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D9779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D7A25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2C48EB">
        <w:rPr>
          <w:rFonts w:ascii="Times New Roman" w:hAnsi="Times New Roman" w:cs="Times New Roman"/>
          <w:b/>
          <w:bCs/>
          <w:sz w:val="24"/>
          <w:szCs w:val="24"/>
        </w:rPr>
        <w:t>атерина Л</w:t>
      </w:r>
      <w:r w:rsidR="00AD7A25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2C48EB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C48E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8E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2D616DC6" w:rsidR="002C1B57" w:rsidRDefault="00220429" w:rsidP="002C1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27 февраля 1793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546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C1B5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8C3C2" w14:textId="77777777" w:rsidR="00220429" w:rsidRPr="00805402" w:rsidRDefault="002C1B57" w:rsidP="00220429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r w:rsidR="00220429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220429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20429" w:rsidRPr="00220429">
        <w:rPr>
          <w:rFonts w:ascii="Times New Roman" w:eastAsia="Calibri" w:hAnsi="Times New Roman" w:cs="Times New Roman"/>
          <w:b/>
          <w:bCs/>
          <w:sz w:val="24"/>
          <w:szCs w:val="24"/>
        </w:rPr>
        <w:t>27/1793</w:t>
      </w:r>
      <w:r w:rsidR="00220429" w:rsidRPr="0022042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20429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1AD753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C34992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204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440A0C" wp14:editId="4F425490">
            <wp:extent cx="5940425" cy="769453"/>
            <wp:effectExtent l="0" t="0" r="3175" b="0"/>
            <wp:docPr id="2689" name="Рисунок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546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A4FA52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042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февраля 1793 года. Метрическая запись о крещении.</w:t>
      </w:r>
    </w:p>
    <w:p w14:paraId="7D23FA6C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84AEAE2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1D21BE70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2939C77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>ć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3E64989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Emiljan - 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9FF17A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- 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FF8D97" w14:textId="77777777" w:rsidR="00220429" w:rsidRPr="00220429" w:rsidRDefault="00220429" w:rsidP="002204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04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2042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9784FA" w14:textId="24E7C382" w:rsidR="009546B2" w:rsidRPr="009546B2" w:rsidRDefault="009546B2" w:rsidP="009546B2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67D571B0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6B2" w:rsidRPr="0095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0429"/>
    <w:rsid w:val="002C1B57"/>
    <w:rsid w:val="002C48EB"/>
    <w:rsid w:val="002D2C3F"/>
    <w:rsid w:val="00363645"/>
    <w:rsid w:val="005739D1"/>
    <w:rsid w:val="007B7CDC"/>
    <w:rsid w:val="009546B2"/>
    <w:rsid w:val="00A26785"/>
    <w:rsid w:val="00AD7A25"/>
    <w:rsid w:val="00B75F14"/>
    <w:rsid w:val="00BD4F45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2021-11-11T10:14:00Z</dcterms:modified>
</cp:coreProperties>
</file>