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6F44D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312A6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Зелёнко) </w:t>
      </w:r>
      <w:r w:rsidR="00AD34A8">
        <w:rPr>
          <w:rFonts w:ascii="Times New Roman" w:hAnsi="Times New Roman" w:cs="Times New Roman"/>
          <w:b/>
          <w:bCs/>
          <w:sz w:val="24"/>
          <w:szCs w:val="24"/>
        </w:rPr>
        <w:t>Ефрозына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4A8">
        <w:rPr>
          <w:rFonts w:ascii="Times New Roman" w:hAnsi="Times New Roman" w:cs="Times New Roman"/>
          <w:b/>
          <w:bCs/>
          <w:sz w:val="24"/>
          <w:szCs w:val="24"/>
          <w:lang w:val="pl-PL"/>
        </w:rPr>
        <w:t>Eufrozyna</w:t>
      </w:r>
      <w:r w:rsidR="00A312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12A6">
        <w:rPr>
          <w:rFonts w:ascii="Times New Roman" w:hAnsi="Times New Roman" w:cs="Times New Roman"/>
          <w:b/>
          <w:bCs/>
          <w:sz w:val="24"/>
          <w:szCs w:val="24"/>
          <w:lang w:val="pl-PL"/>
        </w:rPr>
        <w:t>z Zielonkow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0EFE6" w14:textId="1A99F4FD" w:rsidR="00A312A6" w:rsidRDefault="00A312A6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0349"/>
      <w:r>
        <w:rPr>
          <w:rFonts w:ascii="Times New Roman" w:hAnsi="Times New Roman" w:cs="Times New Roman"/>
          <w:sz w:val="24"/>
          <w:szCs w:val="24"/>
        </w:rPr>
        <w:t xml:space="preserve">21 января 1812 г – венчание с </w:t>
      </w:r>
      <w:r>
        <w:rPr>
          <w:rFonts w:ascii="Times New Roman" w:hAnsi="Times New Roman" w:cs="Times New Roman"/>
          <w:sz w:val="24"/>
          <w:szCs w:val="24"/>
        </w:rPr>
        <w:t>молодым Стефаном Сушко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00817B" w14:textId="676B4B9F" w:rsidR="00460630" w:rsidRPr="00756583" w:rsidRDefault="004738A4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февраля 1818</w:t>
      </w:r>
      <w:r w:rsidR="0046063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Игнацыя</w:t>
      </w:r>
      <w:r w:rsidR="0046063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460630">
        <w:rPr>
          <w:rFonts w:ascii="Times New Roman" w:hAnsi="Times New Roman" w:cs="Times New Roman"/>
          <w:sz w:val="24"/>
          <w:szCs w:val="24"/>
        </w:rPr>
        <w:t xml:space="preserve">, </w:t>
      </w:r>
      <w:r w:rsidR="004606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0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606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460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063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664309B" w14:textId="77777777" w:rsidR="00C15E13" w:rsidRPr="00756583" w:rsidRDefault="00C15E13" w:rsidP="00C15E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марта 1819 г – крещение дочери Елены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673009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4D777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5977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№2/1812</w:t>
      </w:r>
      <w:r w:rsidRPr="005977E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5977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0ACCC5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5E618F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09752E" wp14:editId="15E13331">
            <wp:extent cx="5940425" cy="2250728"/>
            <wp:effectExtent l="0" t="0" r="317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2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6312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D28540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1812 года. Метрическая запись о венчании.</w:t>
      </w:r>
    </w:p>
    <w:p w14:paraId="724ECEAD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5BA84D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5B5469B6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Zielonkowna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Eufrozynia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Клинники.</w:t>
      </w:r>
    </w:p>
    <w:p w14:paraId="50685FDB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Fiedorowicz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Prochor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322E3F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2510FC" w14:textId="77777777" w:rsidR="00A312A6" w:rsidRPr="005977EB" w:rsidRDefault="00A312A6" w:rsidP="00A312A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EA517C" w14:textId="77777777" w:rsidR="00A312A6" w:rsidRDefault="00A312A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CF488" w14:textId="77777777" w:rsidR="004738A4" w:rsidRPr="004738A4" w:rsidRDefault="002D2C3F" w:rsidP="004738A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87360312"/>
      <w:r w:rsidR="004738A4"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4738A4" w:rsidRPr="00473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738A4" w:rsidRPr="004738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4738A4" w:rsidRPr="004738A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4738A4" w:rsidRPr="004738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38A4" w:rsidRPr="00473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DDD8A7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CD50F0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738A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493EF8" wp14:editId="1F016239">
            <wp:extent cx="5940425" cy="930088"/>
            <wp:effectExtent l="0" t="0" r="3175" b="381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1F6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9D3E11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февраля 1818 года. Метрическая запись о крещении.</w:t>
      </w:r>
    </w:p>
    <w:p w14:paraId="2B62C188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A75075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BC65382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27E90DB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C881600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C0BBD0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F21526" w14:textId="77777777" w:rsidR="004738A4" w:rsidRPr="00C15E13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738A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15E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738A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15E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4738A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15E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CBAA75" w14:textId="01220C94" w:rsidR="00460630" w:rsidRPr="00C15E13" w:rsidRDefault="00460630" w:rsidP="004738A4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1"/>
    <w:p w14:paraId="6DE4397E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201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22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220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E220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220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22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7E7987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091977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20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908AD5" wp14:editId="682AF826">
            <wp:extent cx="5940425" cy="845479"/>
            <wp:effectExtent l="0" t="0" r="3175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D9E0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0D32BA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1819 года. Метрическая запись о крещении.</w:t>
      </w:r>
    </w:p>
    <w:p w14:paraId="335FE6EF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2B1EBE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E47102D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7446E2F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743CC60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F046DC4" w14:textId="77777777" w:rsidR="00C15E13" w:rsidRPr="00E22018" w:rsidRDefault="00C15E13" w:rsidP="00C15E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F3F1D0" w14:textId="77777777" w:rsidR="00C15E13" w:rsidRPr="00E22018" w:rsidRDefault="00C15E13" w:rsidP="00C15E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220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739D1"/>
    <w:rsid w:val="007B7CDC"/>
    <w:rsid w:val="00A26785"/>
    <w:rsid w:val="00A312A6"/>
    <w:rsid w:val="00AD34A8"/>
    <w:rsid w:val="00B75F14"/>
    <w:rsid w:val="00BA060B"/>
    <w:rsid w:val="00BD4F45"/>
    <w:rsid w:val="00C1220A"/>
    <w:rsid w:val="00C15E13"/>
    <w:rsid w:val="00C54011"/>
    <w:rsid w:val="00CC32B6"/>
    <w:rsid w:val="00D44E91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2022-09-07T05:09:00Z</dcterms:modified>
</cp:coreProperties>
</file>