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6C9DAFC3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>. дочь – Тарасевич Алёна Федорова: ок.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1E5D1A44" w14:textId="24B37B9B" w:rsidR="00D904E7" w:rsidRDefault="00D904E7" w:rsidP="00FB24BE">
      <w:pPr>
        <w:rPr>
          <w:lang w:val="be-BY"/>
        </w:rPr>
      </w:pPr>
      <w:r>
        <w:rPr>
          <w:lang w:val="be-BY"/>
        </w:rPr>
        <w:t>7. Тарасевич Грыгор Янов: уп. 1843.</w:t>
      </w:r>
    </w:p>
    <w:p w14:paraId="691FC324" w14:textId="77777777" w:rsidR="00D904E7" w:rsidRDefault="00D904E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49C77B38" w14:textId="222E5951" w:rsidR="00FB24BE" w:rsidRDefault="004E3F3F" w:rsidP="00FB24BE">
      <w:pPr>
        <w:rPr>
          <w:lang w:val="be-BY"/>
        </w:rPr>
      </w:pPr>
      <w:bookmarkStart w:id="16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7" w:name="_Hlk125374309"/>
      <w:bookmarkEnd w:id="16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7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8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9" w:name="_Hlk138525793"/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9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lastRenderedPageBreak/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20" w:name="_Hlk124751731"/>
      <w:bookmarkEnd w:id="18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1" w:name="_Hlk125374437"/>
      <w:bookmarkEnd w:id="20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1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2" w:name="_Hlk138525691"/>
      <w:r>
        <w:t xml:space="preserve">6.01.1830 – </w:t>
      </w:r>
      <w:r>
        <w:rPr>
          <w:lang w:val="be-BY"/>
        </w:rPr>
        <w:t xml:space="preserve">крещение, крестные родители Чабатар Игнат и Стрельчёнок Наста с деревни </w:t>
      </w:r>
      <w:proofErr w:type="gramStart"/>
      <w:r>
        <w:rPr>
          <w:lang w:val="be-BY"/>
        </w:rPr>
        <w:t>Хельмовка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2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3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23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4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5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5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6" w:name="_Hlk125374722"/>
      <w:bookmarkEnd w:id="2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6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7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7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8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9" w:name="_Hlk125375100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9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1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2" w:name="_Hlk125375141"/>
      <w:bookmarkEnd w:id="3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2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3" w:name="_Hlk149825882"/>
      <w:r>
        <w:lastRenderedPageBreak/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3"/>
      <w:r w:rsidR="00FB24BE">
        <w:rPr>
          <w:lang w:val="be-BY"/>
        </w:rPr>
        <w:t xml:space="preserve"> </w:t>
      </w:r>
      <w:bookmarkStart w:id="34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5" w:name="_Hlk125375182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5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36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6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37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8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9" w:name="_Hlk124753137"/>
      <w:bookmarkEnd w:id="38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9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0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0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41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2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3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3"/>
    </w:p>
    <w:p w14:paraId="11792271" w14:textId="5617F3BB" w:rsidR="007E16AD" w:rsidRDefault="007E16AD" w:rsidP="00FB24BE">
      <w:pPr>
        <w:rPr>
          <w:lang w:val="be-BY"/>
        </w:rPr>
      </w:pPr>
      <w:bookmarkStart w:id="44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4"/>
    </w:p>
    <w:p w14:paraId="019E705C" w14:textId="17770A72" w:rsidR="00FB24BE" w:rsidRDefault="002B3F3F" w:rsidP="00FB24BE">
      <w:pPr>
        <w:rPr>
          <w:lang w:val="be-BY"/>
        </w:rPr>
      </w:pPr>
      <w:bookmarkStart w:id="45" w:name="_Hlk124753450"/>
      <w:bookmarkEnd w:id="42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46" w:name="_Hlk125375461"/>
      <w:bookmarkEnd w:id="45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46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47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48" w:name="_Hlk125375508"/>
      <w:bookmarkEnd w:id="47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48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49" w:name="_Hlk149061329"/>
      <w:r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49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0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1" w:name="_Hlk150186162"/>
      <w:r>
        <w:t xml:space="preserve">9.05.1842 – </w:t>
      </w:r>
      <w:r>
        <w:rPr>
          <w:lang w:val="be-BY"/>
        </w:rPr>
        <w:t xml:space="preserve">крещение, крестные родители </w:t>
      </w:r>
      <w:proofErr w:type="gramStart"/>
      <w:r>
        <w:rPr>
          <w:lang w:val="be-BY"/>
        </w:rPr>
        <w:t>Бавтрук ?</w:t>
      </w:r>
      <w:proofErr w:type="gramEnd"/>
      <w:r>
        <w:rPr>
          <w:lang w:val="be-BY"/>
        </w:rPr>
        <w:t xml:space="preserve">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1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2" w:name="_Hlk125375674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2"/>
    <w:p w14:paraId="6F4812F5" w14:textId="77777777" w:rsidR="00FB24BE" w:rsidRDefault="00FB24BE" w:rsidP="00FB24BE">
      <w:pPr>
        <w:rPr>
          <w:lang w:val="be-BY"/>
        </w:rPr>
      </w:pPr>
    </w:p>
    <w:p w14:paraId="3B0C43C1" w14:textId="7D9DF7EA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3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54" w:name="_Hlk125375710"/>
      <w:bookmarkEnd w:id="53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54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55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55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56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57" w:name="_Hlk124751482"/>
      <w:bookmarkEnd w:id="37"/>
      <w:bookmarkEnd w:id="56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58" w:name="_Hlk125374488"/>
      <w:bookmarkEnd w:id="57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58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59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59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0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1" w:name="_Hlk126491416"/>
      <w:bookmarkStart w:id="62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63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6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1"/>
      <w:bookmarkEnd w:id="62"/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0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64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64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65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65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66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66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67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67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68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8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bookmarkStart w:id="69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69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Default="00AF2683">
      <w:pPr>
        <w:rPr>
          <w:lang w:val="be-BY"/>
        </w:rPr>
      </w:pPr>
    </w:p>
    <w:p w14:paraId="1FA2B564" w14:textId="2D888E85" w:rsidR="00D904E7" w:rsidRDefault="00D904E7">
      <w:pPr>
        <w:rPr>
          <w:lang w:val="be-BY"/>
        </w:rPr>
      </w:pPr>
      <w:r>
        <w:rPr>
          <w:lang w:val="be-BY"/>
        </w:rPr>
        <w:t>7. Тарасевич Грыгор Янов:</w:t>
      </w:r>
    </w:p>
    <w:p w14:paraId="36BFA42C" w14:textId="77777777" w:rsidR="00D904E7" w:rsidRPr="00FB0AA9" w:rsidRDefault="00D904E7" w:rsidP="00D904E7">
      <w:pPr>
        <w:rPr>
          <w:bCs/>
          <w:noProof/>
          <w:lang w:eastAsia="ru-RU"/>
        </w:rPr>
      </w:pPr>
      <w:r>
        <w:rPr>
          <w:bCs/>
        </w:rPr>
        <w:t xml:space="preserve">7.11.1843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747BD6" w14:textId="77777777" w:rsidR="00D904E7" w:rsidRPr="00D904E7" w:rsidRDefault="00D904E7"/>
    <w:sectPr w:rsidR="00D904E7" w:rsidRPr="00D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106E5A"/>
    <w:rsid w:val="00174352"/>
    <w:rsid w:val="001A3EF1"/>
    <w:rsid w:val="002833CA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7335A"/>
    <w:rsid w:val="006A5BFB"/>
    <w:rsid w:val="006B3972"/>
    <w:rsid w:val="006C0CB2"/>
    <w:rsid w:val="0079557F"/>
    <w:rsid w:val="007E16AD"/>
    <w:rsid w:val="008E5333"/>
    <w:rsid w:val="00920F58"/>
    <w:rsid w:val="00967BE9"/>
    <w:rsid w:val="009E7C1F"/>
    <w:rsid w:val="00A35376"/>
    <w:rsid w:val="00A3724C"/>
    <w:rsid w:val="00AA024A"/>
    <w:rsid w:val="00AC5C40"/>
    <w:rsid w:val="00AF2683"/>
    <w:rsid w:val="00B92867"/>
    <w:rsid w:val="00BB5653"/>
    <w:rsid w:val="00CD4A8B"/>
    <w:rsid w:val="00CF0616"/>
    <w:rsid w:val="00CF28CD"/>
    <w:rsid w:val="00D904E7"/>
    <w:rsid w:val="00E303E0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2581</Words>
  <Characters>14717</Characters>
  <Application>Microsoft Office Word</Application>
  <DocSecurity>0</DocSecurity>
  <Lines>122</Lines>
  <Paragraphs>34</Paragraphs>
  <ScaleCrop>false</ScaleCrop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43</cp:revision>
  <dcterms:created xsi:type="dcterms:W3CDTF">2023-02-23T01:14:00Z</dcterms:created>
  <dcterms:modified xsi:type="dcterms:W3CDTF">2023-12-11T08:56:00Z</dcterms:modified>
</cp:coreProperties>
</file>