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4566EB5C">
                <wp:simplePos x="0" y="0"/>
                <wp:positionH relativeFrom="margin">
                  <wp:posOffset>-15240</wp:posOffset>
                </wp:positionH>
                <wp:positionV relativeFrom="paragraph">
                  <wp:posOffset>290195</wp:posOffset>
                </wp:positionV>
                <wp:extent cx="5347335" cy="85725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857250"/>
                        </a:xfrm>
                        <a:prstGeom prst="rect">
                          <a:avLst/>
                        </a:prstGeom>
                        <a:noFill/>
                        <a:ln w="57150">
                          <a:noFill/>
                        </a:ln>
                      </wps:spPr>
                      <wps:txbx>
                        <w:txbxContent>
                          <w:p w14:paraId="147D2C17" w14:textId="0E15F5C2" w:rsidR="0043636D" w:rsidRPr="005140CF" w:rsidRDefault="00B02009" w:rsidP="0043636D">
                            <w:pPr>
                              <w:jc w:val="center"/>
                              <w:rPr>
                                <w:rFonts w:ascii="Book Antiqua" w:hAnsi="Book Antiqua"/>
                                <w:sz w:val="180"/>
                                <w:szCs w:val="200"/>
                              </w:rPr>
                            </w:pPr>
                            <w:r>
                              <w:rPr>
                                <w:rFonts w:ascii="Book Antiqua" w:hAnsi="Book Antiqua"/>
                                <w:sz w:val="72"/>
                                <w:szCs w:val="96"/>
                              </w:rPr>
                              <w:t>Productor-Consumidor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2pt;margin-top:22.85pt;width:421.05pt;height:6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" filled="f" stroked="f" strokeweight="4.5pt">
                <v:textbox>
                  <w:txbxContent>
                    <w:p w14:paraId="147D2C17" w14:textId="0E15F5C2" w:rsidR="0043636D" w:rsidRPr="005140CF" w:rsidRDefault="00B02009" w:rsidP="0043636D">
                      <w:pPr>
                        <w:jc w:val="center"/>
                        <w:rPr>
                          <w:rFonts w:ascii="Book Antiqua" w:hAnsi="Book Antiqua"/>
                          <w:sz w:val="180"/>
                          <w:szCs w:val="200"/>
                        </w:rPr>
                      </w:pPr>
                      <w:r>
                        <w:rPr>
                          <w:rFonts w:ascii="Book Antiqua" w:hAnsi="Book Antiqua"/>
                          <w:sz w:val="72"/>
                          <w:szCs w:val="96"/>
                        </w:rPr>
                        <w:t>Productor-Consumidor</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DE14AA6" w:rsidR="00C974C0" w:rsidRPr="00C974C0" w:rsidRDefault="00EB21BE" w:rsidP="00C974C0">
      <w:r>
        <w:rPr>
          <w:noProof/>
        </w:rPr>
        <w:drawing>
          <wp:anchor distT="0" distB="0" distL="114300" distR="114300" simplePos="0" relativeHeight="251680256" behindDoc="0" locked="0" layoutInCell="1" allowOverlap="1" wp14:anchorId="0D38CECC" wp14:editId="0C7F880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2BBF">
        <w:rPr>
          <w:noProof/>
        </w:rPr>
        <mc:AlternateContent>
          <mc:Choice Requires="wps">
            <w:drawing>
              <wp:anchor distT="0" distB="0" distL="114300" distR="114300" simplePos="0" relativeHeight="251659776" behindDoc="0" locked="0" layoutInCell="1" allowOverlap="1" wp14:anchorId="5D1D070E" wp14:editId="2446A525">
                <wp:simplePos x="0" y="0"/>
                <wp:positionH relativeFrom="page">
                  <wp:posOffset>2086715</wp:posOffset>
                </wp:positionH>
                <wp:positionV relativeFrom="paragraph">
                  <wp:posOffset>16510</wp:posOffset>
                </wp:positionV>
                <wp:extent cx="3278659" cy="403654"/>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278659" cy="403654"/>
                        </a:xfrm>
                        <a:prstGeom prst="rect">
                          <a:avLst/>
                        </a:prstGeom>
                        <a:noFill/>
                        <a:ln w="6350">
                          <a:noFill/>
                        </a:ln>
                      </wps:spPr>
                      <wps:txbx>
                        <w:txbxContent>
                          <w:p w14:paraId="6F4B278B" w14:textId="165154F7" w:rsidR="00C974C0" w:rsidRPr="00A42BBF" w:rsidRDefault="002F7F1F"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Sistemas Operativos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64.3pt;margin-top:1.3pt;width:258.15pt;height:31.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G4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" filled="f" stroked="f" strokeweight=".5pt">
                <v:textbox>
                  <w:txbxContent>
                    <w:p w14:paraId="6F4B278B" w14:textId="165154F7" w:rsidR="00C974C0" w:rsidRPr="00A42BBF" w:rsidRDefault="002F7F1F"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Sistemas Operativos</w:t>
                      </w:r>
                    </w:p>
                  </w:txbxContent>
                </v:textbox>
                <w10:wrap anchorx="page"/>
              </v:shape>
            </w:pict>
          </mc:Fallback>
        </mc:AlternateContent>
      </w:r>
    </w:p>
    <w:p w14:paraId="1504E863" w14:textId="43812E7D" w:rsidR="00C974C0" w:rsidRPr="00C974C0" w:rsidRDefault="00C974C0" w:rsidP="00C974C0"/>
    <w:p w14:paraId="45318FB8" w14:textId="401B395C" w:rsidR="00C974C0" w:rsidRPr="00C974C0" w:rsidRDefault="00B02009" w:rsidP="00C974C0">
      <w:r>
        <w:rPr>
          <w:noProof/>
        </w:rPr>
        <mc:AlternateContent>
          <mc:Choice Requires="wps">
            <w:drawing>
              <wp:anchor distT="0" distB="0" distL="114300" distR="114300" simplePos="0" relativeHeight="251662848" behindDoc="0" locked="0" layoutInCell="1" allowOverlap="1" wp14:anchorId="4291E76D" wp14:editId="4831A2CB">
                <wp:simplePos x="0" y="0"/>
                <wp:positionH relativeFrom="page">
                  <wp:posOffset>2124075</wp:posOffset>
                </wp:positionH>
                <wp:positionV relativeFrom="paragraph">
                  <wp:posOffset>304165</wp:posOffset>
                </wp:positionV>
                <wp:extent cx="3048000" cy="320040"/>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3048000" cy="320040"/>
                        </a:xfrm>
                        <a:prstGeom prst="rect">
                          <a:avLst/>
                        </a:prstGeom>
                        <a:ln>
                          <a:noFill/>
                        </a:ln>
                      </wps:spPr>
                      <wps:txbx>
                        <w:txbxContent>
                          <w:p w14:paraId="6B20C5FA" w14:textId="40D322AF"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B02009">
                              <w:rPr>
                                <w:rFonts w:ascii="Bookman Old Style" w:eastAsia="Bookman Old Style" w:hAnsi="Bookman Old Style" w:cs="Bookman Old Style"/>
                                <w:sz w:val="36"/>
                                <w:szCs w:val="22"/>
                              </w:rPr>
                              <w:t>12 – Programa 6</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4291E76D" id="Rectangle 96" o:spid="_x0000_s1028" style="position:absolute;left:0;text-align:left;margin-left:167.25pt;margin-top:23.95pt;width:240pt;height:25.2pt;z-index:2516628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" filled="f" stroked="f">
                <v:textbox inset="0,0,0,0">
                  <w:txbxContent>
                    <w:p w14:paraId="6B20C5FA" w14:textId="40D322AF"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B02009">
                        <w:rPr>
                          <w:rFonts w:ascii="Bookman Old Style" w:eastAsia="Bookman Old Style" w:hAnsi="Bookman Old Style" w:cs="Bookman Old Style"/>
                          <w:sz w:val="36"/>
                          <w:szCs w:val="22"/>
                        </w:rPr>
                        <w:t>12 – Programa 6</w:t>
                      </w:r>
                    </w:p>
                  </w:txbxContent>
                </v:textbox>
                <w10:wrap anchorx="page"/>
              </v:rect>
            </w:pict>
          </mc:Fallback>
        </mc:AlternateContent>
      </w:r>
    </w:p>
    <w:p w14:paraId="14C20998" w14:textId="7A844A16" w:rsidR="00C974C0" w:rsidRPr="00C974C0" w:rsidRDefault="00C974C0" w:rsidP="00C974C0"/>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51067CFC" w:rsidR="00C974C0" w:rsidRDefault="009A2FCF" w:rsidP="00C974C0">
      <w:pPr>
        <w:ind w:firstLine="708"/>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52CDC5E3">
                <wp:simplePos x="0" y="0"/>
                <wp:positionH relativeFrom="page">
                  <wp:posOffset>892810</wp:posOffset>
                </wp:positionH>
                <wp:positionV relativeFrom="paragraph">
                  <wp:posOffset>177800</wp:posOffset>
                </wp:positionV>
                <wp:extent cx="5579745" cy="2619375"/>
                <wp:effectExtent l="19050" t="19050" r="20955" b="28575"/>
                <wp:wrapNone/>
                <wp:docPr id="589855732" name="Cuadro de texto 283"/>
                <wp:cNvGraphicFramePr/>
                <a:graphic xmlns:a="http://schemas.openxmlformats.org/drawingml/2006/main">
                  <a:graphicData uri="http://schemas.microsoft.com/office/word/2010/wordprocessingShape">
                    <wps:wsp>
                      <wps:cNvSpPr txBox="1"/>
                      <wps:spPr>
                        <a:xfrm>
                          <a:off x="0" y="0"/>
                          <a:ext cx="5579745" cy="2619375"/>
                        </a:xfrm>
                        <a:prstGeom prst="rect">
                          <a:avLst/>
                        </a:prstGeom>
                        <a:noFill/>
                        <a:ln w="38100">
                          <a:solidFill>
                            <a:schemeClr val="bg2">
                              <a:lumMod val="50000"/>
                            </a:schemeClr>
                          </a:solidFill>
                          <a:prstDash val="lgDashDotDot"/>
                        </a:ln>
                      </wps:spPr>
                      <wps:txb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129761F1"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r>
                              <w:rPr>
                                <w:rFonts w:asciiTheme="majorHAnsi" w:hAnsiTheme="majorHAnsi" w:cstheme="majorHAnsi"/>
                                <w:b/>
                                <w:bCs/>
                                <w:sz w:val="40"/>
                                <w:szCs w:val="44"/>
                              </w:rPr>
                              <w:t>Sección</w:t>
                            </w:r>
                            <w:r w:rsidR="008C4A61" w:rsidRPr="008C4A61">
                              <w:rPr>
                                <w:rFonts w:asciiTheme="majorHAnsi" w:hAnsiTheme="majorHAnsi" w:cstheme="majorHAnsi"/>
                                <w:b/>
                                <w:bCs/>
                                <w:sz w:val="40"/>
                                <w:szCs w:val="44"/>
                              </w:rPr>
                              <w:t>:</w:t>
                            </w:r>
                            <w:r w:rsidR="008C4A61">
                              <w:rPr>
                                <w:rFonts w:asciiTheme="majorHAnsi" w:hAnsiTheme="majorHAnsi" w:cstheme="majorHAnsi"/>
                                <w:sz w:val="40"/>
                                <w:szCs w:val="44"/>
                              </w:rPr>
                              <w:t xml:space="preserve"> D05 </w:t>
                            </w:r>
                          </w:p>
                          <w:p w14:paraId="454A8954" w14:textId="189AA6E2"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2F7F1F">
                              <w:rPr>
                                <w:rFonts w:asciiTheme="majorHAnsi" w:hAnsiTheme="majorHAnsi" w:cstheme="majorHAnsi"/>
                                <w:sz w:val="40"/>
                                <w:szCs w:val="44"/>
                              </w:rPr>
                              <w:t>Becerra Velázquez Violeta Del Rocío</w:t>
                            </w:r>
                            <w:r w:rsidR="005E716B">
                              <w:rPr>
                                <w:rFonts w:asciiTheme="majorHAnsi" w:hAnsiTheme="majorHAnsi" w:cstheme="majorHAnsi"/>
                                <w:sz w:val="40"/>
                                <w:szCs w:val="44"/>
                              </w:rPr>
                              <w:t xml:space="preserve"> </w:t>
                            </w:r>
                          </w:p>
                          <w:p w14:paraId="50C4CABF" w14:textId="2E3BAE3E" w:rsidR="002F7F1F" w:rsidRDefault="002F7F1F" w:rsidP="002F7F1F">
                            <w:pPr>
                              <w:rPr>
                                <w:rFonts w:asciiTheme="majorHAnsi" w:hAnsiTheme="majorHAnsi" w:cstheme="majorHAnsi"/>
                                <w:sz w:val="40"/>
                                <w:szCs w:val="44"/>
                              </w:rPr>
                            </w:pPr>
                            <w:r>
                              <w:rPr>
                                <w:rFonts w:asciiTheme="majorHAnsi" w:hAnsiTheme="majorHAnsi" w:cstheme="majorHAnsi"/>
                                <w:b/>
                                <w:bCs/>
                                <w:sz w:val="40"/>
                                <w:szCs w:val="44"/>
                              </w:rPr>
                              <w:t>Departamento</w:t>
                            </w:r>
                            <w:r w:rsidRPr="00C974C0">
                              <w:rPr>
                                <w:rFonts w:asciiTheme="majorHAnsi" w:hAnsiTheme="majorHAnsi" w:cstheme="majorHAnsi"/>
                                <w:sz w:val="40"/>
                                <w:szCs w:val="44"/>
                              </w:rPr>
                              <w:t xml:space="preserve">: </w:t>
                            </w:r>
                            <w:r>
                              <w:rPr>
                                <w:rFonts w:asciiTheme="majorHAnsi" w:hAnsiTheme="majorHAnsi" w:cstheme="majorHAnsi"/>
                                <w:sz w:val="40"/>
                                <w:szCs w:val="44"/>
                              </w:rPr>
                              <w:t>Ciencias Computacionales</w:t>
                            </w:r>
                          </w:p>
                          <w:p w14:paraId="3BC460F8" w14:textId="5917463C"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B02009">
                              <w:rPr>
                                <w:rFonts w:asciiTheme="majorHAnsi" w:hAnsiTheme="majorHAnsi" w:cstheme="majorHAnsi"/>
                                <w:sz w:val="40"/>
                                <w:szCs w:val="44"/>
                              </w:rPr>
                              <w:t>26</w:t>
                            </w:r>
                            <w:r>
                              <w:rPr>
                                <w:rFonts w:asciiTheme="majorHAnsi" w:hAnsiTheme="majorHAnsi" w:cstheme="majorHAnsi"/>
                                <w:sz w:val="40"/>
                                <w:szCs w:val="44"/>
                              </w:rPr>
                              <w:t>/0</w:t>
                            </w:r>
                            <w:r w:rsidR="00B02009">
                              <w:rPr>
                                <w:rFonts w:asciiTheme="majorHAnsi" w:hAnsiTheme="majorHAnsi" w:cstheme="majorHAnsi"/>
                                <w:sz w:val="40"/>
                                <w:szCs w:val="44"/>
                              </w:rPr>
                              <w:t>4</w:t>
                            </w:r>
                            <w:r>
                              <w:rPr>
                                <w:rFonts w:asciiTheme="majorHAnsi" w:hAnsiTheme="majorHAnsi" w:cstheme="majorHAnsi"/>
                                <w:sz w:val="40"/>
                                <w:szCs w:val="44"/>
                              </w:rPr>
                              <w:t>/2026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70.3pt;margin-top:14pt;width:439.35pt;height:206.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" filled="f" strokecolor="#81685d [1614]" strokeweight="3pt">
                <v:stroke dashstyle="longDashDotDot"/>
                <v:textbo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129761F1"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r>
                        <w:rPr>
                          <w:rFonts w:asciiTheme="majorHAnsi" w:hAnsiTheme="majorHAnsi" w:cstheme="majorHAnsi"/>
                          <w:b/>
                          <w:bCs/>
                          <w:sz w:val="40"/>
                          <w:szCs w:val="44"/>
                        </w:rPr>
                        <w:t>Sección</w:t>
                      </w:r>
                      <w:r w:rsidR="008C4A61" w:rsidRPr="008C4A61">
                        <w:rPr>
                          <w:rFonts w:asciiTheme="majorHAnsi" w:hAnsiTheme="majorHAnsi" w:cstheme="majorHAnsi"/>
                          <w:b/>
                          <w:bCs/>
                          <w:sz w:val="40"/>
                          <w:szCs w:val="44"/>
                        </w:rPr>
                        <w:t>:</w:t>
                      </w:r>
                      <w:r w:rsidR="008C4A61">
                        <w:rPr>
                          <w:rFonts w:asciiTheme="majorHAnsi" w:hAnsiTheme="majorHAnsi" w:cstheme="majorHAnsi"/>
                          <w:sz w:val="40"/>
                          <w:szCs w:val="44"/>
                        </w:rPr>
                        <w:t xml:space="preserve"> D05 </w:t>
                      </w:r>
                    </w:p>
                    <w:p w14:paraId="454A8954" w14:textId="189AA6E2"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2F7F1F">
                        <w:rPr>
                          <w:rFonts w:asciiTheme="majorHAnsi" w:hAnsiTheme="majorHAnsi" w:cstheme="majorHAnsi"/>
                          <w:sz w:val="40"/>
                          <w:szCs w:val="44"/>
                        </w:rPr>
                        <w:t>Becerra Velázquez Violeta Del Rocío</w:t>
                      </w:r>
                      <w:r w:rsidR="005E716B">
                        <w:rPr>
                          <w:rFonts w:asciiTheme="majorHAnsi" w:hAnsiTheme="majorHAnsi" w:cstheme="majorHAnsi"/>
                          <w:sz w:val="40"/>
                          <w:szCs w:val="44"/>
                        </w:rPr>
                        <w:t xml:space="preserve"> </w:t>
                      </w:r>
                    </w:p>
                    <w:p w14:paraId="50C4CABF" w14:textId="2E3BAE3E" w:rsidR="002F7F1F" w:rsidRDefault="002F7F1F" w:rsidP="002F7F1F">
                      <w:pPr>
                        <w:rPr>
                          <w:rFonts w:asciiTheme="majorHAnsi" w:hAnsiTheme="majorHAnsi" w:cstheme="majorHAnsi"/>
                          <w:sz w:val="40"/>
                          <w:szCs w:val="44"/>
                        </w:rPr>
                      </w:pPr>
                      <w:r>
                        <w:rPr>
                          <w:rFonts w:asciiTheme="majorHAnsi" w:hAnsiTheme="majorHAnsi" w:cstheme="majorHAnsi"/>
                          <w:b/>
                          <w:bCs/>
                          <w:sz w:val="40"/>
                          <w:szCs w:val="44"/>
                        </w:rPr>
                        <w:t>Departamento</w:t>
                      </w:r>
                      <w:r w:rsidRPr="00C974C0">
                        <w:rPr>
                          <w:rFonts w:asciiTheme="majorHAnsi" w:hAnsiTheme="majorHAnsi" w:cstheme="majorHAnsi"/>
                          <w:sz w:val="40"/>
                          <w:szCs w:val="44"/>
                        </w:rPr>
                        <w:t xml:space="preserve">: </w:t>
                      </w:r>
                      <w:r>
                        <w:rPr>
                          <w:rFonts w:asciiTheme="majorHAnsi" w:hAnsiTheme="majorHAnsi" w:cstheme="majorHAnsi"/>
                          <w:sz w:val="40"/>
                          <w:szCs w:val="44"/>
                        </w:rPr>
                        <w:t>Ciencias Computacionales</w:t>
                      </w:r>
                    </w:p>
                    <w:p w14:paraId="3BC460F8" w14:textId="5917463C"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B02009">
                        <w:rPr>
                          <w:rFonts w:asciiTheme="majorHAnsi" w:hAnsiTheme="majorHAnsi" w:cstheme="majorHAnsi"/>
                          <w:sz w:val="40"/>
                          <w:szCs w:val="44"/>
                        </w:rPr>
                        <w:t>26</w:t>
                      </w:r>
                      <w:r>
                        <w:rPr>
                          <w:rFonts w:asciiTheme="majorHAnsi" w:hAnsiTheme="majorHAnsi" w:cstheme="majorHAnsi"/>
                          <w:sz w:val="40"/>
                          <w:szCs w:val="44"/>
                        </w:rPr>
                        <w:t>/0</w:t>
                      </w:r>
                      <w:r w:rsidR="00B02009">
                        <w:rPr>
                          <w:rFonts w:asciiTheme="majorHAnsi" w:hAnsiTheme="majorHAnsi" w:cstheme="majorHAnsi"/>
                          <w:sz w:val="40"/>
                          <w:szCs w:val="44"/>
                        </w:rPr>
                        <w:t>4</w:t>
                      </w:r>
                      <w:r>
                        <w:rPr>
                          <w:rFonts w:asciiTheme="majorHAnsi" w:hAnsiTheme="majorHAnsi" w:cstheme="majorHAnsi"/>
                          <w:sz w:val="40"/>
                          <w:szCs w:val="44"/>
                        </w:rPr>
                        <w:t>/2026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p>
    <w:p w14:paraId="426C0A0F" w14:textId="65F2E712" w:rsidR="00C974C0" w:rsidRDefault="00C974C0">
      <w:pPr>
        <w:spacing w:line="278" w:lineRule="auto"/>
        <w:rPr>
          <w:rFonts w:asciiTheme="majorHAnsi" w:hAnsiTheme="majorHAnsi" w:cstheme="majorHAnsi"/>
          <w:sz w:val="40"/>
          <w:szCs w:val="44"/>
        </w:rPr>
      </w:pPr>
      <w:r>
        <w:rPr>
          <w:rFonts w:asciiTheme="majorHAnsi" w:hAnsiTheme="majorHAnsi" w:cstheme="majorHAnsi"/>
          <w:sz w:val="40"/>
          <w:szCs w:val="44"/>
        </w:rPr>
        <w:br w:type="page"/>
      </w:r>
    </w:p>
    <w:bookmarkStart w:id="0" w:name="_Toc228139465"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2EBC2D8D" w14:textId="18371778" w:rsidR="004D56CA"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8139465" w:history="1">
            <w:r w:rsidR="004D56CA" w:rsidRPr="00C4543E">
              <w:rPr>
                <w:rStyle w:val="Hipervnculo"/>
                <w:noProof/>
                <w:lang w:val="es-ES"/>
              </w:rPr>
              <w:t>Índice</w:t>
            </w:r>
            <w:r w:rsidR="004D56CA">
              <w:rPr>
                <w:noProof/>
                <w:webHidden/>
              </w:rPr>
              <w:tab/>
            </w:r>
            <w:r w:rsidR="004D56CA">
              <w:rPr>
                <w:noProof/>
                <w:webHidden/>
              </w:rPr>
              <w:fldChar w:fldCharType="begin"/>
            </w:r>
            <w:r w:rsidR="004D56CA">
              <w:rPr>
                <w:noProof/>
                <w:webHidden/>
              </w:rPr>
              <w:instrText xml:space="preserve"> PAGEREF _Toc228139465 \h </w:instrText>
            </w:r>
            <w:r w:rsidR="004D56CA">
              <w:rPr>
                <w:noProof/>
                <w:webHidden/>
              </w:rPr>
            </w:r>
            <w:r w:rsidR="004D56CA">
              <w:rPr>
                <w:noProof/>
                <w:webHidden/>
              </w:rPr>
              <w:fldChar w:fldCharType="separate"/>
            </w:r>
            <w:r w:rsidR="004D56CA">
              <w:rPr>
                <w:noProof/>
                <w:webHidden/>
              </w:rPr>
              <w:t>1</w:t>
            </w:r>
            <w:r w:rsidR="004D56CA">
              <w:rPr>
                <w:noProof/>
                <w:webHidden/>
              </w:rPr>
              <w:fldChar w:fldCharType="end"/>
            </w:r>
          </w:hyperlink>
        </w:p>
        <w:p w14:paraId="042C4AB3" w14:textId="5D930D61" w:rsidR="004D56CA" w:rsidRDefault="004D56CA">
          <w:pPr>
            <w:pStyle w:val="TDC1"/>
            <w:tabs>
              <w:tab w:val="right" w:leader="dot" w:pos="9111"/>
            </w:tabs>
            <w:rPr>
              <w:rFonts w:asciiTheme="minorHAnsi" w:eastAsiaTheme="minorEastAsia" w:hAnsiTheme="minorHAnsi" w:cstheme="minorBidi"/>
              <w:noProof/>
              <w:color w:val="auto"/>
            </w:rPr>
          </w:pPr>
          <w:hyperlink w:anchor="_Toc228139466" w:history="1">
            <w:r w:rsidRPr="00C4543E">
              <w:rPr>
                <w:rStyle w:val="Hipervnculo"/>
                <w:noProof/>
              </w:rPr>
              <w:t>Objetivo</w:t>
            </w:r>
            <w:r>
              <w:rPr>
                <w:noProof/>
                <w:webHidden/>
              </w:rPr>
              <w:tab/>
            </w:r>
            <w:r>
              <w:rPr>
                <w:noProof/>
                <w:webHidden/>
              </w:rPr>
              <w:fldChar w:fldCharType="begin"/>
            </w:r>
            <w:r>
              <w:rPr>
                <w:noProof/>
                <w:webHidden/>
              </w:rPr>
              <w:instrText xml:space="preserve"> PAGEREF _Toc228139466 \h </w:instrText>
            </w:r>
            <w:r>
              <w:rPr>
                <w:noProof/>
                <w:webHidden/>
              </w:rPr>
            </w:r>
            <w:r>
              <w:rPr>
                <w:noProof/>
                <w:webHidden/>
              </w:rPr>
              <w:fldChar w:fldCharType="separate"/>
            </w:r>
            <w:r>
              <w:rPr>
                <w:noProof/>
                <w:webHidden/>
              </w:rPr>
              <w:t>1</w:t>
            </w:r>
            <w:r>
              <w:rPr>
                <w:noProof/>
                <w:webHidden/>
              </w:rPr>
              <w:fldChar w:fldCharType="end"/>
            </w:r>
          </w:hyperlink>
        </w:p>
        <w:p w14:paraId="323A6BA7" w14:textId="42D9A4E2" w:rsidR="004D56CA" w:rsidRDefault="004D56CA">
          <w:pPr>
            <w:pStyle w:val="TDC1"/>
            <w:tabs>
              <w:tab w:val="right" w:leader="dot" w:pos="9111"/>
            </w:tabs>
            <w:rPr>
              <w:rFonts w:asciiTheme="minorHAnsi" w:eastAsiaTheme="minorEastAsia" w:hAnsiTheme="minorHAnsi" w:cstheme="minorBidi"/>
              <w:noProof/>
              <w:color w:val="auto"/>
            </w:rPr>
          </w:pPr>
          <w:hyperlink w:anchor="_Toc228139467" w:history="1">
            <w:r w:rsidRPr="00C4543E">
              <w:rPr>
                <w:rStyle w:val="Hipervnculo"/>
                <w:noProof/>
              </w:rPr>
              <w:t>Desarrollo</w:t>
            </w:r>
            <w:r>
              <w:rPr>
                <w:noProof/>
                <w:webHidden/>
              </w:rPr>
              <w:tab/>
            </w:r>
            <w:r>
              <w:rPr>
                <w:noProof/>
                <w:webHidden/>
              </w:rPr>
              <w:fldChar w:fldCharType="begin"/>
            </w:r>
            <w:r>
              <w:rPr>
                <w:noProof/>
                <w:webHidden/>
              </w:rPr>
              <w:instrText xml:space="preserve"> PAGEREF _Toc228139467 \h </w:instrText>
            </w:r>
            <w:r>
              <w:rPr>
                <w:noProof/>
                <w:webHidden/>
              </w:rPr>
            </w:r>
            <w:r>
              <w:rPr>
                <w:noProof/>
                <w:webHidden/>
              </w:rPr>
              <w:fldChar w:fldCharType="separate"/>
            </w:r>
            <w:r>
              <w:rPr>
                <w:noProof/>
                <w:webHidden/>
              </w:rPr>
              <w:t>1</w:t>
            </w:r>
            <w:r>
              <w:rPr>
                <w:noProof/>
                <w:webHidden/>
              </w:rPr>
              <w:fldChar w:fldCharType="end"/>
            </w:r>
          </w:hyperlink>
        </w:p>
        <w:p w14:paraId="0640A91B" w14:textId="7154ADB4" w:rsidR="004D56CA" w:rsidRDefault="004D56CA">
          <w:pPr>
            <w:pStyle w:val="TDC1"/>
            <w:tabs>
              <w:tab w:val="right" w:leader="dot" w:pos="9111"/>
            </w:tabs>
            <w:rPr>
              <w:rFonts w:asciiTheme="minorHAnsi" w:eastAsiaTheme="minorEastAsia" w:hAnsiTheme="minorHAnsi" w:cstheme="minorBidi"/>
              <w:noProof/>
              <w:color w:val="auto"/>
            </w:rPr>
          </w:pPr>
          <w:hyperlink w:anchor="_Toc228139468" w:history="1">
            <w:r w:rsidRPr="00C4543E">
              <w:rPr>
                <w:rStyle w:val="Hipervnculo"/>
                <w:noProof/>
              </w:rPr>
              <w:t>Conclusión</w:t>
            </w:r>
            <w:r>
              <w:rPr>
                <w:noProof/>
                <w:webHidden/>
              </w:rPr>
              <w:tab/>
            </w:r>
            <w:r>
              <w:rPr>
                <w:noProof/>
                <w:webHidden/>
              </w:rPr>
              <w:fldChar w:fldCharType="begin"/>
            </w:r>
            <w:r>
              <w:rPr>
                <w:noProof/>
                <w:webHidden/>
              </w:rPr>
              <w:instrText xml:space="preserve"> PAGEREF _Toc228139468 \h </w:instrText>
            </w:r>
            <w:r>
              <w:rPr>
                <w:noProof/>
                <w:webHidden/>
              </w:rPr>
            </w:r>
            <w:r>
              <w:rPr>
                <w:noProof/>
                <w:webHidden/>
              </w:rPr>
              <w:fldChar w:fldCharType="separate"/>
            </w:r>
            <w:r>
              <w:rPr>
                <w:noProof/>
                <w:webHidden/>
              </w:rPr>
              <w:t>1</w:t>
            </w:r>
            <w:r>
              <w:rPr>
                <w:noProof/>
                <w:webHidden/>
              </w:rPr>
              <w:fldChar w:fldCharType="end"/>
            </w:r>
          </w:hyperlink>
        </w:p>
        <w:p w14:paraId="1F7DD1CB" w14:textId="79A43690" w:rsidR="009A2FCF" w:rsidRDefault="003D44DB" w:rsidP="009A2FCF">
          <w:r>
            <w:rPr>
              <w:b/>
              <w:bCs/>
              <w:lang w:val="es-ES"/>
            </w:rPr>
            <w:fldChar w:fldCharType="end"/>
          </w:r>
        </w:p>
      </w:sdtContent>
    </w:sdt>
    <w:p w14:paraId="254E6519" w14:textId="6FB0D492" w:rsidR="004D56CA" w:rsidRDefault="004D56CA" w:rsidP="009A2FCF">
      <w:pPr>
        <w:pStyle w:val="Ttulo1"/>
      </w:pPr>
      <w:bookmarkStart w:id="1" w:name="_Toc228139466"/>
      <w:r>
        <w:t>Objetivo</w:t>
      </w:r>
      <w:bookmarkEnd w:id="1"/>
    </w:p>
    <w:p w14:paraId="0C5D45E6" w14:textId="3DE2BB47" w:rsidR="004D56CA" w:rsidRPr="004D56CA" w:rsidRDefault="004D56CA" w:rsidP="004D56CA">
      <w:r>
        <w:tab/>
        <w:t xml:space="preserve">Recrear la dinámica de productor-consumidor de manera simple y gráfica, con restricciones para </w:t>
      </w:r>
      <w:r w:rsidR="00E843DA">
        <w:t>llegar a ingresar</w:t>
      </w:r>
      <w:r>
        <w:t xml:space="preserve"> al contenedor</w:t>
      </w:r>
      <w:r w:rsidR="00E843DA">
        <w:t xml:space="preserve"> además de mostrar el estado actual de cada entidad en todo momento</w:t>
      </w:r>
      <w:r>
        <w:t>.</w:t>
      </w:r>
    </w:p>
    <w:p w14:paraId="6E979F8C" w14:textId="2719D6B3" w:rsidR="009A2FCF" w:rsidRDefault="009A2FCF" w:rsidP="009A2FCF">
      <w:pPr>
        <w:pStyle w:val="Ttulo1"/>
      </w:pPr>
      <w:bookmarkStart w:id="2" w:name="_Toc228139467"/>
      <w:r>
        <w:t>Desarrollo</w:t>
      </w:r>
      <w:bookmarkEnd w:id="2"/>
    </w:p>
    <w:p w14:paraId="09DA242E" w14:textId="77777777" w:rsidR="004D56CA" w:rsidRDefault="00B02009" w:rsidP="009A2FCF">
      <w:r>
        <w:tab/>
        <w:t xml:space="preserve">Para el desarrollo de este programa se utilizó una lista simplemente ligada circular la cual nos permite recorrerla múltiples veces siguiendo una línea recta. Para la parte del entorno gráfico se basó utilizando la biblioteca Swing de Java que nos permite </w:t>
      </w:r>
      <w:r w:rsidR="004D56CA">
        <w:t>ingresar imágenes como referencia del productor, el consumidor y los consumibles.</w:t>
      </w:r>
    </w:p>
    <w:p w14:paraId="763DA0E3" w14:textId="357164E2" w:rsidR="004D56CA" w:rsidRDefault="004D56CA" w:rsidP="009A2FCF">
      <w:r>
        <w:tab/>
        <w:t xml:space="preserve">Se utilizó como referencia a </w:t>
      </w:r>
      <w:proofErr w:type="spellStart"/>
      <w:r>
        <w:t>Pac</w:t>
      </w:r>
      <w:proofErr w:type="spellEnd"/>
      <w:r>
        <w:t>-Man, que representa al consumidor, los “fantasmas” para representar al productor y las esferas para representar a los consumibles.</w:t>
      </w:r>
    </w:p>
    <w:p w14:paraId="3096EC19" w14:textId="3172E8A9" w:rsidR="00E843DA" w:rsidRDefault="00E843DA" w:rsidP="009A2FCF">
      <w:r>
        <w:tab/>
        <w:t>La lógica se basa en intentar ingresar a una de las dos entidades a la caja y realice su tarea la cantidad de veces que le corresponda. Las condiciones para poder ingresar a las cajas son las siguientes:</w:t>
      </w:r>
    </w:p>
    <w:p w14:paraId="5FE675B7" w14:textId="76BD2EE2" w:rsidR="00E843DA" w:rsidRDefault="00E843DA" w:rsidP="00E843DA">
      <w:pPr>
        <w:pStyle w:val="Prrafodelista"/>
        <w:numPr>
          <w:ilvl w:val="0"/>
          <w:numId w:val="33"/>
        </w:numPr>
      </w:pPr>
      <w:r>
        <w:t>Que no existe ninguna entidad adentro de la lista.}</w:t>
      </w:r>
    </w:p>
    <w:p w14:paraId="250B8342" w14:textId="725BCE4E" w:rsidR="00E843DA" w:rsidRDefault="00E843DA" w:rsidP="00E843DA">
      <w:pPr>
        <w:pStyle w:val="Prrafodelista"/>
        <w:numPr>
          <w:ilvl w:val="0"/>
          <w:numId w:val="33"/>
        </w:numPr>
      </w:pPr>
      <w:r>
        <w:t>Si es el productor:</w:t>
      </w:r>
    </w:p>
    <w:p w14:paraId="5F6A3022" w14:textId="3E6E1634" w:rsidR="00E843DA" w:rsidRDefault="00E843DA" w:rsidP="00E843DA">
      <w:pPr>
        <w:pStyle w:val="Prrafodelista"/>
        <w:numPr>
          <w:ilvl w:val="1"/>
          <w:numId w:val="33"/>
        </w:numPr>
      </w:pPr>
      <w:r>
        <w:t>Que la lista NO este llena.</w:t>
      </w:r>
    </w:p>
    <w:p w14:paraId="373D6B24" w14:textId="6104DC36" w:rsidR="00E843DA" w:rsidRDefault="00E843DA" w:rsidP="00E843DA">
      <w:pPr>
        <w:pStyle w:val="Prrafodelista"/>
        <w:numPr>
          <w:ilvl w:val="0"/>
          <w:numId w:val="33"/>
        </w:numPr>
      </w:pPr>
      <w:r>
        <w:t>Si es el consumidor:</w:t>
      </w:r>
    </w:p>
    <w:p w14:paraId="7723C77F" w14:textId="5BF073D4" w:rsidR="00E843DA" w:rsidRDefault="00E843DA" w:rsidP="00E843DA">
      <w:pPr>
        <w:pStyle w:val="Prrafodelista"/>
        <w:numPr>
          <w:ilvl w:val="1"/>
          <w:numId w:val="33"/>
        </w:numPr>
      </w:pPr>
      <w:r>
        <w:t>Que la lista tenga elementos para consumir.</w:t>
      </w:r>
    </w:p>
    <w:p w14:paraId="1DAA7BA9" w14:textId="629E2D1E" w:rsidR="00E843DA" w:rsidRDefault="00E843DA" w:rsidP="00933E6B">
      <w:pPr>
        <w:ind w:firstLine="708"/>
      </w:pPr>
      <w:r>
        <w:t xml:space="preserve">Para crear a ambas entidades (productor y consumidor) se generalizó </w:t>
      </w:r>
      <w:r w:rsidR="00933E6B">
        <w:t xml:space="preserve">los métodos que estos tienen en común y se agruparon en una superclase llamada Entidad, la cual posee todas las características que ambos tienen. </w:t>
      </w:r>
    </w:p>
    <w:p w14:paraId="6C1E448B" w14:textId="77777777" w:rsidR="00933E6B" w:rsidRDefault="00933E6B" w:rsidP="009A2FCF">
      <w:r>
        <w:lastRenderedPageBreak/>
        <w:t xml:space="preserve">La ejecución del programa es sencilla. Primero se determina quien va a entrar por medio de un número aleatorio (aunque realmente no funciona) y se le prepara llamando a una función especial de la entidad que determina si puede ingresar a la lista o no. Después se registra de quien es el turno. </w:t>
      </w:r>
    </w:p>
    <w:p w14:paraId="544135CD" w14:textId="33A5A1BD" w:rsidR="009A2FCF" w:rsidRDefault="00933E6B" w:rsidP="00933E6B">
      <w:pPr>
        <w:ind w:firstLine="708"/>
      </w:pPr>
      <w:r>
        <w:t>Cada entidad sabe lo que tiene que hacer cada ejecución por medio de la bandera de estado.</w:t>
      </w:r>
    </w:p>
    <w:p w14:paraId="067D4818" w14:textId="5F4E90D7" w:rsidR="00933E6B" w:rsidRDefault="00933E6B" w:rsidP="00933E6B">
      <w:pPr>
        <w:ind w:firstLine="708"/>
      </w:pPr>
      <w:r>
        <w:t>Si su estado es DESPIERTO. La entidad debe esperar hasta que se llame a la función ingresar de manera externa para que su estado cambie a INGRESANDO.</w:t>
      </w:r>
    </w:p>
    <w:p w14:paraId="7B561BE4" w14:textId="7525B842" w:rsidR="00933E6B" w:rsidRDefault="00933E6B" w:rsidP="00933E6B">
      <w:pPr>
        <w:ind w:firstLine="708"/>
      </w:pPr>
      <w:r>
        <w:t xml:space="preserve">Si su estado es INGRESANDO, entonces la entidad esperará un </w:t>
      </w:r>
      <w:proofErr w:type="spellStart"/>
      <w:r>
        <w:t>tick</w:t>
      </w:r>
      <w:proofErr w:type="spellEnd"/>
      <w:r>
        <w:t xml:space="preserve"> de reloj para poder comenzar a trabajar.</w:t>
      </w:r>
    </w:p>
    <w:p w14:paraId="496F600E" w14:textId="4CA4A4BE" w:rsidR="00933E6B" w:rsidRDefault="00933E6B" w:rsidP="00933E6B">
      <w:pPr>
        <w:ind w:firstLine="708"/>
      </w:pPr>
      <w:r>
        <w:t xml:space="preserve">Una vez que esperó ese </w:t>
      </w:r>
      <w:proofErr w:type="spellStart"/>
      <w:r>
        <w:t>tick</w:t>
      </w:r>
      <w:proofErr w:type="spellEnd"/>
      <w:r>
        <w:t xml:space="preserve">, su estado cambia a TRABAJANDO y comenzará a ejecutar su acción. Después se verifica si en ese mismo </w:t>
      </w:r>
      <w:proofErr w:type="spellStart"/>
      <w:r>
        <w:t>tick</w:t>
      </w:r>
      <w:proofErr w:type="spellEnd"/>
      <w:r>
        <w:t xml:space="preserve"> terminó de realizar su trabajo, si es así, se le llama a una función externa llamada Dormitar que se encarga de asignarle un valor de sueño y cambiar su estado a DORMIDO.</w:t>
      </w:r>
    </w:p>
    <w:p w14:paraId="764B1458" w14:textId="3D074825" w:rsidR="00933E6B" w:rsidRDefault="00933E6B" w:rsidP="00933E6B">
      <w:pPr>
        <w:ind w:firstLine="708"/>
      </w:pPr>
      <w:r>
        <w:t xml:space="preserve">Cada </w:t>
      </w:r>
      <w:proofErr w:type="spellStart"/>
      <w:r>
        <w:t>tick</w:t>
      </w:r>
      <w:proofErr w:type="spellEnd"/>
      <w:r>
        <w:t xml:space="preserve"> si su estado es DORMIDO, va a decrecer la cantidad de sueño que tiene e intentar despertar. Si su cantidad de sueño es cero, entonces cambiará su estado a DESPIERTO.</w:t>
      </w:r>
    </w:p>
    <w:p w14:paraId="525201BF" w14:textId="25FB12FD" w:rsidR="00933E6B" w:rsidRDefault="00933E6B" w:rsidP="00933E6B">
      <w:r>
        <w:tab/>
        <w:t xml:space="preserve">La función encarga de ejecutar la acción de la entidad devuelve valor. Si la entidad terminó en ese </w:t>
      </w:r>
      <w:proofErr w:type="spellStart"/>
      <w:r>
        <w:t>tick</w:t>
      </w:r>
      <w:proofErr w:type="spellEnd"/>
      <w:r>
        <w:t>. Entonces la función devolverá el valor de verdadero. Sin embargo, si la entidad está dormida o aún se encuentra trabajando y su estado no es DORMIDO entonces devolverá falso.</w:t>
      </w:r>
    </w:p>
    <w:p w14:paraId="2D354125" w14:textId="618A6B09" w:rsidR="00933E6B" w:rsidRPr="0047625A" w:rsidRDefault="00933E6B" w:rsidP="00933E6B">
      <w:pPr>
        <w:rPr>
          <w:u w:val="single"/>
        </w:rPr>
      </w:pPr>
      <w:r>
        <w:tab/>
        <w:t>Con esta bandera el programa es capaz de determinar si una entidad terminó su ejecución de manera exitosa y pueda actualizar las variables gráficas que muestran el progreso de ambas entidades.</w:t>
      </w:r>
    </w:p>
    <w:p w14:paraId="35B1E87D" w14:textId="724492A3" w:rsidR="009A2FCF" w:rsidRDefault="009A2FCF" w:rsidP="009A2FCF">
      <w:pPr>
        <w:pStyle w:val="Ttulo1"/>
      </w:pPr>
      <w:bookmarkStart w:id="3" w:name="_Toc228139468"/>
      <w:r>
        <w:t>Conclusión</w:t>
      </w:r>
      <w:bookmarkEnd w:id="3"/>
    </w:p>
    <w:p w14:paraId="3AF460D7" w14:textId="69DE2228" w:rsidR="008D6DA3" w:rsidRPr="009A2FCF" w:rsidRDefault="004D56CA" w:rsidP="004D56CA">
      <w:pPr>
        <w:spacing w:before="120" w:after="0"/>
      </w:pPr>
      <w:r>
        <w:tab/>
        <w:t>Esta dinámica de juego se puede llevar a la práctica de manera más profesional para poder administrar memoria importante en programas más avanzados, crear la sección crítica del código de un proceso o de controlar el flujo de la memoria con el procesador. Creo que manipular este tipo de entornos genera práctica para entender de manera más lógica como resolver este tipo de problemas.</w:t>
      </w:r>
    </w:p>
    <w:sectPr w:rsidR="008D6DA3" w:rsidRPr="009A2FCF" w:rsidSect="008D6DA3">
      <w:headerReference w:type="even" r:id="rId12"/>
      <w:headerReference w:type="default" r:id="rId13"/>
      <w:footerReference w:type="even" r:id="rId14"/>
      <w:footerReference w:type="default" r:id="rId15"/>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47C8D" w14:textId="77777777" w:rsidR="00532C79" w:rsidRDefault="00532C79" w:rsidP="0043636D">
      <w:pPr>
        <w:spacing w:after="0" w:line="240" w:lineRule="auto"/>
      </w:pPr>
      <w:r>
        <w:separator/>
      </w:r>
    </w:p>
  </w:endnote>
  <w:endnote w:type="continuationSeparator" w:id="0">
    <w:p w14:paraId="23B972B5" w14:textId="77777777" w:rsidR="00532C79" w:rsidRDefault="00532C79"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3DE8" w14:textId="77777777" w:rsidR="00532C79" w:rsidRDefault="00532C79" w:rsidP="0043636D">
      <w:pPr>
        <w:spacing w:after="0" w:line="240" w:lineRule="auto"/>
      </w:pPr>
      <w:r>
        <w:separator/>
      </w:r>
    </w:p>
  </w:footnote>
  <w:footnote w:type="continuationSeparator" w:id="0">
    <w:p w14:paraId="0F85D5B5" w14:textId="77777777" w:rsidR="00532C79" w:rsidRDefault="00532C79"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6910" w14:textId="14993CB8" w:rsidR="00B02009" w:rsidRPr="00EB21BE" w:rsidRDefault="00B02009" w:rsidP="008D6DA3">
    <w:pPr>
      <w:pStyle w:val="Encabezado"/>
      <w:jc w:val="left"/>
      <w:rPr>
        <w:rFonts w:asciiTheme="majorHAnsi" w:hAnsiTheme="majorHAnsi" w:cstheme="majorHAnsi"/>
        <w:b/>
        <w:bCs/>
        <w:sz w:val="28"/>
        <w:szCs w:val="32"/>
      </w:rPr>
    </w:pPr>
    <w:r>
      <w:rPr>
        <w:rFonts w:asciiTheme="majorHAnsi" w:hAnsiTheme="majorHAnsi" w:cstheme="majorHAnsi"/>
        <w:b/>
        <w:bCs/>
        <w:sz w:val="28"/>
        <w:szCs w:val="32"/>
      </w:rPr>
      <w:t>Productor-Consumidor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2836" w14:textId="3B459E9B" w:rsidR="008D6DA3" w:rsidRPr="00EB21BE" w:rsidRDefault="008D6DA3" w:rsidP="008D6DA3">
    <w:pPr>
      <w:pStyle w:val="Encabezado"/>
      <w:jc w:val="right"/>
      <w:rPr>
        <w:rFonts w:asciiTheme="majorHAnsi" w:hAnsiTheme="majorHAnsi" w:cstheme="majorHAnsi"/>
        <w:b/>
        <w:bCs/>
        <w:sz w:val="28"/>
        <w:szCs w:val="32"/>
      </w:rPr>
    </w:pPr>
    <w:r w:rsidRPr="00EB21BE">
      <w:rPr>
        <w:rFonts w:asciiTheme="majorHAnsi" w:hAnsiTheme="majorHAnsi" w:cstheme="majorHAnsi"/>
        <w:b/>
        <w:bCs/>
        <w:sz w:val="28"/>
        <w:szCs w:val="32"/>
      </w:rPr>
      <w:t>Sistemas Operativos</w:t>
    </w:r>
  </w:p>
  <w:p w14:paraId="70BA0A3A" w14:textId="77777777" w:rsidR="008D6DA3" w:rsidRDefault="008D6D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22A758E"/>
    <w:multiLevelType w:val="hybridMultilevel"/>
    <w:tmpl w:val="4D64544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8"/>
  </w:num>
  <w:num w:numId="4" w16cid:durableId="263998001">
    <w:abstractNumId w:val="30"/>
  </w:num>
  <w:num w:numId="5" w16cid:durableId="1694530711">
    <w:abstractNumId w:val="3"/>
  </w:num>
  <w:num w:numId="6" w16cid:durableId="399212304">
    <w:abstractNumId w:val="27"/>
  </w:num>
  <w:num w:numId="7" w16cid:durableId="1510755812">
    <w:abstractNumId w:val="32"/>
  </w:num>
  <w:num w:numId="8" w16cid:durableId="401295270">
    <w:abstractNumId w:val="29"/>
  </w:num>
  <w:num w:numId="9" w16cid:durableId="1237131580">
    <w:abstractNumId w:val="16"/>
  </w:num>
  <w:num w:numId="10" w16cid:durableId="1815832771">
    <w:abstractNumId w:val="20"/>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6"/>
  </w:num>
  <w:num w:numId="17" w16cid:durableId="1383942363">
    <w:abstractNumId w:val="14"/>
  </w:num>
  <w:num w:numId="18" w16cid:durableId="975914109">
    <w:abstractNumId w:val="19"/>
  </w:num>
  <w:num w:numId="19" w16cid:durableId="707417816">
    <w:abstractNumId w:val="23"/>
  </w:num>
  <w:num w:numId="20" w16cid:durableId="1331831440">
    <w:abstractNumId w:val="7"/>
  </w:num>
  <w:num w:numId="21" w16cid:durableId="1910534101">
    <w:abstractNumId w:val="31"/>
  </w:num>
  <w:num w:numId="22" w16cid:durableId="124473379">
    <w:abstractNumId w:val="8"/>
  </w:num>
  <w:num w:numId="23" w16cid:durableId="256406080">
    <w:abstractNumId w:val="25"/>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4"/>
  </w:num>
  <w:num w:numId="29" w16cid:durableId="36511375">
    <w:abstractNumId w:val="22"/>
  </w:num>
  <w:num w:numId="30" w16cid:durableId="853804131">
    <w:abstractNumId w:val="2"/>
  </w:num>
  <w:num w:numId="31" w16cid:durableId="1256211548">
    <w:abstractNumId w:val="21"/>
  </w:num>
  <w:num w:numId="32" w16cid:durableId="1482887219">
    <w:abstractNumId w:val="12"/>
  </w:num>
  <w:num w:numId="33" w16cid:durableId="1829249224">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2851"/>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5A"/>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6CA"/>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2C79"/>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3E6B"/>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BBF"/>
    <w:rsid w:val="00A438C8"/>
    <w:rsid w:val="00A439E9"/>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009"/>
    <w:rsid w:val="00B02E23"/>
    <w:rsid w:val="00B03829"/>
    <w:rsid w:val="00B03A5E"/>
    <w:rsid w:val="00B05F6F"/>
    <w:rsid w:val="00B06157"/>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62CE"/>
    <w:rsid w:val="00CD79FB"/>
    <w:rsid w:val="00CE2156"/>
    <w:rsid w:val="00CE2FA0"/>
    <w:rsid w:val="00CE4876"/>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74EE"/>
    <w:rsid w:val="00E805D7"/>
    <w:rsid w:val="00E80ACC"/>
    <w:rsid w:val="00E822B2"/>
    <w:rsid w:val="00E843DA"/>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beb,#fff7d5"/>
    </o:shapedefaults>
    <o:shapelayout v:ext="edit">
      <o:idmap v:ext="edit" data="1"/>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BE"/>
    <w:pPr>
      <w:spacing w:line="259" w:lineRule="auto"/>
      <w:jc w:val="both"/>
    </w:pPr>
    <w:rPr>
      <w:rFonts w:ascii="Tahoma" w:eastAsia="Calibri" w:hAnsi="Tahoma" w:cs="Calibri"/>
      <w:color w:val="000000"/>
    </w:rPr>
  </w:style>
  <w:style w:type="paragraph" w:styleId="Ttulo1">
    <w:name w:val="heading 1"/>
    <w:basedOn w:val="Normal"/>
    <w:next w:val="Normal"/>
    <w:link w:val="Ttulo1Car"/>
    <w:uiPriority w:val="9"/>
    <w:qFormat/>
    <w:rsid w:val="00BA06F7"/>
    <w:pPr>
      <w:keepNext/>
      <w:keepLines/>
      <w:spacing w:before="480" w:after="240"/>
      <w:outlineLvl w:val="0"/>
    </w:pPr>
    <w:rPr>
      <w:rFonts w:asciiTheme="majorHAnsi" w:eastAsiaTheme="majorEastAsia" w:hAnsiTheme="majorHAnsi" w:cstheme="majorBidi"/>
      <w:b/>
      <w:color w:val="846700" w:themeColor="accent1" w:themeShade="80"/>
      <w:sz w:val="40"/>
      <w:szCs w:val="32"/>
    </w:rPr>
  </w:style>
  <w:style w:type="paragraph" w:styleId="Ttulo2">
    <w:name w:val="heading 2"/>
    <w:basedOn w:val="Normal"/>
    <w:next w:val="Normal"/>
    <w:link w:val="Ttulo2Car"/>
    <w:uiPriority w:val="9"/>
    <w:unhideWhenUsed/>
    <w:qFormat/>
    <w:rsid w:val="00181841"/>
    <w:pPr>
      <w:keepNext/>
      <w:keepLines/>
      <w:spacing w:before="160" w:after="120"/>
      <w:outlineLvl w:val="1"/>
    </w:pPr>
    <w:rPr>
      <w:rFonts w:asciiTheme="majorHAnsi" w:eastAsiaTheme="majorEastAsia" w:hAnsiTheme="majorHAnsi" w:cstheme="majorBidi"/>
      <w:b/>
      <w:color w:val="B23214" w:themeColor="accent5" w:themeShade="BF"/>
      <w:sz w:val="32"/>
      <w:szCs w:val="26"/>
    </w:rPr>
  </w:style>
  <w:style w:type="paragraph" w:styleId="Ttulo3">
    <w:name w:val="heading 3"/>
    <w:basedOn w:val="Normal"/>
    <w:next w:val="Normal"/>
    <w:link w:val="Ttulo3Car"/>
    <w:uiPriority w:val="9"/>
    <w:unhideWhenUsed/>
    <w:qFormat/>
    <w:rsid w:val="00040A1A"/>
    <w:pPr>
      <w:keepNext/>
      <w:keepLines/>
      <w:spacing w:before="160" w:after="120"/>
      <w:outlineLvl w:val="2"/>
    </w:pPr>
    <w:rPr>
      <w:rFonts w:asciiTheme="majorHAnsi" w:eastAsiaTheme="majorEastAsia" w:hAnsiTheme="majorHAnsi" w:cstheme="majorBidi"/>
      <w:color w:val="82660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A06F7"/>
    <w:rPr>
      <w:rFonts w:asciiTheme="majorHAnsi" w:eastAsiaTheme="majorEastAsia" w:hAnsiTheme="majorHAnsi"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81841"/>
    <w:rPr>
      <w:rFonts w:asciiTheme="majorHAnsi" w:eastAsiaTheme="majorEastAsia" w:hAnsiTheme="majorHAnsi"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040A1A"/>
    <w:rPr>
      <w:rFonts w:asciiTheme="majorHAnsi" w:eastAsiaTheme="majorEastAsia" w:hAnsiTheme="majorHAnsi"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563</Words>
  <Characters>3100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Victor Contreras</cp:lastModifiedBy>
  <cp:revision>3</cp:revision>
  <cp:lastPrinted>2026-04-27T05:44:00Z</cp:lastPrinted>
  <dcterms:created xsi:type="dcterms:W3CDTF">2026-04-27T06:07:00Z</dcterms:created>
  <dcterms:modified xsi:type="dcterms:W3CDTF">2026-04-29T23:48:00Z</dcterms:modified>
</cp:coreProperties>
</file>