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13DF0A91">
                <wp:simplePos x="0" y="0"/>
                <wp:positionH relativeFrom="margin">
                  <wp:posOffset>-13335</wp:posOffset>
                </wp:positionH>
                <wp:positionV relativeFrom="paragraph">
                  <wp:posOffset>119380</wp:posOffset>
                </wp:positionV>
                <wp:extent cx="5347335" cy="1419225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41922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454DC62" w:rsidR="0043636D" w:rsidRPr="005140CF" w:rsidRDefault="00973DE3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Bases de Programación en Ensamblador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9.4pt;width:421.05pt;height:111.7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" filled="f" stroked="f" strokeweight="4.5pt">
                <v:textbox>
                  <w:txbxContent>
                    <w:p w14:paraId="147D2C17" w14:textId="2454DC62" w:rsidR="0043636D" w:rsidRPr="005140CF" w:rsidRDefault="00973DE3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Bases de Programación en Ensamblador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7B1192" w:rsidR="00C974C0" w:rsidRPr="00A42BBF" w:rsidRDefault="00A209CD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de Bajo Nivel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727B1192" w:rsidR="00C974C0" w:rsidRPr="00A42BBF" w:rsidRDefault="00A209CD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de Bajo Nivel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0CA4BB08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973DE3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0CA4BB08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973DE3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3858F32A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A209CD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Meza Espinosa José Juan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3858F32A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A209CD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Meza Espinosa José Juan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0319012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1EDB4BFD" w14:textId="6F8A0306" w:rsidR="00E4476B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19012" w:history="1">
            <w:r w:rsidR="00E4476B" w:rsidRPr="00696896">
              <w:rPr>
                <w:rStyle w:val="Hipervnculo"/>
                <w:noProof/>
                <w:lang w:val="es-ES"/>
              </w:rPr>
              <w:t>Índice</w:t>
            </w:r>
            <w:r w:rsidR="00E4476B">
              <w:rPr>
                <w:noProof/>
                <w:webHidden/>
              </w:rPr>
              <w:tab/>
            </w:r>
            <w:r w:rsidR="00E4476B">
              <w:rPr>
                <w:noProof/>
                <w:webHidden/>
              </w:rPr>
              <w:fldChar w:fldCharType="begin"/>
            </w:r>
            <w:r w:rsidR="00E4476B">
              <w:rPr>
                <w:noProof/>
                <w:webHidden/>
              </w:rPr>
              <w:instrText xml:space="preserve"> PAGEREF _Toc240319012 \h </w:instrText>
            </w:r>
            <w:r w:rsidR="00E4476B">
              <w:rPr>
                <w:noProof/>
                <w:webHidden/>
              </w:rPr>
            </w:r>
            <w:r w:rsidR="00E4476B">
              <w:rPr>
                <w:noProof/>
                <w:webHidden/>
              </w:rPr>
              <w:fldChar w:fldCharType="separate"/>
            </w:r>
            <w:r w:rsidR="00E4476B">
              <w:rPr>
                <w:noProof/>
                <w:webHidden/>
              </w:rPr>
              <w:t>1</w:t>
            </w:r>
            <w:r w:rsidR="00E4476B">
              <w:rPr>
                <w:noProof/>
                <w:webHidden/>
              </w:rPr>
              <w:fldChar w:fldCharType="end"/>
            </w:r>
          </w:hyperlink>
        </w:p>
        <w:p w14:paraId="5DFEEAB2" w14:textId="347AA35E" w:rsidR="00E4476B" w:rsidRDefault="00E4476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19013" w:history="1">
            <w:r w:rsidRPr="00696896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E9AF0" w14:textId="4B76135B" w:rsidR="00E4476B" w:rsidRDefault="00E4476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19014" w:history="1">
            <w:r w:rsidRPr="00696896">
              <w:rPr>
                <w:rStyle w:val="Hipervnculo"/>
                <w:noProof/>
              </w:rPr>
              <w:t>Código comentado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AAEB8" w14:textId="7923750B" w:rsidR="00E4476B" w:rsidRDefault="00E4476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19015" w:history="1">
            <w:r w:rsidRPr="00696896">
              <w:rPr>
                <w:rStyle w:val="Hipervnculo"/>
                <w:noProof/>
              </w:rPr>
              <w:t>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B844" w14:textId="32E36E73" w:rsidR="00E4476B" w:rsidRDefault="00E4476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19016" w:history="1">
            <w:r w:rsidRPr="00696896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C013" w14:textId="579644FF" w:rsidR="00E4476B" w:rsidRDefault="00E4476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19017" w:history="1">
            <w:r w:rsidRPr="00696896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7EBF7BA8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40319013"/>
      <w:r>
        <w:t>Tabla de ilustraciones</w:t>
      </w:r>
      <w:bookmarkEnd w:id="1"/>
    </w:p>
    <w:p w14:paraId="0FC453FD" w14:textId="1F568AD0" w:rsidR="00DA54A9" w:rsidRDefault="009A2FCF">
      <w:pPr>
        <w:pStyle w:val="Tabladeilustracion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0289628" w:history="1">
        <w:r w:rsidR="00DA54A9" w:rsidRPr="004E269E">
          <w:rPr>
            <w:rStyle w:val="Hipervnculo"/>
            <w:noProof/>
          </w:rPr>
          <w:t>Ilustración 1. Definición de variables</w:t>
        </w:r>
        <w:r w:rsidR="00DA54A9">
          <w:rPr>
            <w:noProof/>
            <w:webHidden/>
          </w:rPr>
          <w:tab/>
        </w:r>
        <w:r w:rsidR="00DA54A9">
          <w:rPr>
            <w:noProof/>
            <w:webHidden/>
          </w:rPr>
          <w:fldChar w:fldCharType="begin"/>
        </w:r>
        <w:r w:rsidR="00DA54A9">
          <w:rPr>
            <w:noProof/>
            <w:webHidden/>
          </w:rPr>
          <w:instrText xml:space="preserve"> PAGEREF _Toc240289628 \h </w:instrText>
        </w:r>
        <w:r w:rsidR="00DA54A9">
          <w:rPr>
            <w:noProof/>
            <w:webHidden/>
          </w:rPr>
        </w:r>
        <w:r w:rsidR="00DA54A9">
          <w:rPr>
            <w:noProof/>
            <w:webHidden/>
          </w:rPr>
          <w:fldChar w:fldCharType="separate"/>
        </w:r>
        <w:r w:rsidR="00DA54A9">
          <w:rPr>
            <w:noProof/>
            <w:webHidden/>
          </w:rPr>
          <w:t>1</w:t>
        </w:r>
        <w:r w:rsidR="00DA54A9">
          <w:rPr>
            <w:noProof/>
            <w:webHidden/>
          </w:rPr>
          <w:fldChar w:fldCharType="end"/>
        </w:r>
      </w:hyperlink>
    </w:p>
    <w:p w14:paraId="79D6BB64" w14:textId="755F2699" w:rsidR="00DA54A9" w:rsidRDefault="00DA54A9">
      <w:pPr>
        <w:pStyle w:val="Tabladeilustraciones"/>
        <w:tabs>
          <w:tab w:val="right" w:leader="dot" w:pos="9111"/>
        </w:tabs>
        <w:rPr>
          <w:noProof/>
        </w:rPr>
      </w:pPr>
      <w:hyperlink w:anchor="_Toc240289629" w:history="1">
        <w:r w:rsidRPr="004E269E">
          <w:rPr>
            <w:rStyle w:val="Hipervnculo"/>
            <w:noProof/>
          </w:rPr>
          <w:t>Ilustración 2. Código - 1ra sección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DFEB28" w14:textId="0D373F0C" w:rsidR="00DA54A9" w:rsidRDefault="00DA54A9">
      <w:pPr>
        <w:pStyle w:val="Tabladeilustraciones"/>
        <w:tabs>
          <w:tab w:val="right" w:leader="dot" w:pos="9111"/>
        </w:tabs>
        <w:rPr>
          <w:noProof/>
        </w:rPr>
      </w:pPr>
      <w:hyperlink w:anchor="_Toc240289630" w:history="1">
        <w:r w:rsidRPr="004E269E">
          <w:rPr>
            <w:rStyle w:val="Hipervnculo"/>
            <w:noProof/>
          </w:rPr>
          <w:t>Ilustración 3. Código - 2da sección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B022C0" w14:textId="524D32E0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6FE6AC1E" w:rsidR="009A2FCF" w:rsidRDefault="00645C7E" w:rsidP="009A2FCF">
      <w:pPr>
        <w:pStyle w:val="Ttulo1"/>
      </w:pPr>
      <w:bookmarkStart w:id="2" w:name="_Toc240319014"/>
      <w:r>
        <w:t>Código comentado</w:t>
      </w:r>
      <w:bookmarkEnd w:id="2"/>
    </w:p>
    <w:p w14:paraId="76DA8EDD" w14:textId="77777777" w:rsidR="001966F4" w:rsidRDefault="001966F4" w:rsidP="001966F4">
      <w:pPr>
        <w:keepNext/>
      </w:pPr>
      <w:r w:rsidRPr="001966F4">
        <w:rPr>
          <w:noProof/>
        </w:rPr>
        <w:drawing>
          <wp:inline distT="0" distB="0" distL="0" distR="0" wp14:anchorId="0EBA948A" wp14:editId="2039D006">
            <wp:extent cx="5791835" cy="1404620"/>
            <wp:effectExtent l="0" t="0" r="0" b="5080"/>
            <wp:docPr id="576417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7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BA42" w14:textId="2EE6C9D7" w:rsidR="001966F4" w:rsidRPr="001966F4" w:rsidRDefault="001966F4" w:rsidP="001966F4">
      <w:pPr>
        <w:pStyle w:val="Descripcin"/>
      </w:pPr>
      <w:bookmarkStart w:id="3" w:name="_Toc240289628"/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Definición de variables</w:t>
      </w:r>
      <w:bookmarkEnd w:id="3"/>
    </w:p>
    <w:p w14:paraId="72210D5F" w14:textId="77777777" w:rsidR="001966F4" w:rsidRDefault="001966F4" w:rsidP="001966F4">
      <w:pPr>
        <w:keepNext/>
      </w:pPr>
      <w:r>
        <w:rPr>
          <w:noProof/>
        </w:rPr>
        <w:lastRenderedPageBreak/>
        <w:drawing>
          <wp:inline distT="0" distB="0" distL="0" distR="0" wp14:anchorId="312590CB" wp14:editId="093095BD">
            <wp:extent cx="5791200" cy="1724025"/>
            <wp:effectExtent l="0" t="0" r="0" b="9525"/>
            <wp:docPr id="20882680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6272" w14:textId="25726126" w:rsidR="00645C7E" w:rsidRDefault="001966F4" w:rsidP="001966F4">
      <w:pPr>
        <w:pStyle w:val="Descripcin"/>
      </w:pPr>
      <w:bookmarkStart w:id="4" w:name="_Toc240289629"/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>. Código - 1ra sección</w:t>
      </w:r>
      <w:bookmarkEnd w:id="4"/>
    </w:p>
    <w:p w14:paraId="4D990AC1" w14:textId="77777777" w:rsidR="001966F4" w:rsidRDefault="00645C7E" w:rsidP="001966F4">
      <w:pPr>
        <w:keepNext/>
      </w:pPr>
      <w:r>
        <w:rPr>
          <w:noProof/>
        </w:rPr>
        <w:drawing>
          <wp:inline distT="0" distB="0" distL="0" distR="0" wp14:anchorId="198D1E56" wp14:editId="440D7EC5">
            <wp:extent cx="5781675" cy="2085975"/>
            <wp:effectExtent l="0" t="0" r="9525" b="9525"/>
            <wp:docPr id="3649001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F889" w14:textId="463A2575" w:rsidR="00645C7E" w:rsidRDefault="001966F4" w:rsidP="001966F4">
      <w:pPr>
        <w:pStyle w:val="Descripcin"/>
      </w:pPr>
      <w:bookmarkStart w:id="5" w:name="_Toc240289630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>. Código - 2da sección</w:t>
      </w:r>
      <w:bookmarkEnd w:id="5"/>
    </w:p>
    <w:p w14:paraId="25B890D9" w14:textId="7EEAD8E0" w:rsidR="001966F4" w:rsidRDefault="00DA54A9" w:rsidP="00DA54A9">
      <w:pPr>
        <w:pStyle w:val="Ttulo1"/>
      </w:pPr>
      <w:bookmarkStart w:id="6" w:name="_Toc240319015"/>
      <w:r>
        <w:t>Preguntas</w:t>
      </w:r>
      <w:bookmarkEnd w:id="6"/>
    </w:p>
    <w:p w14:paraId="4F34D4F5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 xml:space="preserve">¿Por qué se utiliza </w:t>
      </w:r>
      <w:proofErr w:type="spellStart"/>
      <w:r w:rsidRPr="00DA54A9">
        <w:rPr>
          <w:b/>
          <w:bCs/>
        </w:rPr>
        <w:t>jmp</w:t>
      </w:r>
      <w:proofErr w:type="spellEnd"/>
      <w:r w:rsidRPr="00DA54A9">
        <w:rPr>
          <w:b/>
          <w:bCs/>
        </w:rPr>
        <w:t xml:space="preserve"> inicio al principio del programa?</w:t>
      </w:r>
    </w:p>
    <w:p w14:paraId="3C3C4DA5" w14:textId="79DB336D" w:rsidR="00DA54A9" w:rsidRPr="00DA54A9" w:rsidRDefault="00DA54A9" w:rsidP="00DA54A9">
      <w:r>
        <w:t>Para saltar directo a la etiqueta señalada, en el caso del ejemplo, a la sección de código.</w:t>
      </w:r>
    </w:p>
    <w:p w14:paraId="38DA9765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tipo de información contienen msg0, msg1, msg2 y msg3?</w:t>
      </w:r>
    </w:p>
    <w:p w14:paraId="5F24EB5B" w14:textId="74C04D8B" w:rsidR="00DA54A9" w:rsidRPr="00DA54A9" w:rsidRDefault="00DA54A9" w:rsidP="00DA54A9">
      <w:r>
        <w:t>Contienen cadenas de caracteres, cada carácter se guarda en un byte en formato ASCII.</w:t>
      </w:r>
    </w:p>
    <w:p w14:paraId="34EEC6BF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 xml:space="preserve">¿Qué significa </w:t>
      </w:r>
      <w:proofErr w:type="spellStart"/>
      <w:r w:rsidRPr="00DA54A9">
        <w:rPr>
          <w:b/>
          <w:bCs/>
        </w:rPr>
        <w:t>db</w:t>
      </w:r>
      <w:proofErr w:type="spellEnd"/>
      <w:r w:rsidRPr="00DA54A9">
        <w:rPr>
          <w:b/>
          <w:bCs/>
        </w:rPr>
        <w:t>?</w:t>
      </w:r>
    </w:p>
    <w:p w14:paraId="0E60F029" w14:textId="0A51CC27" w:rsidR="00DA54A9" w:rsidRPr="00DA54A9" w:rsidRDefault="00DA54A9" w:rsidP="00DA54A9">
      <w:r>
        <w:t>Significa “Define Byte” y se encarga de asignar y definir espacio en la memoria del tamaño de un byte.</w:t>
      </w:r>
    </w:p>
    <w:p w14:paraId="474B6B0C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 xml:space="preserve">¿Por qué antes de </w:t>
      </w:r>
      <w:proofErr w:type="spellStart"/>
      <w:r w:rsidRPr="00DA54A9">
        <w:rPr>
          <w:b/>
          <w:bCs/>
        </w:rPr>
        <w:t>int</w:t>
      </w:r>
      <w:proofErr w:type="spellEnd"/>
      <w:r w:rsidRPr="00DA54A9">
        <w:rPr>
          <w:b/>
          <w:bCs/>
        </w:rPr>
        <w:t xml:space="preserve"> 21h se coloca el número de función en AH?</w:t>
      </w:r>
    </w:p>
    <w:p w14:paraId="649E07FF" w14:textId="2A6DC2F0" w:rsidR="00DA54A9" w:rsidRPr="00DA54A9" w:rsidRDefault="00DA54A9" w:rsidP="00DA54A9">
      <w:r>
        <w:t>Porque se necesita cargar la instrucción en la parte alta del acumulador antes de ejecutar con la interrupción 21.</w:t>
      </w:r>
    </w:p>
    <w:p w14:paraId="33568726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lastRenderedPageBreak/>
        <w:t>¿Qué registro se utiliza para indicar la dirección del mensaje que se va a imprimir?</w:t>
      </w:r>
    </w:p>
    <w:p w14:paraId="508AA4F9" w14:textId="6E182869" w:rsidR="00DA54A9" w:rsidRPr="00DE26F3" w:rsidRDefault="00DE26F3" w:rsidP="00DA54A9">
      <w:r w:rsidRPr="00DE26F3">
        <w:t>El registro de 16 bits DX.</w:t>
      </w:r>
    </w:p>
    <w:p w14:paraId="198B83D7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es necesario hacer sub al,30h?</w:t>
      </w:r>
    </w:p>
    <w:p w14:paraId="53852399" w14:textId="72510167" w:rsidR="00DE26F3" w:rsidRPr="00DE26F3" w:rsidRDefault="00DE26F3" w:rsidP="00DE26F3">
      <w:r>
        <w:t>Para transformar el carácter de código ASCII a su valor real.</w:t>
      </w:r>
    </w:p>
    <w:p w14:paraId="184D8A14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diferencia existe entre el carácter '5' y el valor numérico 5?</w:t>
      </w:r>
    </w:p>
    <w:p w14:paraId="78E29D2E" w14:textId="6EB0CE7C" w:rsidR="00DE26F3" w:rsidRPr="00E36B74" w:rsidRDefault="00E36B74" w:rsidP="00DE26F3">
      <w:r>
        <w:t>El carácter se encuentra en código ASCII mientras que el valor numérico es su propio valor.</w:t>
      </w:r>
    </w:p>
    <w:p w14:paraId="71B6D2DE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Si el usuario introduce '8', ¿qué valor hexadecimal tiene originalmente AL?</w:t>
      </w:r>
    </w:p>
    <w:p w14:paraId="45D227D0" w14:textId="7BB36247" w:rsidR="00E36B74" w:rsidRPr="001C6CD6" w:rsidRDefault="001C6CD6" w:rsidP="00E36B74">
      <w:r w:rsidRPr="001C6CD6">
        <w:t>38h.</w:t>
      </w:r>
    </w:p>
    <w:p w14:paraId="0DC471EF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¿En qué registro se realiza realmente la suma?</w:t>
      </w:r>
    </w:p>
    <w:p w14:paraId="210F2E37" w14:textId="69149EFE" w:rsidR="001C6CD6" w:rsidRPr="001C6CD6" w:rsidRDefault="001C6CD6" w:rsidP="001C6CD6">
      <w:r>
        <w:t>En la parte baja del acumulador</w:t>
      </w:r>
    </w:p>
    <w:p w14:paraId="445384DD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el programa utiliza AL y BL en lugar de AX y BX?</w:t>
      </w:r>
    </w:p>
    <w:p w14:paraId="2ACE2FEB" w14:textId="05926C8D" w:rsidR="001C6CD6" w:rsidRPr="001C6CD6" w:rsidRDefault="001C6CD6" w:rsidP="001C6CD6">
      <w:r>
        <w:t xml:space="preserve">Porque </w:t>
      </w:r>
      <w:r w:rsidR="00F261C9">
        <w:t>almacena</w:t>
      </w:r>
      <w:r>
        <w:t xml:space="preserve"> caracteres de un solo dígito de 8 bits.</w:t>
      </w:r>
    </w:p>
    <w:p w14:paraId="531CDE1D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sucede si el usuario introduce a en lugar de un número?</w:t>
      </w:r>
    </w:p>
    <w:p w14:paraId="716E4265" w14:textId="75F83F1D" w:rsidR="007C3A28" w:rsidRPr="007C3A28" w:rsidRDefault="007C3A28" w:rsidP="007C3A28">
      <w:r>
        <w:t xml:space="preserve">El programa funcionará sin </w:t>
      </w:r>
      <w:r w:rsidR="00F261C9">
        <w:t>problema,</w:t>
      </w:r>
      <w:r>
        <w:t xml:space="preserve"> pero operará con el valor del código ASCII de ‘a’ y eso generará un resultado que parezca incorrecto o algún otro tipo de carácter.</w:t>
      </w:r>
    </w:p>
    <w:p w14:paraId="1581D17C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registro podríamos utilizar para detectar un acarreo después de ADD?</w:t>
      </w:r>
    </w:p>
    <w:p w14:paraId="2826893C" w14:textId="17FA32AC" w:rsidR="007C3A28" w:rsidRPr="007C3A28" w:rsidRDefault="007C3A28" w:rsidP="007C3A28">
      <w:r>
        <w:t>El registro de bandera acarreo.</w:t>
      </w:r>
    </w:p>
    <w:p w14:paraId="304E3872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no podemos simplemente sumar directamente los caracteres que introduce el usuario?</w:t>
      </w:r>
    </w:p>
    <w:p w14:paraId="0AFD922F" w14:textId="575DFADC" w:rsidR="007C3A28" w:rsidRPr="00F261C9" w:rsidRDefault="00F261C9" w:rsidP="007C3A28">
      <w:r>
        <w:t xml:space="preserve">Porque al estar en código ASCII el resultado no sería correcto, no estamos sumando valores sino </w:t>
      </w:r>
      <w:proofErr w:type="spellStart"/>
      <w:r>
        <w:t>ids</w:t>
      </w:r>
      <w:proofErr w:type="spellEnd"/>
      <w:r>
        <w:t>.</w:t>
      </w:r>
    </w:p>
    <w:p w14:paraId="43D8424F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¿Dónde ocurre la conversión ASCII → número?</w:t>
      </w:r>
    </w:p>
    <w:p w14:paraId="4B2FBEFB" w14:textId="15026F5E" w:rsidR="00F261C9" w:rsidRPr="00F261C9" w:rsidRDefault="00F261C9" w:rsidP="00F261C9">
      <w:r>
        <w:t xml:space="preserve">En la línea 39 y 55. </w:t>
      </w:r>
    </w:p>
    <w:p w14:paraId="12A35935" w14:textId="77777777" w:rsidR="00DA54A9" w:rsidRPr="00DA54A9" w:rsidRDefault="00DA54A9" w:rsidP="00DA54A9"/>
    <w:p w14:paraId="20A023BD" w14:textId="77777777" w:rsidR="001966F4" w:rsidRDefault="001966F4" w:rsidP="00645C7E"/>
    <w:p w14:paraId="35B1E87D" w14:textId="7F65EAB0" w:rsidR="009A2FCF" w:rsidRDefault="009A2FCF" w:rsidP="009A2FCF">
      <w:pPr>
        <w:pStyle w:val="Ttulo1"/>
      </w:pPr>
      <w:bookmarkStart w:id="7" w:name="_Toc240319016"/>
      <w:r>
        <w:lastRenderedPageBreak/>
        <w:t>Conclusión</w:t>
      </w:r>
      <w:bookmarkEnd w:id="7"/>
    </w:p>
    <w:p w14:paraId="0BEBD29B" w14:textId="6EBB1B26" w:rsidR="00E4476B" w:rsidRPr="00E4476B" w:rsidRDefault="007526F6" w:rsidP="00E4476B">
      <w:r w:rsidRPr="007526F6">
        <w:t>Comprender cuales son las instrucciones que se pueden aplicar en lenguaje ensamblador y</w:t>
      </w:r>
      <w:r>
        <w:t xml:space="preserve"> cómo</w:t>
      </w:r>
      <w:r w:rsidRPr="007526F6">
        <w:t xml:space="preserve"> funciona el ciclo de carga y ejecución de estas mismas es fundamental para comenzar a programar a bajo nivel, la actividad nos muestra el uso de las instrucciones necesarias para entrada y salida de datos, que valores necesita la instrucción para ejecutarse e incluso el formato de conversión de valores tipo caracteres a su valor real.</w:t>
      </w:r>
      <w:r>
        <w:rPr>
          <w:b/>
        </w:rPr>
        <w:t xml:space="preserve"> </w:t>
      </w:r>
      <w:r w:rsidRPr="007526F6">
        <w:t>La finalidad de esta actividad es establecer las bases para realizar programas más complejos</w:t>
      </w:r>
      <w:r w:rsidR="00E4476B">
        <w:t>.</w:t>
      </w:r>
    </w:p>
    <w:p w14:paraId="357DFEA0" w14:textId="3832B238" w:rsidR="009A2FCF" w:rsidRDefault="009A2FCF" w:rsidP="007526F6">
      <w:pPr>
        <w:pStyle w:val="Ttulo1"/>
      </w:pPr>
      <w:bookmarkStart w:id="8" w:name="_Toc240319017"/>
      <w:r>
        <w:t>Bibliografía</w:t>
      </w:r>
      <w:bookmarkEnd w:id="8"/>
    </w:p>
    <w:p w14:paraId="65B950B2" w14:textId="231B8E38" w:rsidR="00DA54A9" w:rsidRDefault="00DA54A9" w:rsidP="00E4476B">
      <w:pPr>
        <w:pStyle w:val="Prrafodelista"/>
        <w:numPr>
          <w:ilvl w:val="0"/>
          <w:numId w:val="33"/>
        </w:numPr>
        <w:jc w:val="left"/>
      </w:pPr>
      <w:r w:rsidRPr="00DA54A9">
        <w:t xml:space="preserve">Espinosa, J. J. M. (s/f). </w:t>
      </w:r>
      <w:proofErr w:type="spellStart"/>
      <w:r w:rsidRPr="00DA54A9">
        <w:rPr>
          <w:i/>
          <w:iCs/>
        </w:rPr>
        <w:t>int</w:t>
      </w:r>
      <w:proofErr w:type="spellEnd"/>
      <w:r w:rsidRPr="00DA54A9">
        <w:rPr>
          <w:i/>
          <w:iCs/>
        </w:rPr>
        <w:t xml:space="preserve"> 21h </w:t>
      </w:r>
      <w:proofErr w:type="spellStart"/>
      <w:r w:rsidRPr="00DA54A9">
        <w:rPr>
          <w:i/>
          <w:iCs/>
        </w:rPr>
        <w:t>int</w:t>
      </w:r>
      <w:proofErr w:type="spellEnd"/>
      <w:r w:rsidR="00E4476B">
        <w:rPr>
          <w:i/>
          <w:iCs/>
        </w:rPr>
        <w:t xml:space="preserve"> </w:t>
      </w:r>
      <w:r w:rsidRPr="00DA54A9">
        <w:rPr>
          <w:i/>
          <w:iCs/>
        </w:rPr>
        <w:t>10h</w:t>
      </w:r>
      <w:r w:rsidRPr="00DA54A9">
        <w:t>.</w:t>
      </w:r>
      <w:r w:rsidR="00E4476B">
        <w:t xml:space="preserve"> </w:t>
      </w:r>
      <w:r w:rsidRPr="00DA54A9">
        <w:t>Recuperado</w:t>
      </w:r>
      <w:r w:rsidR="00E4476B">
        <w:t xml:space="preserve"> </w:t>
      </w:r>
      <w:hyperlink r:id="rId15" w:history="1">
        <w:r w:rsidR="00E4476B" w:rsidRPr="00165D20">
          <w:rPr>
            <w:rStyle w:val="Hipervnculo"/>
          </w:rPr>
          <w:t>https://drive.google.com/drive/folders/13eTLM4CpLLdw8hrTZ96qEWDraWx0n3id</w:t>
        </w:r>
      </w:hyperlink>
      <w:r>
        <w:t xml:space="preserve"> </w:t>
      </w:r>
    </w:p>
    <w:p w14:paraId="0E99B39D" w14:textId="7E92EF83" w:rsidR="00E4476B" w:rsidRPr="00DA54A9" w:rsidRDefault="00E4476B" w:rsidP="00E4476B">
      <w:pPr>
        <w:pStyle w:val="Prrafodelista"/>
        <w:numPr>
          <w:ilvl w:val="0"/>
          <w:numId w:val="33"/>
        </w:numPr>
      </w:pPr>
      <w:r w:rsidRPr="00E4476B">
        <w:t xml:space="preserve">emu8086 </w:t>
      </w:r>
      <w:proofErr w:type="spellStart"/>
      <w:r w:rsidRPr="00E4476B">
        <w:t>documentation</w:t>
      </w:r>
      <w:proofErr w:type="spellEnd"/>
      <w:r w:rsidRPr="00E4476B">
        <w:t>. (s/f). Github.io. Recuperado el 15 de septiembre de 2026, de https://yassinebridi.github.io/asm-docs/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010C0" w14:textId="77777777" w:rsidR="00910085" w:rsidRDefault="00910085" w:rsidP="0043636D">
      <w:pPr>
        <w:spacing w:after="0" w:line="240" w:lineRule="auto"/>
      </w:pPr>
      <w:r>
        <w:separator/>
      </w:r>
    </w:p>
  </w:endnote>
  <w:endnote w:type="continuationSeparator" w:id="0">
    <w:p w14:paraId="33AC27EE" w14:textId="77777777" w:rsidR="00910085" w:rsidRDefault="00910085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8EFA9" w14:textId="77777777" w:rsidR="00910085" w:rsidRDefault="00910085" w:rsidP="0043636D">
      <w:pPr>
        <w:spacing w:after="0" w:line="240" w:lineRule="auto"/>
      </w:pPr>
      <w:r>
        <w:separator/>
      </w:r>
    </w:p>
  </w:footnote>
  <w:footnote w:type="continuationSeparator" w:id="0">
    <w:p w14:paraId="3EA97E9C" w14:textId="77777777" w:rsidR="00910085" w:rsidRDefault="00910085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27A710F4" w:rsidR="008D6DA3" w:rsidRPr="00EB21BE" w:rsidRDefault="00973DE3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Bases de Programación en Ensamblador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3172BE73" w:rsidR="008D6DA3" w:rsidRDefault="00F66AC7" w:rsidP="00F66AC7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de Bajo Nivel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06C92"/>
    <w:multiLevelType w:val="hybridMultilevel"/>
    <w:tmpl w:val="EE804C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151FF"/>
    <w:multiLevelType w:val="multilevel"/>
    <w:tmpl w:val="E156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9"/>
  </w:num>
  <w:num w:numId="4" w16cid:durableId="263998001">
    <w:abstractNumId w:val="31"/>
  </w:num>
  <w:num w:numId="5" w16cid:durableId="1694530711">
    <w:abstractNumId w:val="3"/>
  </w:num>
  <w:num w:numId="6" w16cid:durableId="399212304">
    <w:abstractNumId w:val="28"/>
  </w:num>
  <w:num w:numId="7" w16cid:durableId="1510755812">
    <w:abstractNumId w:val="33"/>
  </w:num>
  <w:num w:numId="8" w16cid:durableId="401295270">
    <w:abstractNumId w:val="30"/>
  </w:num>
  <w:num w:numId="9" w16cid:durableId="1237131580">
    <w:abstractNumId w:val="18"/>
  </w:num>
  <w:num w:numId="10" w16cid:durableId="1815832771">
    <w:abstractNumId w:val="21"/>
  </w:num>
  <w:num w:numId="11" w16cid:durableId="1210530553">
    <w:abstractNumId w:val="11"/>
  </w:num>
  <w:num w:numId="12" w16cid:durableId="709888915">
    <w:abstractNumId w:val="17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27"/>
  </w:num>
  <w:num w:numId="17" w16cid:durableId="1383942363">
    <w:abstractNumId w:val="15"/>
  </w:num>
  <w:num w:numId="18" w16cid:durableId="975914109">
    <w:abstractNumId w:val="20"/>
  </w:num>
  <w:num w:numId="19" w16cid:durableId="707417816">
    <w:abstractNumId w:val="24"/>
  </w:num>
  <w:num w:numId="20" w16cid:durableId="1331831440">
    <w:abstractNumId w:val="8"/>
  </w:num>
  <w:num w:numId="21" w16cid:durableId="1910534101">
    <w:abstractNumId w:val="32"/>
  </w:num>
  <w:num w:numId="22" w16cid:durableId="124473379">
    <w:abstractNumId w:val="9"/>
  </w:num>
  <w:num w:numId="23" w16cid:durableId="256406080">
    <w:abstractNumId w:val="26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9"/>
  </w:num>
  <w:num w:numId="27" w16cid:durableId="240065754">
    <w:abstractNumId w:val="14"/>
  </w:num>
  <w:num w:numId="28" w16cid:durableId="1593396341">
    <w:abstractNumId w:val="25"/>
  </w:num>
  <w:num w:numId="29" w16cid:durableId="36511375">
    <w:abstractNumId w:val="23"/>
  </w:num>
  <w:num w:numId="30" w16cid:durableId="853804131">
    <w:abstractNumId w:val="2"/>
  </w:num>
  <w:num w:numId="31" w16cid:durableId="1256211548">
    <w:abstractNumId w:val="22"/>
  </w:num>
  <w:num w:numId="32" w16cid:durableId="1482887219">
    <w:abstractNumId w:val="13"/>
  </w:num>
  <w:num w:numId="33" w16cid:durableId="438646250">
    <w:abstractNumId w:val="7"/>
  </w:num>
  <w:num w:numId="34" w16cid:durableId="24884883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966F4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C6CD6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50E0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4F731B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5C7E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1DE0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26F6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3A2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0AD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0085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DE3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09CD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40D0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0A82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21B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54A9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6F3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6B74"/>
    <w:rsid w:val="00E37A92"/>
    <w:rsid w:val="00E40413"/>
    <w:rsid w:val="00E41B31"/>
    <w:rsid w:val="00E42CA6"/>
    <w:rsid w:val="00E42EF1"/>
    <w:rsid w:val="00E43009"/>
    <w:rsid w:val="00E4435F"/>
    <w:rsid w:val="00E4476B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940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1C9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6AC7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846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DA54A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3eTLM4CpLLdw8hrTZ96qEWDraWx0n3id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5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13</cp:revision>
  <cp:lastPrinted>2026-01-31T03:36:00Z</cp:lastPrinted>
  <dcterms:created xsi:type="dcterms:W3CDTF">2026-02-01T18:10:00Z</dcterms:created>
  <dcterms:modified xsi:type="dcterms:W3CDTF">2026-09-15T04:58:00Z</dcterms:modified>
</cp:coreProperties>
</file>