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33D9707D" w:rsidR="0043636D" w:rsidRPr="005140CF" w:rsidRDefault="009B52DE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Métricas de Evaluación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33D9707D" w:rsidR="0043636D" w:rsidRPr="005140CF" w:rsidRDefault="009B52DE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Métricas de Evaluación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28BCC46B" w:rsidR="00C974C0" w:rsidRPr="00C974C0" w:rsidRDefault="00426056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588D5C06">
                <wp:simplePos x="0" y="0"/>
                <wp:positionH relativeFrom="page">
                  <wp:posOffset>1605280</wp:posOffset>
                </wp:positionH>
                <wp:positionV relativeFrom="paragraph">
                  <wp:posOffset>266227</wp:posOffset>
                </wp:positionV>
                <wp:extent cx="4220845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084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4877D843" w:rsidR="00C974C0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Programación Paralela y en Tiempo Real</w:t>
                            </w:r>
                          </w:p>
                          <w:p w14:paraId="6034C93C" w14:textId="77777777" w:rsidR="00426056" w:rsidRPr="00A42BBF" w:rsidRDefault="00426056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26.4pt;margin-top:20.95pt;width:332.3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" filled="f" stroked="f" strokeweight=".5pt">
                <v:textbox>
                  <w:txbxContent>
                    <w:p w14:paraId="6F4B278B" w14:textId="4877D843" w:rsidR="00C974C0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Programación Paralela y en Tiempo Real</w:t>
                      </w:r>
                    </w:p>
                    <w:p w14:paraId="6034C93C" w14:textId="77777777" w:rsidR="00426056" w:rsidRPr="00A42BBF" w:rsidRDefault="00426056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E5C73C9" w14:textId="779EF8D4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3021AB54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0DF64E78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9B52DE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9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0DF64E78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9B52DE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9CE5FA4" w14:textId="4C7C7C61" w:rsidR="009B52DE" w:rsidRPr="009B52DE" w:rsidRDefault="007121AD" w:rsidP="009B52DE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4056C9DC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426056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De León López Gloria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154899AC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9B52DE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07/10/2026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4056C9DC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426056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De León López Gloria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154899AC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9B52DE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07/10/2026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  <w:bookmarkStart w:id="0" w:name="_Toc242262791"/>
    </w:p>
    <w:p w14:paraId="6E979F8C" w14:textId="5FE40631" w:rsidR="009A2FCF" w:rsidRDefault="009A2FCF" w:rsidP="009B52DE">
      <w:pPr>
        <w:pStyle w:val="Ttulo1"/>
      </w:pPr>
      <w:r>
        <w:lastRenderedPageBreak/>
        <w:t>Desarrollo</w:t>
      </w:r>
      <w:bookmarkEnd w:id="0"/>
    </w:p>
    <w:p w14:paraId="41970870" w14:textId="2857CAE1" w:rsidR="009B52DE" w:rsidRPr="009B52DE" w:rsidRDefault="009B52DE" w:rsidP="006C72BE">
      <w:pPr>
        <w:pStyle w:val="Ttulo2"/>
      </w:pPr>
      <w:r w:rsidRPr="009B52DE">
        <w:t xml:space="preserve">Aceleración </w:t>
      </w:r>
    </w:p>
    <w:p w14:paraId="5A2B8488" w14:textId="77777777" w:rsidR="009B52DE" w:rsidRPr="009B52DE" w:rsidRDefault="009B52DE" w:rsidP="009B52DE">
      <w:r w:rsidRPr="009B52DE">
        <w:t>Indica cuántas veces es más rápido un programa cuando se ejecuta en varios núcleos o nodos en comparación con una sola unidad de procesamiento. Se determina dividiendo el tiempo invertido por la versión mononúcleo entre el tiempo gastado por la versión multinúcleo:</w:t>
      </w:r>
    </w:p>
    <w:p w14:paraId="5288390F" w14:textId="07ECA92B" w:rsidR="009B52DE" w:rsidRPr="009B52DE" w:rsidRDefault="009B52DE" w:rsidP="009B52DE">
      <m:oMathPara>
        <m:oMath>
          <m:r>
            <w:rPr>
              <w:rFonts w:ascii="Cambria Math" w:hAnsi="Cambria Math"/>
            </w:rPr>
            <m:t>Aceleración=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secuencial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paralelo</m:t>
                  </m:r>
                </m:sub>
              </m:sSub>
            </m:den>
          </m:f>
        </m:oMath>
      </m:oMathPara>
    </w:p>
    <w:p w14:paraId="16AC5805" w14:textId="5E1E7B23" w:rsidR="009B52DE" w:rsidRPr="009B52DE" w:rsidRDefault="009B52DE" w:rsidP="006C72BE">
      <w:pPr>
        <w:pStyle w:val="Ttulo2"/>
      </w:pPr>
      <w:r w:rsidRPr="009B52DE">
        <w:t>Escalabilidad</w:t>
      </w:r>
    </w:p>
    <w:p w14:paraId="70483338" w14:textId="100BEA4C" w:rsidR="009B52DE" w:rsidRPr="009B52DE" w:rsidRDefault="009B52DE" w:rsidP="009B52DE">
      <w:r w:rsidRPr="009B52DE">
        <w:t>Capacidad de un sistema informático para mejorar su rendimiento o procesar más trabajo al añadir hardware. Se divide en</w:t>
      </w:r>
      <w:r>
        <w:t xml:space="preserve"> dos, e</w:t>
      </w:r>
      <w:r w:rsidRPr="009B52DE">
        <w:t xml:space="preserve">scalabilidad </w:t>
      </w:r>
      <w:r>
        <w:t>f</w:t>
      </w:r>
      <w:r w:rsidRPr="009B52DE">
        <w:t>uerte</w:t>
      </w:r>
      <w:r>
        <w:t>;</w:t>
      </w:r>
      <w:r w:rsidRPr="009B52DE">
        <w:t xml:space="preserve"> </w:t>
      </w:r>
      <w:r>
        <w:t>que se refiere a la c</w:t>
      </w:r>
      <w:r w:rsidRPr="009B52DE">
        <w:t>apacidad de reducir el tiempo total de procesamiento manteniendo una carga de trabajo fija mientras crecen los procesadores</w:t>
      </w:r>
      <w:r>
        <w:t xml:space="preserve"> y la e</w:t>
      </w:r>
      <w:r w:rsidRPr="009B52DE">
        <w:t xml:space="preserve">scalabilidad </w:t>
      </w:r>
      <w:r>
        <w:t>d</w:t>
      </w:r>
      <w:r w:rsidRPr="009B52DE">
        <w:t>ébil</w:t>
      </w:r>
      <w:r>
        <w:t>;</w:t>
      </w:r>
      <w:r w:rsidRPr="009B52DE">
        <w:t xml:space="preserve"> </w:t>
      </w:r>
      <w:r>
        <w:t>que es la c</w:t>
      </w:r>
      <w:r w:rsidRPr="009B52DE">
        <w:t>apacidad de resolver problemas proporcionalmente más grandes en el mismo tiempo al aumentar de forma simétrica la carga y los procesadores.</w:t>
      </w:r>
    </w:p>
    <w:p w14:paraId="1CE1E960" w14:textId="0C7CD3A5" w:rsidR="009B52DE" w:rsidRPr="009B52DE" w:rsidRDefault="009B52DE" w:rsidP="006C72BE">
      <w:pPr>
        <w:pStyle w:val="Ttulo2"/>
      </w:pPr>
      <w:r w:rsidRPr="009B52DE">
        <w:t>Eficiencia</w:t>
      </w:r>
    </w:p>
    <w:p w14:paraId="21C2CF6F" w14:textId="48A506F3" w:rsidR="009B52DE" w:rsidRPr="009B52DE" w:rsidRDefault="009B52DE" w:rsidP="009B52DE">
      <w:r w:rsidRPr="009B52DE">
        <w:t>Porcentaje de aprovechamiento real de cada procesador involucrado. Resulta de dividir</w:t>
      </w:r>
      <w:r>
        <w:t xml:space="preserve"> la aceleración </w:t>
      </w:r>
      <w:r w:rsidRPr="009B52DE">
        <w:t>alcanzado entre la cantidad total de procesadores utilizados:</w:t>
      </w:r>
    </w:p>
    <w:p w14:paraId="499C9AB5" w14:textId="7B1E570C" w:rsidR="009B52DE" w:rsidRPr="009B52DE" w:rsidRDefault="009B52DE" w:rsidP="009B52DE">
      <m:oMathPara>
        <m:oMath>
          <m:r>
            <m:rPr>
              <m:nor/>
            </m:rPr>
            <w:rPr>
              <w:rFonts w:ascii="Cambria Math"/>
              <w:i/>
              <w:iCs/>
            </w:rPr>
            <m:t>Eficiencia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Aceleración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</m:oMath>
      </m:oMathPara>
    </w:p>
    <w:p w14:paraId="386B2AB3" w14:textId="3041B22A" w:rsidR="009B52DE" w:rsidRPr="009B52DE" w:rsidRDefault="009B52DE" w:rsidP="006C72BE">
      <w:pPr>
        <w:pStyle w:val="Ttulo2"/>
      </w:pPr>
      <w:r w:rsidRPr="009B52DE">
        <w:t>Utilización del Procesador</w:t>
      </w:r>
    </w:p>
    <w:p w14:paraId="0251F012" w14:textId="77777777" w:rsidR="009B52DE" w:rsidRPr="009B52DE" w:rsidRDefault="009B52DE" w:rsidP="009B52DE">
      <w:r w:rsidRPr="009B52DE">
        <w:t>Proporción de tiempo que un núcleo permanece realizando cómputo útil respecto al tiempo total que dura la ejecución. Mide la inactividad causada por esperas de red, lecturas/escrituras o bloqueos.</w:t>
      </w:r>
    </w:p>
    <w:p w14:paraId="1C738A41" w14:textId="322ADEDC" w:rsidR="009B52DE" w:rsidRPr="009B52DE" w:rsidRDefault="009B52DE" w:rsidP="006C72BE">
      <w:pPr>
        <w:pStyle w:val="Ttulo2"/>
      </w:pPr>
      <w:r w:rsidRPr="009B52DE">
        <w:t xml:space="preserve">Sobrecarga </w:t>
      </w:r>
    </w:p>
    <w:p w14:paraId="178B9D6F" w14:textId="77777777" w:rsidR="009B52DE" w:rsidRPr="009B52DE" w:rsidRDefault="009B52DE" w:rsidP="009B52DE">
      <w:r w:rsidRPr="009B52DE">
        <w:t>El costo temporal extra generado de forma exclusiva por coordinar la ejecución paralela (como el intercambio de mensajes, el reparto de tareas y los puntos de sincronización). Corresponde al tiempo adicional gastado en el entorno paralelo en comparación con el trabajo puro computacional:</w:t>
      </w:r>
    </w:p>
    <w:p w14:paraId="6223702E" w14:textId="7868C9A4" w:rsidR="009B52DE" w:rsidRPr="009B52DE" w:rsidRDefault="009B52DE" w:rsidP="009B52DE">
      <m:oMathPara>
        <m:oMath>
          <m:r>
            <m:rPr>
              <m:nor/>
            </m:rPr>
            <m:t>Sobrecarga</m:t>
          </m:r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nor/>
                    </m:rPr>
                    <m:t>paralelo</m:t>
                  </m:r>
                </m:sub>
              </m:sSub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nor/>
                </m:rPr>
                <m:t>secuencial</m:t>
              </m:r>
            </m:sub>
          </m:sSub>
        </m:oMath>
      </m:oMathPara>
    </w:p>
    <w:p w14:paraId="04939225" w14:textId="293882B9" w:rsidR="009B52DE" w:rsidRPr="009B52DE" w:rsidRDefault="009B52DE" w:rsidP="006C72BE">
      <w:pPr>
        <w:pStyle w:val="Ttulo2"/>
      </w:pPr>
      <w:r w:rsidRPr="009B52DE">
        <w:lastRenderedPageBreak/>
        <w:t>Ley de Amdahl</w:t>
      </w:r>
    </w:p>
    <w:p w14:paraId="2C5A4B77" w14:textId="6AF8902A" w:rsidR="009B52DE" w:rsidRPr="009B52DE" w:rsidRDefault="009B52DE" w:rsidP="009B52DE">
      <w:r w:rsidRPr="009B52DE">
        <w:t>Modelo que establece un límite teórico estricto a la velocidad máxima que puede alcanzar un programa paralelo, determinado únicamente por el porcentaje de código</w:t>
      </w:r>
      <w:r>
        <w:t xml:space="preserve"> que no se puede paralelizar</w:t>
      </w:r>
      <w:r w:rsidRPr="009B52DE">
        <w:t>. Demuestra que por más procesadores que se añadan, la sección en serie siempre actuará como un cuello de botella insuperable.</w:t>
      </w:r>
    </w:p>
    <w:p w14:paraId="1F0DECA6" w14:textId="6E1C15E1" w:rsidR="009B52DE" w:rsidRPr="009B52DE" w:rsidRDefault="009B52DE" w:rsidP="006C72BE">
      <w:pPr>
        <w:pStyle w:val="Ttulo2"/>
      </w:pPr>
      <w:r w:rsidRPr="009B52DE">
        <w:t>Ley de Gustafson</w:t>
      </w:r>
    </w:p>
    <w:p w14:paraId="743C5CAA" w14:textId="5289B41D" w:rsidR="009B52DE" w:rsidRPr="009B52DE" w:rsidRDefault="009B52DE" w:rsidP="009B52DE">
      <w:r w:rsidRPr="009B52DE">
        <w:t>Perspectiva que sostiene que el límite de Amdahl se puede superar en la práctica aumentando el tamaño del problema a medida que se añaden procesadores. Asume que en super</w:t>
      </w:r>
      <w:r>
        <w:t xml:space="preserve"> </w:t>
      </w:r>
      <w:r w:rsidRPr="009B52DE">
        <w:t xml:space="preserve">cómputo el tiempo dedicado a la parte secuencial se vuelve insignificante en comparación con un volumen masivo de datos </w:t>
      </w:r>
      <w:r>
        <w:t>que se pueden paralelizar</w:t>
      </w:r>
      <w:r w:rsidRPr="009B52DE">
        <w:t>.</w:t>
      </w:r>
    </w:p>
    <w:p w14:paraId="4ABBE715" w14:textId="3252EAC3" w:rsidR="009B52DE" w:rsidRPr="009B52DE" w:rsidRDefault="009B52DE" w:rsidP="006C72BE">
      <w:pPr>
        <w:pStyle w:val="Ttulo2"/>
      </w:pPr>
      <w:r w:rsidRPr="009B52DE">
        <w:t>Tiempo de Respuesta</w:t>
      </w:r>
    </w:p>
    <w:p w14:paraId="259CFE40" w14:textId="77777777" w:rsidR="009B52DE" w:rsidRPr="009B52DE" w:rsidRDefault="009B52DE" w:rsidP="009B52DE">
      <w:r w:rsidRPr="009B52DE">
        <w:t>El intervalo de tiempo completo transcurrido desde que se envía una tarea hasta que el sistema entrega el resultado final. Incluye el cómputo puro, el tiempo en cola y la latencia de transferencia de datos.</w:t>
      </w:r>
    </w:p>
    <w:p w14:paraId="12D2AD20" w14:textId="7525EE13" w:rsidR="009B52DE" w:rsidRPr="009B52DE" w:rsidRDefault="009B52DE" w:rsidP="006C72BE">
      <w:pPr>
        <w:pStyle w:val="Ttulo2"/>
      </w:pPr>
      <w:r w:rsidRPr="009B52DE">
        <w:t>Balance de Carga</w:t>
      </w:r>
    </w:p>
    <w:p w14:paraId="3748703A" w14:textId="77777777" w:rsidR="009B52DE" w:rsidRPr="009B52DE" w:rsidRDefault="009B52DE" w:rsidP="009B52DE">
      <w:r w:rsidRPr="009B52DE">
        <w:t>Estrategia y métrica referente al reparto equitativo del trabajo entre los procesadores. Un mal equilibrio provoca que algunos núcleos terminen rápido y queden ociosos esperando a que los más cargados concluyan, penalizando la velocidad global del sistema.</w:t>
      </w:r>
    </w:p>
    <w:p w14:paraId="370E74F3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4D5F8" w14:textId="77777777" w:rsidR="00342224" w:rsidRDefault="00342224" w:rsidP="0043636D">
      <w:pPr>
        <w:spacing w:after="0" w:line="240" w:lineRule="auto"/>
      </w:pPr>
      <w:r>
        <w:separator/>
      </w:r>
    </w:p>
  </w:endnote>
  <w:endnote w:type="continuationSeparator" w:id="0">
    <w:p w14:paraId="104289CF" w14:textId="77777777" w:rsidR="00342224" w:rsidRDefault="00342224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FC395" w14:textId="77777777" w:rsidR="00342224" w:rsidRDefault="00342224" w:rsidP="0043636D">
      <w:pPr>
        <w:spacing w:after="0" w:line="240" w:lineRule="auto"/>
      </w:pPr>
      <w:r>
        <w:separator/>
      </w:r>
    </w:p>
  </w:footnote>
  <w:footnote w:type="continuationSeparator" w:id="0">
    <w:p w14:paraId="504601D0" w14:textId="77777777" w:rsidR="00342224" w:rsidRDefault="00342224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08D5392B" w:rsidR="008D6DA3" w:rsidRPr="00EB21BE" w:rsidRDefault="009B52DE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Métricas de Evaluación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DD97D5B" w:rsidR="008D6DA3" w:rsidRDefault="00426056" w:rsidP="00426056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Programación Paralela y en Tiempo Real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1A0C2A"/>
    <w:multiLevelType w:val="multilevel"/>
    <w:tmpl w:val="9BF21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8"/>
  </w:num>
  <w:num w:numId="4" w16cid:durableId="263998001">
    <w:abstractNumId w:val="30"/>
  </w:num>
  <w:num w:numId="5" w16cid:durableId="1694530711">
    <w:abstractNumId w:val="3"/>
  </w:num>
  <w:num w:numId="6" w16cid:durableId="399212304">
    <w:abstractNumId w:val="27"/>
  </w:num>
  <w:num w:numId="7" w16cid:durableId="1510755812">
    <w:abstractNumId w:val="32"/>
  </w:num>
  <w:num w:numId="8" w16cid:durableId="401295270">
    <w:abstractNumId w:val="29"/>
  </w:num>
  <w:num w:numId="9" w16cid:durableId="1237131580">
    <w:abstractNumId w:val="16"/>
  </w:num>
  <w:num w:numId="10" w16cid:durableId="1815832771">
    <w:abstractNumId w:val="20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6"/>
  </w:num>
  <w:num w:numId="17" w16cid:durableId="1383942363">
    <w:abstractNumId w:val="14"/>
  </w:num>
  <w:num w:numId="18" w16cid:durableId="975914109">
    <w:abstractNumId w:val="19"/>
  </w:num>
  <w:num w:numId="19" w16cid:durableId="707417816">
    <w:abstractNumId w:val="23"/>
  </w:num>
  <w:num w:numId="20" w16cid:durableId="1331831440">
    <w:abstractNumId w:val="7"/>
  </w:num>
  <w:num w:numId="21" w16cid:durableId="1910534101">
    <w:abstractNumId w:val="31"/>
  </w:num>
  <w:num w:numId="22" w16cid:durableId="124473379">
    <w:abstractNumId w:val="8"/>
  </w:num>
  <w:num w:numId="23" w16cid:durableId="256406080">
    <w:abstractNumId w:val="25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4"/>
  </w:num>
  <w:num w:numId="29" w16cid:durableId="36511375">
    <w:abstractNumId w:val="22"/>
  </w:num>
  <w:num w:numId="30" w16cid:durableId="853804131">
    <w:abstractNumId w:val="2"/>
  </w:num>
  <w:num w:numId="31" w16cid:durableId="1256211548">
    <w:abstractNumId w:val="21"/>
  </w:num>
  <w:num w:numId="32" w16cid:durableId="1482887219">
    <w:abstractNumId w:val="12"/>
  </w:num>
  <w:num w:numId="33" w16cid:durableId="1854611268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34E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4AC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224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056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528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C72B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2DE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6D8D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2D9E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432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11</cp:revision>
  <cp:lastPrinted>2026-01-31T03:36:00Z</cp:lastPrinted>
  <dcterms:created xsi:type="dcterms:W3CDTF">2026-02-01T18:10:00Z</dcterms:created>
  <dcterms:modified xsi:type="dcterms:W3CDTF">2026-10-07T16:54:00Z</dcterms:modified>
</cp:coreProperties>
</file>