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4BE1557" w:rsidR="0043636D" w:rsidRPr="005140CF" w:rsidRDefault="005C7FD5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La Taxonomía de Flynn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24BE1557" w:rsidR="0043636D" w:rsidRPr="005140CF" w:rsidRDefault="005C7FD5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La Taxonomía de Flynn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D070E" id="_x0000_t202" coordsize="21600,21600" o:spt="202" path="m,l,21600r21600,l21600,xe">
                <v:stroke joinstyle="miter"/>
                <v:path gradientshapeok="t" o:connecttype="rect"/>
              </v:shapetype>
              <v:shape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2609BB8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5C7FD5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2609BB8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5C7FD5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2F746B3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</w:t>
                            </w:r>
                            <w:r w:rsidR="005C7FD5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7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2F746B3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</w:t>
                      </w:r>
                      <w:r w:rsidR="005C7FD5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7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p w14:paraId="3F2A5872" w14:textId="3FD7282A" w:rsidR="005C7FD5" w:rsidRDefault="005C7FD5" w:rsidP="005C7FD5">
      <w:pPr>
        <w:pStyle w:val="Ttulo1"/>
      </w:pPr>
      <w:r>
        <w:lastRenderedPageBreak/>
        <w:t>Definición</w:t>
      </w:r>
    </w:p>
    <w:p w14:paraId="72CC9CD7" w14:textId="652EC63D" w:rsidR="005C7FD5" w:rsidRPr="005C7FD5" w:rsidRDefault="005C7FD5" w:rsidP="005C7FD5">
      <w:r>
        <w:tab/>
        <w:t>Se trata de un sistema de clasificación de la arquitectura de los procesadores basado en cómo trabajan las instrucciones y los datos, y mide como maneja estas dos dimensiones principales.</w:t>
      </w:r>
    </w:p>
    <w:p w14:paraId="194CC602" w14:textId="73933D79" w:rsidR="005C7FD5" w:rsidRDefault="005C7FD5" w:rsidP="005C7FD5">
      <w:pPr>
        <w:pStyle w:val="Ttulo1"/>
      </w:pPr>
      <w:r>
        <w:t>Arquitecturas</w:t>
      </w:r>
    </w:p>
    <w:p w14:paraId="370E74F3" w14:textId="2029459C" w:rsidR="008D6DA3" w:rsidRDefault="005C7FD5" w:rsidP="005C7FD5">
      <w:pPr>
        <w:pStyle w:val="Ttulo2"/>
      </w:pPr>
      <w:r>
        <w:t>SISD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, </w:t>
      </w:r>
      <w:proofErr w:type="gramStart"/>
      <w:r>
        <w:t>Single</w:t>
      </w:r>
      <w:proofErr w:type="gramEnd"/>
      <w:r>
        <w:t xml:space="preserve"> Data </w:t>
      </w:r>
      <w:proofErr w:type="spellStart"/>
      <w:r>
        <w:t>stream</w:t>
      </w:r>
      <w:proofErr w:type="spellEnd"/>
      <w:r>
        <w:t>)</w:t>
      </w:r>
    </w:p>
    <w:p w14:paraId="6ED871CB" w14:textId="4F15028B" w:rsidR="005C7FD5" w:rsidRPr="005C7FD5" w:rsidRDefault="005C7FD5" w:rsidP="005C7FD5">
      <w:r>
        <w:tab/>
        <w:t>Es la arquitectura más simple que se encarga de trabajar con las instrucciones de manera secuencial sobre solo un dato. Ya está en desuso</w:t>
      </w:r>
      <w:r w:rsidR="007C0D90">
        <w:t xml:space="preserve"> para la mayoría de los computadores </w:t>
      </w:r>
      <w:proofErr w:type="gramStart"/>
      <w:r w:rsidR="007C0D90">
        <w:t>actuales</w:t>
      </w:r>
      <w:proofErr w:type="gramEnd"/>
      <w:r w:rsidR="007C0D90">
        <w:t xml:space="preserve"> pero se puede observar su clara necesidad en la arquitectura de las compuertas lógicas.</w:t>
      </w:r>
    </w:p>
    <w:p w14:paraId="4BEF3068" w14:textId="47ED999D" w:rsidR="005C7FD5" w:rsidRDefault="005C7FD5" w:rsidP="005C7FD5">
      <w:pPr>
        <w:pStyle w:val="Ttulo2"/>
      </w:pPr>
      <w:r>
        <w:t>SIMD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Data </w:t>
      </w:r>
      <w:proofErr w:type="spellStart"/>
      <w:r>
        <w:t>stream</w:t>
      </w:r>
      <w:proofErr w:type="spellEnd"/>
      <w:r>
        <w:t>)</w:t>
      </w:r>
    </w:p>
    <w:p w14:paraId="4D53C6A9" w14:textId="6EA3D11E" w:rsidR="005C7FD5" w:rsidRPr="005C7FD5" w:rsidRDefault="005C7FD5" w:rsidP="005C7FD5">
      <w:r>
        <w:tab/>
        <w:t xml:space="preserve">Este tipo de arquitectura se </w:t>
      </w:r>
      <w:r w:rsidR="007C0D90">
        <w:t>centra en modificar una gran cantidad de datos con una sola instrucción, se menciona que se suele utilizar para unidades de procesamiento gráficas y procesadores vectoriales los cuales necesitan de este tipo de sistemas que trabajan grandes cantidades de datos.</w:t>
      </w:r>
    </w:p>
    <w:p w14:paraId="66921648" w14:textId="3E9BDBFA" w:rsidR="005C7FD5" w:rsidRDefault="005C7FD5" w:rsidP="005C7FD5">
      <w:pPr>
        <w:pStyle w:val="Ttulo2"/>
      </w:pPr>
      <w:r>
        <w:t>MISD (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, </w:t>
      </w:r>
      <w:proofErr w:type="gramStart"/>
      <w:r>
        <w:t>Single</w:t>
      </w:r>
      <w:proofErr w:type="gramEnd"/>
      <w:r>
        <w:t xml:space="preserve"> Data </w:t>
      </w:r>
      <w:proofErr w:type="spellStart"/>
      <w:r>
        <w:t>stream</w:t>
      </w:r>
      <w:proofErr w:type="spellEnd"/>
      <w:r>
        <w:t>)</w:t>
      </w:r>
    </w:p>
    <w:p w14:paraId="44A59C0F" w14:textId="09B570BC" w:rsidR="007C0D90" w:rsidRPr="007C0D90" w:rsidRDefault="007C0D90" w:rsidP="007C0D90">
      <w:r>
        <w:tab/>
        <w:t>Casi no se utiliza, pero se caracteriza por tratar un solo dato con distintas instrucciones de manera secuencial y este tipo de sistemas se puede observar en los controladores de vuelo de un transbordador espacial y las matrices sistólicas donde los datos fluyen a través de una red de nodos para procesar, fusionar y clasificar conjuntos de datos.</w:t>
      </w:r>
    </w:p>
    <w:p w14:paraId="12E241FE" w14:textId="08455787" w:rsidR="005C7FD5" w:rsidRPr="005C7FD5" w:rsidRDefault="005C7FD5" w:rsidP="005C7FD5">
      <w:pPr>
        <w:pStyle w:val="Ttulo2"/>
      </w:pPr>
      <w:r>
        <w:t>MIMD (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Data </w:t>
      </w:r>
      <w:proofErr w:type="spellStart"/>
      <w:r>
        <w:t>stream</w:t>
      </w:r>
      <w:proofErr w:type="spellEnd"/>
      <w:r>
        <w:t>)</w:t>
      </w:r>
    </w:p>
    <w:p w14:paraId="234B1DF6" w14:textId="571EDF89" w:rsidR="008D6DA3" w:rsidRDefault="007C0D90" w:rsidP="009A2FCF">
      <w:r>
        <w:tab/>
        <w:t>Se compone de múltiples flujos de instrucciones para un gran número de grupos de datos. Se procesa todo de manera paralela. Lo podemos observar en supercomputadoras y clústeres que manejan cargas de trabajo pesadas.</w:t>
      </w:r>
    </w:p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A6B7D" w14:textId="77777777" w:rsidR="00D218B9" w:rsidRDefault="00D218B9" w:rsidP="0043636D">
      <w:pPr>
        <w:spacing w:after="0" w:line="240" w:lineRule="auto"/>
      </w:pPr>
      <w:r>
        <w:separator/>
      </w:r>
    </w:p>
  </w:endnote>
  <w:endnote w:type="continuationSeparator" w:id="0">
    <w:p w14:paraId="17B4550E" w14:textId="77777777" w:rsidR="00D218B9" w:rsidRDefault="00D218B9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5E8B" w14:textId="77777777" w:rsidR="00D218B9" w:rsidRDefault="00D218B9" w:rsidP="0043636D">
      <w:pPr>
        <w:spacing w:after="0" w:line="240" w:lineRule="auto"/>
      </w:pPr>
      <w:r>
        <w:separator/>
      </w:r>
    </w:p>
  </w:footnote>
  <w:footnote w:type="continuationSeparator" w:id="0">
    <w:p w14:paraId="5EE65251" w14:textId="77777777" w:rsidR="00D218B9" w:rsidRDefault="00D218B9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2B999129" w:rsidR="008D6DA3" w:rsidRPr="00EB21BE" w:rsidRDefault="005C7FD5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La Taxonomía de Flynn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1125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C7FD5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0D90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8B9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11</cp:revision>
  <cp:lastPrinted>2026-01-31T03:36:00Z</cp:lastPrinted>
  <dcterms:created xsi:type="dcterms:W3CDTF">2026-02-01T18:10:00Z</dcterms:created>
  <dcterms:modified xsi:type="dcterms:W3CDTF">2026-10-07T17:39:00Z</dcterms:modified>
</cp:coreProperties>
</file>