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79" w:rsidRPr="000853C1" w:rsidRDefault="00CF16C6" w:rsidP="00CF16C6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>Предложить пример функции, не имеющей предела в нуле и в бесконечностях.</w:t>
      </w:r>
    </w:p>
    <w:p w:rsidR="00552D2D" w:rsidRPr="000853C1" w:rsidRDefault="00EC5622" w:rsidP="00CF16C6">
      <w:pPr>
        <w:ind w:left="360"/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:rsidR="00E221D3" w:rsidRPr="000853C1" w:rsidRDefault="00EC5622" w:rsidP="00CF16C6">
      <w:pPr>
        <w:ind w:left="360"/>
        <w:rPr>
          <w:rFonts w:eastAsiaTheme="minorEastAsia"/>
          <w:sz w:val="32"/>
          <w:szCs w:val="32"/>
          <w:lang w:val="en-US"/>
        </w:rPr>
      </w:pPr>
      <w:r w:rsidRPr="000853C1">
        <w:rPr>
          <w:rFonts w:eastAsiaTheme="minorEastAsia"/>
          <w:noProof/>
          <w:sz w:val="32"/>
          <w:szCs w:val="32"/>
          <w:lang w:eastAsia="ru-RU"/>
        </w:rPr>
        <w:drawing>
          <wp:inline distT="0" distB="0" distL="0" distR="0">
            <wp:extent cx="3336750" cy="3352800"/>
            <wp:effectExtent l="19050" t="0" r="0" b="0"/>
            <wp:docPr id="9" name="Рисунок 8" descr="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tx.r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70" cy="33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22" w:rsidRPr="000853C1" w:rsidRDefault="00EC5622" w:rsidP="00CF16C6">
      <w:pPr>
        <w:ind w:left="360"/>
        <w:rPr>
          <w:rFonts w:eastAsiaTheme="minorEastAsia"/>
          <w:sz w:val="32"/>
          <w:szCs w:val="32"/>
        </w:rPr>
      </w:pPr>
    </w:p>
    <w:p w:rsidR="00FD064E" w:rsidRPr="000853C1" w:rsidRDefault="00FD064E" w:rsidP="00FD064E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>Привести пример функции, не имеющей предела в точке, но определенной в ней</w:t>
      </w:r>
    </w:p>
    <w:p w:rsidR="001641B8" w:rsidRPr="000853C1" w:rsidRDefault="001641B8" w:rsidP="001641B8">
      <w:pPr>
        <w:pStyle w:val="a3"/>
        <w:rPr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 xml:space="preserve">Это 1,0,-1 при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</w:rPr>
        <w:t>x</w:t>
      </w:r>
      <w:proofErr w:type="spellEnd"/>
      <w:r w:rsidRPr="000853C1">
        <w:rPr>
          <w:rFonts w:ascii="Arial" w:hAnsi="Arial" w:cs="Arial"/>
          <w:color w:val="2C2D30"/>
          <w:sz w:val="32"/>
          <w:szCs w:val="32"/>
        </w:rPr>
        <w:t xml:space="preserve">&gt;0, x=0,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</w:rPr>
        <w:t>x</w:t>
      </w:r>
      <w:proofErr w:type="spellEnd"/>
      <w:r w:rsidRPr="000853C1">
        <w:rPr>
          <w:rFonts w:ascii="Arial" w:hAnsi="Arial" w:cs="Arial"/>
          <w:color w:val="2C2D30"/>
          <w:sz w:val="32"/>
          <w:szCs w:val="32"/>
        </w:rPr>
        <w:t xml:space="preserve">&lt;0 соответственно. При этих значениях </w:t>
      </w:r>
      <w:r w:rsidR="000853C1" w:rsidRPr="000853C1">
        <w:rPr>
          <w:rFonts w:ascii="Arial" w:hAnsi="Arial" w:cs="Arial"/>
          <w:color w:val="2C2D30"/>
          <w:sz w:val="32"/>
          <w:szCs w:val="32"/>
        </w:rPr>
        <w:t>функция не имеет предела в точке 0.</w:t>
      </w:r>
    </w:p>
    <w:p w:rsidR="00FD064E" w:rsidRPr="000853C1" w:rsidRDefault="008C52DA" w:rsidP="008C52DA">
      <w:pPr>
        <w:pStyle w:val="a3"/>
        <w:tabs>
          <w:tab w:val="left" w:pos="2844"/>
        </w:tabs>
        <w:rPr>
          <w:rFonts w:ascii="Arial" w:hAnsi="Arial" w:cs="Arial"/>
          <w:color w:val="2C2D30"/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ab/>
      </w:r>
    </w:p>
    <w:p w:rsidR="00FD064E" w:rsidRPr="000853C1" w:rsidRDefault="001641B8" w:rsidP="00FD064E">
      <w:pPr>
        <w:pStyle w:val="a3"/>
        <w:rPr>
          <w:sz w:val="32"/>
          <w:szCs w:val="32"/>
        </w:rPr>
      </w:pPr>
      <w:r w:rsidRPr="000853C1">
        <w:rPr>
          <w:noProof/>
          <w:sz w:val="32"/>
          <w:szCs w:val="32"/>
          <w:lang w:eastAsia="ru-RU"/>
        </w:rPr>
        <w:drawing>
          <wp:inline distT="0" distB="0" distL="0" distR="0">
            <wp:extent cx="3943733" cy="1950720"/>
            <wp:effectExtent l="19050" t="0" r="0" b="0"/>
            <wp:docPr id="26" name="Рисунок 26" descr="https://studref.com/htm/img/33/8227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ref.com/htm/img/33/8227/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78" cy="19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64E" w:rsidRPr="000853C1" w:rsidRDefault="00FD064E" w:rsidP="00FD064E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 xml:space="preserve">Исследовать функцию </w:t>
      </w:r>
      <w:r w:rsidRPr="000853C1">
        <w:rPr>
          <w:rFonts w:ascii="Arial" w:hAnsi="Arial" w:cs="Arial"/>
          <w:noProof/>
          <w:color w:val="2C2D3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1005840" cy="190500"/>
            <wp:effectExtent l="19050" t="0" r="3810" b="0"/>
            <wp:docPr id="1" name="Рисунок 1" descr="f(x)=x^3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=x^3-x^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3C1">
        <w:rPr>
          <w:rFonts w:ascii="Arial" w:hAnsi="Arial" w:cs="Arial"/>
          <w:color w:val="2C2D30"/>
          <w:sz w:val="32"/>
          <w:szCs w:val="32"/>
        </w:rPr>
        <w:t xml:space="preserve"> по плану:</w:t>
      </w:r>
    </w:p>
    <w:p w:rsidR="00FD064E" w:rsidRPr="000853C1" w:rsidRDefault="00FD064E" w:rsidP="00C216F8">
      <w:pPr>
        <w:pStyle w:val="a3"/>
        <w:rPr>
          <w:rFonts w:ascii="Arial" w:hAnsi="Arial" w:cs="Arial"/>
          <w:color w:val="2C2D30"/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>Область задания и область значений.</w:t>
      </w:r>
    </w:p>
    <w:p w:rsidR="00C216F8" w:rsidRPr="000853C1" w:rsidRDefault="00C216F8" w:rsidP="00C216F8">
      <w:pPr>
        <w:pStyle w:val="a3"/>
        <w:rPr>
          <w:rFonts w:ascii="Arial" w:hAnsi="Arial" w:cs="Arial"/>
          <w:color w:val="2C2D30"/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lastRenderedPageBreak/>
        <w:t>D(</w:t>
      </w:r>
      <w:r w:rsidRPr="000853C1">
        <w:rPr>
          <w:rFonts w:ascii="Arial" w:hAnsi="Arial" w:cs="Arial"/>
          <w:color w:val="2C2D30"/>
          <w:sz w:val="32"/>
          <w:szCs w:val="32"/>
          <w:lang w:val="en-US"/>
        </w:rPr>
        <w:t>y</w:t>
      </w:r>
      <w:r w:rsidRPr="000853C1">
        <w:rPr>
          <w:rFonts w:ascii="Arial" w:hAnsi="Arial" w:cs="Arial"/>
          <w:color w:val="2C2D30"/>
          <w:sz w:val="32"/>
          <w:szCs w:val="32"/>
        </w:rPr>
        <w:t xml:space="preserve">) =  </w:t>
      </w:r>
      <m:oMath>
        <m:r>
          <m:rPr>
            <m:sty m:val="p"/>
          </m:rPr>
          <w:rPr>
            <w:rFonts w:ascii="Cambria Math" w:hAnsi="Cambria Math" w:cs="Arial"/>
            <w:color w:val="2C2D30"/>
            <w:sz w:val="32"/>
            <w:szCs w:val="32"/>
          </w:rPr>
          <m:t>(-∞;+∞)</m:t>
        </m:r>
      </m:oMath>
    </w:p>
    <w:p w:rsidR="00C216F8" w:rsidRPr="000853C1" w:rsidRDefault="00C216F8" w:rsidP="00C216F8">
      <w:pPr>
        <w:pStyle w:val="a3"/>
        <w:rPr>
          <w:rFonts w:ascii="Arial" w:hAnsi="Arial" w:cs="Arial"/>
          <w:color w:val="2C2D30"/>
          <w:sz w:val="32"/>
          <w:szCs w:val="32"/>
        </w:rPr>
      </w:pPr>
    </w:p>
    <w:p w:rsidR="00FD064E" w:rsidRPr="000853C1" w:rsidRDefault="00B4699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lang w:val="en-US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Arial"/>
            <w:color w:val="2C2D30"/>
            <w:sz w:val="32"/>
            <w:szCs w:val="32"/>
          </w:rPr>
          <m:t>=(-</m:t>
        </m:r>
        <m:sSup>
          <m:sSupPr>
            <m:ctrl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2C2D3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</w:rPr>
              <m:t>2</m:t>
            </m:r>
          </m:sup>
        </m:sSup>
      </m:oMath>
      <w:r w:rsidR="004D6D4B"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 = - </w:t>
      </w:r>
      <m:oMath>
        <m:sSup>
          <m:sSupPr>
            <m:ctrlPr>
              <w:rPr>
                <w:rFonts w:ascii="Cambria Math" w:eastAsiaTheme="minorEastAsia" w:hAnsi="Cambria Math" w:cs="Arial"/>
                <w:color w:val="2C2D30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2C2D30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color w:val="2C2D30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color w:val="2C2D3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color w:val="2C2D30"/>
            <w:sz w:val="32"/>
            <w:szCs w:val="32"/>
          </w:rPr>
          <m:t xml:space="preserve"> </m:t>
        </m:r>
      </m:oMath>
      <w:r w:rsidR="004D6D4B"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 функция будет четной при положительных значениях и нечетной при отрицательных значениях</w:t>
      </w:r>
    </w:p>
    <w:p w:rsidR="00074A58" w:rsidRPr="000853C1" w:rsidRDefault="00074A5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</w:rPr>
        <w:t>Точки пересечения с осями координат:</w:t>
      </w:r>
    </w:p>
    <w:p w:rsidR="00074A58" w:rsidRPr="000853C1" w:rsidRDefault="00074A58" w:rsidP="00074A58">
      <w:pPr>
        <w:pStyle w:val="a3"/>
        <w:rPr>
          <w:rFonts w:ascii="Arial" w:eastAsiaTheme="minorEastAsia" w:hAnsi="Arial" w:cs="Arial"/>
          <w:color w:val="2C2D30"/>
          <w:sz w:val="32"/>
          <w:szCs w:val="32"/>
          <w:lang w:val="en-US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С осью </w:t>
      </w: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</w:rPr>
        <w:t>О</w:t>
      </w:r>
      <w:proofErr w:type="gramStart"/>
      <w:r w:rsidRPr="000853C1">
        <w:rPr>
          <w:rFonts w:ascii="Arial" w:eastAsiaTheme="minorEastAsia" w:hAnsi="Arial" w:cs="Arial"/>
          <w:color w:val="2C2D30"/>
          <w:sz w:val="32"/>
          <w:szCs w:val="32"/>
        </w:rPr>
        <w:t>x</w:t>
      </w:r>
      <w:proofErr w:type="spellEnd"/>
      <w:proofErr w:type="gramEnd"/>
      <w:r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 (</w:t>
      </w:r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y=0</w:t>
      </w:r>
      <w:r w:rsidRPr="000853C1">
        <w:rPr>
          <w:rFonts w:ascii="Arial" w:eastAsiaTheme="minorEastAsia" w:hAnsi="Arial" w:cs="Arial"/>
          <w:color w:val="2C2D30"/>
          <w:sz w:val="32"/>
          <w:szCs w:val="32"/>
        </w:rPr>
        <w:t>)</w:t>
      </w:r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:</w:t>
      </w:r>
    </w:p>
    <w:p w:rsidR="004D6D4B" w:rsidRPr="000853C1" w:rsidRDefault="00074A5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>=0</m:t>
          </m:r>
        </m:oMath>
      </m:oMathPara>
    </w:p>
    <w:p w:rsidR="00074A58" w:rsidRPr="000853C1" w:rsidRDefault="00074A5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(x-1)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>=0</m:t>
          </m:r>
        </m:oMath>
      </m:oMathPara>
    </w:p>
    <w:p w:rsidR="00074A58" w:rsidRPr="000853C1" w:rsidRDefault="00074A5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 xml:space="preserve"> :x=0</m:t>
          </m:r>
        </m:oMath>
      </m:oMathPara>
    </w:p>
    <w:p w:rsidR="00074A58" w:rsidRPr="000853C1" w:rsidRDefault="00230515" w:rsidP="00074A58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 xml:space="preserve"> :x=1</m:t>
          </m:r>
        </m:oMath>
      </m:oMathPara>
    </w:p>
    <w:p w:rsidR="00074A58" w:rsidRPr="000853C1" w:rsidRDefault="00074A58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</w:rPr>
      </w:pP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(0;0);(1;0)</w:t>
      </w:r>
    </w:p>
    <w:p w:rsidR="00074A58" w:rsidRPr="000853C1" w:rsidRDefault="00074A58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</w:pP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С осью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О</w:t>
      </w:r>
      <w:proofErr w:type="gramStart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y</w:t>
      </w:r>
      <w:proofErr w:type="spellEnd"/>
      <w:proofErr w:type="gramEnd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(x=0)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  <w:t>:</w:t>
      </w:r>
    </w:p>
    <w:p w:rsidR="00074A58" w:rsidRPr="000853C1" w:rsidRDefault="00074A58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</m:oMath>
      </m:oMathPara>
    </w:p>
    <w:p w:rsidR="00074A58" w:rsidRPr="000853C1" w:rsidRDefault="001F66AE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</w:pP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(0;0)</w:t>
      </w:r>
    </w:p>
    <w:p w:rsidR="001F66AE" w:rsidRPr="000853C1" w:rsidRDefault="001F66AE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-2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=3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-2x</m:t>
          </m:r>
        </m:oMath>
      </m:oMathPara>
    </w:p>
    <w:p w:rsidR="00074A58" w:rsidRPr="000853C1" w:rsidRDefault="001F66AE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=0=&gt;3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-2x=0=&gt;3x</m:t>
          </m:r>
          <m:d>
            <m:d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 xml:space="preserve">=0=&gt;x=0;x- </m:t>
          </m:r>
          <m:f>
            <m:f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2C2D30"/>
              <w:sz w:val="32"/>
              <w:szCs w:val="32"/>
              <w:vertAlign w:val="superscript"/>
              <w:lang w:val="en-US"/>
            </w:rPr>
            <m:t>=&gt;x=0;x=</m:t>
          </m:r>
          <m:f>
            <m:f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den>
          </m:f>
        </m:oMath>
      </m:oMathPara>
    </w:p>
    <w:p w:rsidR="00074A58" w:rsidRPr="000853C1" w:rsidRDefault="00230515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</w:pP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Функция возрастает на отрезке (-∞;0)U(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den>
        </m:f>
      </m:oMath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;∞)</w:t>
      </w:r>
    </w:p>
    <w:p w:rsidR="00230515" w:rsidRPr="000853C1" w:rsidRDefault="00230515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Ф</w:t>
      </w: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  <w:t>ункция</w:t>
      </w:r>
      <w:proofErr w:type="spellEnd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 убывает на отрезке (0: 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3</m:t>
            </m:r>
          </m:den>
        </m:f>
      </m:oMath>
      <w:proofErr w:type="gramStart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  <w:t xml:space="preserve"> )</w:t>
      </w:r>
      <w:proofErr w:type="gramEnd"/>
    </w:p>
    <w:p w:rsidR="00230515" w:rsidRPr="000853C1" w:rsidRDefault="00230515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  <w:t>x</w:t>
      </w:r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 = 0 – точка 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максимума, 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  <w:t>y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max</w:t>
      </w:r>
      <w:proofErr w:type="spellEnd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 (0) = </w:t>
      </w:r>
      <m:oMath>
        <m:sSup>
          <m:sSup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2C2D30"/>
            <w:sz w:val="32"/>
            <w:szCs w:val="32"/>
            <w:vertAlign w:val="superscript"/>
          </w:rPr>
          <m:t>-</m:t>
        </m:r>
        <m:sSup>
          <m:sSup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C2D30"/>
            <w:sz w:val="32"/>
            <w:szCs w:val="32"/>
            <w:vertAlign w:val="superscript"/>
          </w:rPr>
          <m:t>=0</m:t>
        </m:r>
      </m:oMath>
    </w:p>
    <w:p w:rsidR="00844F02" w:rsidRPr="000853C1" w:rsidRDefault="00844F02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</w:pP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x=</w:t>
      </w:r>
      <w:proofErr w:type="spellEnd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den>
        </m:f>
      </m:oMath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  <w:lang w:val="en-US"/>
        </w:rPr>
        <w:t xml:space="preserve"> 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  <w:t xml:space="preserve"> - 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минимума,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y</w:t>
      </w:r>
      <w:proofErr w:type="spellEnd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 </w:t>
      </w:r>
      <w:proofErr w:type="spellStart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min</w:t>
      </w:r>
      <w:proofErr w:type="spellEnd"/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(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den>
        </m:f>
      </m:oMath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>)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color w:val="2C2D30"/>
            <w:sz w:val="32"/>
            <w:szCs w:val="32"/>
            <w:vertAlign w:val="superscript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(-</m:t>
            </m:r>
            <m:f>
              <m:f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color w:val="2C2D30"/>
            <w:sz w:val="32"/>
            <w:szCs w:val="32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8</m:t>
            </m:r>
          </m:num>
          <m:den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27</m:t>
            </m:r>
          </m:den>
        </m:f>
        <m:r>
          <w:rPr>
            <w:rFonts w:ascii="Cambria Math" w:hAnsi="Cambria Math" w:cs="Arial"/>
            <w:color w:val="2C2D30"/>
            <w:sz w:val="32"/>
            <w:szCs w:val="32"/>
            <w:vertAlign w:val="super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C2D30"/>
                <w:sz w:val="32"/>
                <w:szCs w:val="32"/>
                <w:vertAlign w:val="super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2C2D30"/>
                <w:sz w:val="32"/>
                <w:szCs w:val="32"/>
                <w:vertAlign w:val="superscript"/>
              </w:rPr>
              <m:t>9</m:t>
            </m:r>
          </m:den>
        </m:f>
        <m:r>
          <w:rPr>
            <w:rFonts w:ascii="Cambria Math" w:eastAsiaTheme="minorEastAsia" w:hAnsi="Cambria Math" w:cs="Arial"/>
            <w:color w:val="2C2D30"/>
            <w:sz w:val="32"/>
            <w:szCs w:val="32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C2D30"/>
                <w:sz w:val="32"/>
                <w:szCs w:val="32"/>
                <w:vertAlign w:val="superscript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color w:val="2C2D30"/>
                <w:sz w:val="32"/>
                <w:szCs w:val="32"/>
                <w:vertAlign w:val="superscript"/>
              </w:rPr>
              <m:t>27</m:t>
            </m:r>
          </m:den>
        </m:f>
      </m:oMath>
    </w:p>
    <w:p w:rsidR="0096528B" w:rsidRPr="000853C1" w:rsidRDefault="0096528B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'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(3</m:t>
              </m:r>
              <m:sSup>
                <m:sSup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-2x</m:t>
              </m:r>
              <m:r>
                <w:rPr>
                  <w:rFonts w:ascii="Cambria Math" w:eastAsiaTheme="minorEastAsia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C2D30"/>
              <w:sz w:val="32"/>
              <w:szCs w:val="32"/>
              <w:vertAlign w:val="superscript"/>
              <w:lang w:val="en-US"/>
            </w:rPr>
            <m:t>6x-2=&gt;6x=2=&gt;x=</m:t>
          </m:r>
          <m:f>
            <m:fPr>
              <m:ctrl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C2D30"/>
                  <w:sz w:val="32"/>
                  <w:szCs w:val="32"/>
                  <w:vertAlign w:val="superscript"/>
                  <w:lang w:val="en-US"/>
                </w:rPr>
                <m:t>3</m:t>
              </m:r>
            </m:den>
          </m:f>
        </m:oMath>
      </m:oMathPara>
    </w:p>
    <w:p w:rsidR="0096528B" w:rsidRPr="000853C1" w:rsidRDefault="0096528B" w:rsidP="00FD064E">
      <w:pPr>
        <w:pStyle w:val="a3"/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</w:pPr>
      <w:proofErr w:type="gramStart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Функция выпукла вверх 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от </w:t>
      </w:r>
      <w:r w:rsidR="005B6A9D" w:rsidRPr="000853C1">
        <w:rPr>
          <w:rFonts w:ascii="Arial" w:hAnsi="Arial" w:cs="Arial"/>
          <w:color w:val="2C2D30"/>
          <w:sz w:val="32"/>
          <w:szCs w:val="32"/>
          <w:vertAlign w:val="superscript"/>
        </w:rPr>
        <w:t>(</w:t>
      </w:r>
      <w:r w:rsidRPr="000853C1">
        <w:rPr>
          <w:rFonts w:ascii="Arial" w:hAnsi="Arial" w:cs="Arial"/>
          <w:color w:val="2C2D30"/>
          <w:sz w:val="32"/>
          <w:szCs w:val="32"/>
          <w:vertAlign w:val="superscript"/>
        </w:rPr>
        <w:t xml:space="preserve">-∞до 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2C2D30"/>
            <w:sz w:val="32"/>
            <w:szCs w:val="32"/>
            <w:vertAlign w:val="superscript"/>
          </w:rPr>
          <m:t>]</m:t>
        </m:r>
      </m:oMath>
      <w:proofErr w:type="gramEnd"/>
    </w:p>
    <w:p w:rsidR="0096528B" w:rsidRPr="000853C1" w:rsidRDefault="00B42502" w:rsidP="00FD064E">
      <w:pPr>
        <w:pStyle w:val="a3"/>
        <w:rPr>
          <w:rFonts w:ascii="Arial" w:hAnsi="Arial" w:cs="Arial"/>
          <w:b/>
          <w:color w:val="2C2D30"/>
          <w:sz w:val="32"/>
          <w:szCs w:val="32"/>
          <w:vertAlign w:val="superscript"/>
        </w:rPr>
      </w:pPr>
      <w:proofErr w:type="gramStart"/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Ф</w:t>
      </w:r>
      <w:r w:rsidR="0096528B"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ункция выпукла вниз от </w:t>
      </w:r>
      <m:oMath>
        <m:r>
          <w:rPr>
            <w:rFonts w:ascii="Cambria Math" w:eastAsiaTheme="minorEastAsia" w:hAnsi="Cambria Math" w:cs="Arial"/>
            <w:color w:val="2C2D30"/>
            <w:sz w:val="32"/>
            <w:szCs w:val="32"/>
            <w:vertAlign w:val="superscript"/>
          </w:rPr>
          <m:t>[</m:t>
        </m:r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3</m:t>
            </m:r>
          </m:den>
        </m:f>
      </m:oMath>
      <w:r w:rsidR="0096528B"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 xml:space="preserve"> до </w:t>
      </w:r>
      <w:r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+</w:t>
      </w:r>
      <w:r w:rsidR="0096528B"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∞</w:t>
      </w:r>
      <w:r w:rsidR="005B6A9D" w:rsidRPr="000853C1">
        <w:rPr>
          <w:rFonts w:ascii="Arial" w:eastAsiaTheme="minorEastAsia" w:hAnsi="Arial" w:cs="Arial"/>
          <w:color w:val="2C2D30"/>
          <w:sz w:val="32"/>
          <w:szCs w:val="32"/>
          <w:vertAlign w:val="superscript"/>
        </w:rPr>
        <w:t>)</w:t>
      </w:r>
      <w:proofErr w:type="gramEnd"/>
    </w:p>
    <w:p w:rsidR="00074A58" w:rsidRPr="000853C1" w:rsidRDefault="00074A58" w:rsidP="00FD064E">
      <w:pPr>
        <w:pStyle w:val="a3"/>
        <w:rPr>
          <w:rFonts w:ascii="Arial" w:hAnsi="Arial" w:cs="Arial"/>
          <w:color w:val="2C2D30"/>
          <w:sz w:val="32"/>
          <w:szCs w:val="32"/>
          <w:vertAlign w:val="superscript"/>
        </w:rPr>
      </w:pPr>
    </w:p>
    <w:p w:rsidR="00DB4105" w:rsidRPr="000853C1" w:rsidRDefault="0096528B" w:rsidP="008C52DA">
      <w:pPr>
        <w:rPr>
          <w:rFonts w:ascii="Arial" w:hAnsi="Arial" w:cs="Arial"/>
          <w:color w:val="2C2D30"/>
          <w:sz w:val="32"/>
          <w:szCs w:val="32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</w:rPr>
        <w:tab/>
      </w:r>
      <w:r w:rsidR="00B42502" w:rsidRPr="000853C1">
        <w:rPr>
          <w:rFonts w:ascii="Arial" w:eastAsiaTheme="minorEastAsia" w:hAnsi="Arial" w:cs="Arial"/>
          <w:color w:val="2C2D30"/>
          <w:sz w:val="32"/>
          <w:szCs w:val="32"/>
        </w:rPr>
        <w:t>X=</w:t>
      </w:r>
      <m:oMath>
        <m:f>
          <m:fPr>
            <m:ctrl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3</m:t>
            </m:r>
          </m:den>
        </m:f>
      </m:oMath>
      <w:r w:rsidR="00DB4105" w:rsidRPr="000853C1">
        <w:rPr>
          <w:rFonts w:ascii="Arial" w:eastAsiaTheme="minorEastAsia" w:hAnsi="Arial" w:cs="Arial"/>
          <w:color w:val="2C2D30"/>
          <w:sz w:val="32"/>
          <w:szCs w:val="32"/>
        </w:rPr>
        <w:tab/>
      </w:r>
      <w:proofErr w:type="spellStart"/>
      <w:r w:rsidR="00B42502"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точка</w:t>
      </w:r>
      <w:proofErr w:type="spellEnd"/>
      <w:r w:rsidR="00B42502"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 xml:space="preserve"> </w:t>
      </w:r>
      <w:proofErr w:type="spellStart"/>
      <w:r w:rsidR="00B42502"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перегиба</w:t>
      </w:r>
      <w:proofErr w:type="spellEnd"/>
      <w:r w:rsidR="00B42502"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lang w:val="en-US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color w:val="2C2D30"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32"/>
                        <w:szCs w:val="32"/>
                        <w:vertAlign w:val="superscript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32"/>
                        <w:szCs w:val="32"/>
                        <w:vertAlign w:val="superscript"/>
                        <w:lang w:val="en-US"/>
                      </w:rPr>
                      <m:t>3</m:t>
                    </m:r>
                  </m:den>
                </m:f>
              </m:e>
            </m:d>
          </m:sub>
        </m:sSub>
      </m:oMath>
      <w:r w:rsidR="00B42502" w:rsidRPr="000853C1">
        <w:rPr>
          <w:rFonts w:ascii="Arial" w:eastAsiaTheme="minorEastAsia" w:hAnsi="Arial" w:cs="Arial"/>
          <w:color w:val="2C2D30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color w:val="2C2D30"/>
            <w:sz w:val="32"/>
            <w:szCs w:val="32"/>
            <w:vertAlign w:val="superscript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(-</m:t>
            </m:r>
            <m:f>
              <m:fPr>
                <m:ctrl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32"/>
                    <w:szCs w:val="32"/>
                    <w:vertAlign w:val="superscript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color w:val="2C2D30"/>
            <w:sz w:val="32"/>
            <w:szCs w:val="32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27</m:t>
            </m:r>
          </m:den>
        </m:f>
        <m:r>
          <w:rPr>
            <w:rFonts w:ascii="Cambria Math" w:hAnsi="Cambria Math" w:cs="Arial"/>
            <w:color w:val="2C2D30"/>
            <w:sz w:val="32"/>
            <w:szCs w:val="32"/>
            <w:vertAlign w:val="superscript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9</m:t>
            </m:r>
          </m:den>
        </m:f>
        <m:r>
          <w:rPr>
            <w:rFonts w:ascii="Cambria Math" w:hAnsi="Cambria Math" w:cs="Arial"/>
            <w:color w:val="2C2D30"/>
            <w:sz w:val="32"/>
            <w:szCs w:val="32"/>
            <w:vertAlign w:val="superscript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32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4</m:t>
            </m:r>
          </m:num>
          <m:den>
            <m:r>
              <w:rPr>
                <w:rFonts w:ascii="Cambria Math" w:hAnsi="Cambria Math" w:cs="Arial"/>
                <w:color w:val="2C2D30"/>
                <w:sz w:val="32"/>
                <w:szCs w:val="32"/>
                <w:vertAlign w:val="superscript"/>
              </w:rPr>
              <m:t>27</m:t>
            </m:r>
          </m:den>
        </m:f>
      </m:oMath>
    </w:p>
    <w:p w:rsidR="001641B8" w:rsidRPr="000853C1" w:rsidRDefault="001641B8" w:rsidP="00C216F8">
      <w:pPr>
        <w:pStyle w:val="a3"/>
        <w:rPr>
          <w:rFonts w:ascii="Arial" w:eastAsiaTheme="minorEastAsia" w:hAnsi="Arial" w:cs="Arial"/>
          <w:color w:val="2C2D30"/>
          <w:sz w:val="32"/>
          <w:szCs w:val="32"/>
        </w:rPr>
      </w:pP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Находим</w:t>
      </w:r>
      <w:proofErr w:type="spellEnd"/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 xml:space="preserve"> </w:t>
      </w: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наклонные</w:t>
      </w:r>
      <w:proofErr w:type="spellEnd"/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 xml:space="preserve"> </w:t>
      </w:r>
      <w:proofErr w:type="spellStart"/>
      <w:r w:rsidRPr="000853C1">
        <w:rPr>
          <w:rFonts w:ascii="Arial" w:eastAsiaTheme="minorEastAsia" w:hAnsi="Arial" w:cs="Arial"/>
          <w:color w:val="2C2D30"/>
          <w:sz w:val="32"/>
          <w:szCs w:val="32"/>
          <w:lang w:val="en-US"/>
        </w:rPr>
        <w:t>асимптоты</w:t>
      </w:r>
      <w:proofErr w:type="spellEnd"/>
    </w:p>
    <w:p w:rsidR="00E221D3" w:rsidRPr="000853C1" w:rsidRDefault="00B42502" w:rsidP="00C216F8">
      <w:pPr>
        <w:pStyle w:val="a3"/>
        <w:rPr>
          <w:rFonts w:ascii="Arial" w:eastAsiaTheme="minorEastAsia" w:hAnsi="Arial" w:cs="Arial"/>
          <w:color w:val="2C2D30"/>
          <w:sz w:val="32"/>
          <w:szCs w:val="32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color w:val="2C2D30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2C2D30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n→</m:t>
                  </m:r>
                  <m: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Arial"/>
                  <w:color w:val="2C2D30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color w:val="2C2D30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2C2D30"/>
              <w:sz w:val="32"/>
              <w:szCs w:val="32"/>
            </w:rPr>
            <m:t>∞</m:t>
          </m:r>
        </m:oMath>
      </m:oMathPara>
    </w:p>
    <w:p w:rsidR="001641B8" w:rsidRPr="000853C1" w:rsidRDefault="001641B8" w:rsidP="00C216F8">
      <w:pPr>
        <w:pStyle w:val="a3"/>
        <w:rPr>
          <w:rFonts w:ascii="Arial" w:eastAsiaTheme="minorEastAsia" w:hAnsi="Arial" w:cs="Arial"/>
          <w:color w:val="2C2D30"/>
          <w:sz w:val="32"/>
          <w:szCs w:val="32"/>
        </w:rPr>
      </w:pPr>
      <w:r w:rsidRPr="000853C1">
        <w:rPr>
          <w:rFonts w:ascii="Arial" w:eastAsiaTheme="minorEastAsia" w:hAnsi="Arial" w:cs="Arial"/>
          <w:color w:val="2C2D30"/>
          <w:sz w:val="32"/>
          <w:szCs w:val="32"/>
        </w:rPr>
        <w:t>Наклонной асимптоты слева не существует</w:t>
      </w:r>
    </w:p>
    <w:p w:rsidR="00B42502" w:rsidRPr="000853C1" w:rsidRDefault="00B42502" w:rsidP="00B42502">
      <w:pPr>
        <w:pStyle w:val="a3"/>
        <w:rPr>
          <w:rFonts w:ascii="Arial" w:eastAsiaTheme="minorEastAsia" w:hAnsi="Arial" w:cs="Arial"/>
          <w:color w:val="2C2D30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color w:val="2C2D30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2C2D30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2C2D30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C2D30"/>
                          <w:sz w:val="32"/>
                          <w:szCs w:val="32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C2D30"/>
                      <w:sz w:val="32"/>
                      <w:szCs w:val="32"/>
                      <w:vertAlign w:val="superscript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color w:val="2C2D30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2C2D30"/>
              <w:sz w:val="32"/>
              <w:szCs w:val="32"/>
            </w:rPr>
            <m:t>∞</m:t>
          </m:r>
        </m:oMath>
      </m:oMathPara>
    </w:p>
    <w:p w:rsidR="00B42502" w:rsidRPr="000853C1" w:rsidRDefault="001641B8" w:rsidP="00C216F8">
      <w:pPr>
        <w:pStyle w:val="a3"/>
        <w:rPr>
          <w:rFonts w:ascii="Arial" w:hAnsi="Arial" w:cs="Arial"/>
          <w:color w:val="2C2D30"/>
          <w:sz w:val="32"/>
          <w:szCs w:val="32"/>
        </w:rPr>
      </w:pPr>
      <w:r w:rsidRPr="000853C1">
        <w:rPr>
          <w:rFonts w:ascii="Arial" w:hAnsi="Arial" w:cs="Arial"/>
          <w:color w:val="2C2D30"/>
          <w:sz w:val="32"/>
          <w:szCs w:val="32"/>
        </w:rPr>
        <w:t>Наклонной асимптоты справа не существует</w:t>
      </w:r>
    </w:p>
    <w:p w:rsidR="001641B8" w:rsidRDefault="001641B8" w:rsidP="00C216F8">
      <w:pPr>
        <w:pStyle w:val="a3"/>
        <w:rPr>
          <w:rFonts w:ascii="Arial" w:hAnsi="Arial" w:cs="Arial"/>
          <w:color w:val="2C2D30"/>
          <w:sz w:val="20"/>
          <w:szCs w:val="20"/>
        </w:rPr>
      </w:pPr>
    </w:p>
    <w:p w:rsidR="001641B8" w:rsidRDefault="001641B8" w:rsidP="00C216F8">
      <w:pPr>
        <w:pStyle w:val="a3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1641B8" w:rsidRDefault="001641B8" w:rsidP="00C216F8">
      <w:pPr>
        <w:pStyle w:val="a3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1641B8" w:rsidRDefault="001641B8" w:rsidP="00C216F8">
      <w:pPr>
        <w:pStyle w:val="a3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1641B8" w:rsidRPr="001641B8" w:rsidRDefault="001641B8" w:rsidP="001641B8">
      <w:pPr>
        <w:pStyle w:val="a3"/>
        <w:jc w:val="center"/>
        <w:rPr>
          <w:rFonts w:ascii="Arial" w:hAnsi="Arial" w:cs="Arial"/>
          <w:b/>
          <w:color w:val="2C2D30"/>
          <w:sz w:val="28"/>
          <w:szCs w:val="28"/>
        </w:rPr>
      </w:pPr>
      <w:r w:rsidRPr="001641B8">
        <w:rPr>
          <w:rFonts w:ascii="Arial" w:hAnsi="Arial" w:cs="Arial"/>
          <w:b/>
          <w:color w:val="2C2D30"/>
          <w:sz w:val="28"/>
          <w:szCs w:val="28"/>
        </w:rPr>
        <w:t>График функции:</w:t>
      </w:r>
    </w:p>
    <w:p w:rsidR="001641B8" w:rsidRPr="001641B8" w:rsidRDefault="001641B8" w:rsidP="00C216F8">
      <w:pPr>
        <w:pStyle w:val="a3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>
            <wp:extent cx="5147310" cy="5172070"/>
            <wp:effectExtent l="19050" t="0" r="0" b="0"/>
            <wp:docPr id="10" name="Рисунок 9" descr="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tx.ru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01" cy="51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1B8" w:rsidRPr="001641B8" w:rsidSect="00AB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3DCA"/>
    <w:multiLevelType w:val="hybridMultilevel"/>
    <w:tmpl w:val="D19E52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4DCA"/>
    <w:multiLevelType w:val="hybridMultilevel"/>
    <w:tmpl w:val="7E32A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6C6"/>
    <w:rsid w:val="00074A58"/>
    <w:rsid w:val="000853C1"/>
    <w:rsid w:val="001641B8"/>
    <w:rsid w:val="001F66AE"/>
    <w:rsid w:val="00230515"/>
    <w:rsid w:val="0034413A"/>
    <w:rsid w:val="003F2E79"/>
    <w:rsid w:val="00415C96"/>
    <w:rsid w:val="004951FA"/>
    <w:rsid w:val="004D6D4B"/>
    <w:rsid w:val="00552D2D"/>
    <w:rsid w:val="005B6A9D"/>
    <w:rsid w:val="007F2E20"/>
    <w:rsid w:val="00844F02"/>
    <w:rsid w:val="008C52DA"/>
    <w:rsid w:val="0096528B"/>
    <w:rsid w:val="00AB122D"/>
    <w:rsid w:val="00B42502"/>
    <w:rsid w:val="00B46998"/>
    <w:rsid w:val="00C216F8"/>
    <w:rsid w:val="00CF16C6"/>
    <w:rsid w:val="00DB4105"/>
    <w:rsid w:val="00E221D3"/>
    <w:rsid w:val="00EC5622"/>
    <w:rsid w:val="00FD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16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6C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5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2021-12-09T09:46:00Z</dcterms:created>
  <dcterms:modified xsi:type="dcterms:W3CDTF">2021-12-09T09:46:00Z</dcterms:modified>
</cp:coreProperties>
</file>