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C78EB" w14:textId="77777777" w:rsidR="009B4BF9" w:rsidRDefault="00000000">
      <w:pPr>
        <w:pStyle w:val="Title"/>
        <w:spacing w:after="100"/>
      </w:pPr>
      <w:r>
        <w:t>Firmware Uploader</w:t>
      </w:r>
    </w:p>
    <w:p w14:paraId="6827D172" w14:textId="77777777" w:rsidR="009B4BF9" w:rsidRDefault="00000000">
      <w:pPr>
        <w:spacing w:after="100"/>
      </w:pPr>
      <w:r>
        <w:rPr>
          <w:i/>
          <w:iCs/>
        </w:rPr>
        <w:t>Ръководство за настолното приложение (Tkinter GUI) за конфигуриране и качване на firmware на устройствата в LoRa мрежата: Sensor, Executor, Repeater и Gateway. Проверено функционално (стартиране, валидации, работа с регистъра/лога, наличност на инструментите за качване) към момента на писане на този документ.</w:t>
      </w:r>
    </w:p>
    <w:p w14:paraId="5A9AE8D7" w14:textId="77777777" w:rsidR="009B4BF9" w:rsidRDefault="00000000">
      <w:pPr>
        <w:pStyle w:val="Heading1"/>
        <w:spacing w:before="300" w:after="150"/>
      </w:pPr>
      <w:r>
        <w:t>Общ преглед</w:t>
      </w:r>
    </w:p>
    <w:p w14:paraId="03E36590" w14:textId="77777777" w:rsidR="009B4BF9" w:rsidRDefault="00000000">
      <w:pPr>
        <w:spacing w:after="100"/>
      </w:pPr>
      <w:r>
        <w:t>Всяко устройство минава през двустъпков upload при натискане на „Update / Upload“:</w:t>
      </w:r>
    </w:p>
    <w:p w14:paraId="45BBF68A" w14:textId="77777777" w:rsidR="009B4BF9" w:rsidRDefault="00000000">
      <w:pPr>
        <w:pStyle w:val="ListParagraph"/>
        <w:numPr>
          <w:ilvl w:val="0"/>
          <w:numId w:val="2"/>
        </w:numPr>
        <w:spacing w:after="80"/>
      </w:pPr>
      <w:r>
        <w:t xml:space="preserve">Качва се временно т.нар. </w:t>
      </w:r>
      <w:r>
        <w:rPr>
          <w:b/>
          <w:bCs/>
        </w:rPr>
        <w:t>config-firmware</w:t>
      </w:r>
      <w:r>
        <w:t xml:space="preserve"> - минимален скеч, който слуша серийния порт, приема настройките от тоя таб (Module ID, честота, WiFi/MQTT и т.н.) по протокол CFG:&lt;JSON&gt;, и ги записва трайно в паметта на чипа (EEPROM за AVR устройства, NVS за ESP32/TTGO).</w:t>
      </w:r>
    </w:p>
    <w:p w14:paraId="56EDF2EF" w14:textId="77777777" w:rsidR="009B4BF9" w:rsidRDefault="00000000">
      <w:pPr>
        <w:pStyle w:val="ListParagraph"/>
        <w:numPr>
          <w:ilvl w:val="0"/>
          <w:numId w:val="2"/>
        </w:numPr>
        <w:spacing w:after="120"/>
      </w:pPr>
      <w:r>
        <w:t xml:space="preserve">Веднага след това се качва </w:t>
      </w:r>
      <w:r>
        <w:rPr>
          <w:b/>
          <w:bCs/>
        </w:rPr>
        <w:t>реалният firmware</w:t>
      </w:r>
      <w:r>
        <w:t xml:space="preserve"> на устройството, който само чете вече записаните настройки при стартиране - не се налага ръчно въвеждане на настройки в кода на самия firmware.</w:t>
      </w:r>
    </w:p>
    <w:p w14:paraId="018D9CC2" w14:textId="77777777" w:rsidR="009B4BF9" w:rsidRDefault="00000000">
      <w:pPr>
        <w:spacing w:after="100"/>
      </w:pPr>
      <w:r>
        <w:t>Всяко устройство носи и мрежов AES-128 ключ (network_key.py) - общ за цялата система, изпраща се автоматично във всеки CFG пакет и не е достъпен за редакция от интерфейса. Смяната му изисква преконфигуриране на всички устройства.</w:t>
      </w:r>
    </w:p>
    <w:p w14:paraId="30C38177" w14:textId="77777777" w:rsidR="009B4BF9" w:rsidRDefault="00000000">
      <w:pPr>
        <w:pStyle w:val="Heading2"/>
        <w:spacing w:before="250" w:after="120"/>
      </w:pPr>
      <w:r>
        <w:t>Структура на папката</w:t>
      </w:r>
    </w:p>
    <w:p w14:paraId="574A748B" w14:textId="77777777" w:rsidR="009B4BF9" w:rsidRDefault="00000000">
      <w:r>
        <w:rPr>
          <w:rFonts w:ascii="Consolas" w:eastAsia="Consolas" w:hAnsi="Consolas" w:cs="Consolas"/>
        </w:rPr>
        <w:t>firmware_uploader/</w:t>
      </w:r>
    </w:p>
    <w:p w14:paraId="5E65D452" w14:textId="77777777" w:rsidR="009B4BF9" w:rsidRDefault="00000000">
      <w:pPr>
        <w:pStyle w:val="ListParagraph"/>
        <w:numPr>
          <w:ilvl w:val="1"/>
          <w:numId w:val="1"/>
        </w:numPr>
        <w:spacing w:after="60"/>
      </w:pPr>
      <w:r>
        <w:t>main.py / FirmwareUploader.exe — самото приложение</w:t>
      </w:r>
    </w:p>
    <w:p w14:paraId="038F2B74" w14:textId="77777777" w:rsidR="009B4BF9" w:rsidRDefault="00000000">
      <w:pPr>
        <w:pStyle w:val="ListParagraph"/>
        <w:numPr>
          <w:ilvl w:val="1"/>
          <w:numId w:val="1"/>
        </w:numPr>
        <w:spacing w:after="60"/>
      </w:pPr>
      <w:r>
        <w:t>build_firmware.py / build_firmware.exe — отделен служебен инструмент, компилира .ino изходниците от firmware_src/ в готови .hex/.bin през arduino-cli (виж по-долу)</w:t>
      </w:r>
    </w:p>
    <w:p w14:paraId="2682B691" w14:textId="77777777" w:rsidR="009B4BF9" w:rsidRDefault="00000000">
      <w:pPr>
        <w:pStyle w:val="ListParagraph"/>
        <w:numPr>
          <w:ilvl w:val="1"/>
          <w:numId w:val="1"/>
        </w:numPr>
        <w:spacing w:after="60"/>
      </w:pPr>
      <w:r>
        <w:t>config.ini — всички настройки (пътища, baud rates, честоти, резервирани пинове...)</w:t>
      </w:r>
    </w:p>
    <w:p w14:paraId="7FA29FB4" w14:textId="77777777" w:rsidR="009B4BF9" w:rsidRDefault="00000000">
      <w:pPr>
        <w:pStyle w:val="ListParagraph"/>
        <w:numPr>
          <w:ilvl w:val="1"/>
          <w:numId w:val="1"/>
        </w:numPr>
        <w:spacing w:after="60"/>
      </w:pPr>
      <w:r>
        <w:t>data/app.db — SQLite база: Registry (активни устройства) и Log (история на действията)</w:t>
      </w:r>
    </w:p>
    <w:p w14:paraId="1CD5C417" w14:textId="77777777" w:rsidR="009B4BF9" w:rsidRDefault="00000000">
      <w:pPr>
        <w:pStyle w:val="ListParagraph"/>
        <w:numPr>
          <w:ilvl w:val="1"/>
          <w:numId w:val="1"/>
        </w:numPr>
        <w:spacing w:after="60"/>
      </w:pPr>
      <w:r>
        <w:t>firmware/ — готовите .hex/.bin файлове, ГОТОВИ за качване (config_avr.hex, config_esp32.bin, sensor.hex, executor.hex, repeater.hex, gateway.bin)</w:t>
      </w:r>
    </w:p>
    <w:p w14:paraId="4FD05808" w14:textId="77777777" w:rsidR="009B4BF9" w:rsidRDefault="00000000">
      <w:pPr>
        <w:pStyle w:val="ListParagraph"/>
        <w:numPr>
          <w:ilvl w:val="1"/>
          <w:numId w:val="1"/>
        </w:numPr>
        <w:spacing w:after="60"/>
      </w:pPr>
      <w:r>
        <w:t>tools/avrdude.exe + avrdude.conf — качва .hex на AVR устройства (Sensor/Executor/Repeater)</w:t>
      </w:r>
    </w:p>
    <w:p w14:paraId="06CE1529" w14:textId="77777777" w:rsidR="009B4BF9" w:rsidRDefault="00000000">
      <w:pPr>
        <w:pStyle w:val="ListParagraph"/>
        <w:numPr>
          <w:ilvl w:val="1"/>
          <w:numId w:val="1"/>
        </w:numPr>
        <w:spacing w:after="60"/>
      </w:pPr>
      <w:r>
        <w:t>tools/esptool.exe — официален standalone build, качва .bin на ESP32/TTGO (Gateway); не изисква инсталиран Python</w:t>
      </w:r>
    </w:p>
    <w:p w14:paraId="2B0E68BD" w14:textId="77777777" w:rsidR="009B4BF9" w:rsidRDefault="00000000">
      <w:pPr>
        <w:pStyle w:val="ListParagraph"/>
        <w:numPr>
          <w:ilvl w:val="1"/>
          <w:numId w:val="1"/>
        </w:numPr>
        <w:spacing w:after="60"/>
      </w:pPr>
      <w:r>
        <w:t>tools/arduino-cli.exe — ползва се само от build_firmware.py, не от главното приложение</w:t>
      </w:r>
    </w:p>
    <w:p w14:paraId="62D4DFE4" w14:textId="77777777" w:rsidR="009B4BF9" w:rsidRDefault="00000000">
      <w:pPr>
        <w:spacing w:after="100"/>
      </w:pPr>
      <w:r>
        <w:t>Кой файл отговаря на кое устройство е зададено в config.ini, секция [paths] - ако смениш файл в firmware/, пази същото име (или обнови пътя в config.ini); програмата не разпознава „версии“, качва каквото намери на посочения път.</w:t>
      </w:r>
    </w:p>
    <w:p w14:paraId="1B9E27BD" w14:textId="77777777" w:rsidR="009B4BF9" w:rsidRDefault="00000000">
      <w:r>
        <w:br w:type="page"/>
      </w:r>
    </w:p>
    <w:p w14:paraId="1D674572" w14:textId="77777777" w:rsidR="009B4BF9" w:rsidRDefault="00000000">
      <w:pPr>
        <w:pStyle w:val="Heading1"/>
        <w:spacing w:before="300" w:after="150"/>
      </w:pPr>
      <w:r>
        <w:lastRenderedPageBreak/>
        <w:t>Табовете в приложението</w:t>
      </w:r>
    </w:p>
    <w:p w14:paraId="1DDFDA57" w14:textId="77777777" w:rsidR="009B4BF9" w:rsidRDefault="00000000">
      <w:pPr>
        <w:spacing w:after="100"/>
      </w:pPr>
      <w:r>
        <w:t>Общо 8 таба, в тоя ред отляво надясно: Sensor, Executor, Repeater, Gateway, Registry, Log, Serial Monitor, Settings ⚙.</w:t>
      </w:r>
    </w:p>
    <w:p w14:paraId="2FC810BA" w14:textId="77777777" w:rsidR="009B4BF9" w:rsidRDefault="00000000">
      <w:pPr>
        <w:pStyle w:val="Heading2"/>
        <w:spacing w:before="250" w:after="120"/>
      </w:pPr>
      <w:r>
        <w:t>1. Sensor / 3. Repeater / 4. Gateway — общи полета</w:t>
      </w:r>
    </w:p>
    <w:p w14:paraId="2936703C" w14:textId="77777777" w:rsidR="009B4BF9" w:rsidRDefault="00000000">
      <w:pPr>
        <w:spacing w:after="100"/>
      </w:pPr>
      <w:r>
        <w:t>Sensor, Repeater и Gateway ползват еднаква форма (SimpleDeviceFrame) с общи полета, плюс специфични добавки за Gateway:</w:t>
      </w:r>
    </w:p>
    <w:p w14:paraId="287C7E46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Module ID — </w:t>
      </w:r>
      <w:r>
        <w:t>до 6 символа, задължително главни букви в началото и поне една цифра накрая (напр. CS001). Проверява се срещу Registry - ако вече е „active“, показва грешка „вече е активно (Retire от Registry)“.</w:t>
      </w:r>
    </w:p>
    <w:p w14:paraId="4B04FA0D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Latitude / Longitude — </w:t>
      </w:r>
      <w:r>
        <w:t>опитва се автоматично IP геолокация при отваряне на таба (ip-api.com); ако заявката се провали, полето показва причината и се въвежда ръчно. Тествано - връща коректни координати при наличен интернет.</w:t>
      </w:r>
    </w:p>
    <w:p w14:paraId="18F9AE86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 Port — </w:t>
      </w:r>
      <w:r>
        <w:t>падащо меню, СПОДЕЛЕНО между четирите device таба (една обща стойност); бутон Refresh презарежда списъка налични портове. Приложението следи за нови портове на всеки 2 сек във фонов режим и автоматично избира новоснажения порт.</w:t>
      </w:r>
    </w:p>
    <w:p w14:paraId="3DA91070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Update / Upload — </w:t>
      </w:r>
      <w:r>
        <w:t>изпълнява целия двустъпков процес (config-firmware → CFG пакет по сериен порт → реален firmware) и записва резултата в Registry + Log. При грешка на всяка стъпка спира и показва конкретното съобщение (upload на config, липса на ACK, upload на реалния firmware).</w:t>
      </w:r>
    </w:p>
    <w:p w14:paraId="19E876A6" w14:textId="77777777" w:rsidR="009B4BF9" w:rsidRDefault="00000000">
      <w:pPr>
        <w:pStyle w:val="Heading3"/>
        <w:spacing w:before="200" w:after="100"/>
      </w:pPr>
      <w:r>
        <w:t>Sensor — специфично</w:t>
      </w:r>
    </w:p>
    <w:p w14:paraId="061C8F9B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t>LoRa честота: избор с radio бутони между „Директно до Gateway“ и „През Repeater“ - действителните MHz стойности се теглят на живо от Settings и се показват в самия етикет на бутона.</w:t>
      </w:r>
    </w:p>
    <w:p w14:paraId="10BDE3DC" w14:textId="77777777" w:rsidR="009B4BF9" w:rsidRDefault="00000000">
      <w:pPr>
        <w:pStyle w:val="Heading3"/>
        <w:spacing w:before="200" w:after="100"/>
      </w:pPr>
      <w:r>
        <w:t>Repeater — специфично</w:t>
      </w:r>
    </w:p>
    <w:p w14:paraId="5FDB2B63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t>LoRa честота: само информативно поле, показва RX честотата (приема от Sensor) и TX честотата (праща към Gateway) - не са избираеми тук, идват директно от Settings.</w:t>
      </w:r>
    </w:p>
    <w:p w14:paraId="761C6534" w14:textId="77777777" w:rsidR="009B4BF9" w:rsidRDefault="00000000">
      <w:pPr>
        <w:pStyle w:val="Heading3"/>
        <w:spacing w:before="200" w:after="100"/>
      </w:pPr>
      <w:r>
        <w:t>Gateway — специфично</w:t>
      </w:r>
    </w:p>
    <w:p w14:paraId="3A637FD7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t>WiFi SSID — до 32 символа (WPA2 лимит), задължително.</w:t>
      </w:r>
    </w:p>
    <w:p w14:paraId="162C3001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t>WiFi Password — до 63 символа, може да е празно; бутон 👁 показва/скрива текста.</w:t>
      </w:r>
    </w:p>
    <w:p w14:paraId="383A421F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t>MQTT IP/host — приема IPv4 адрес ИЛИ hostname; задължително.</w:t>
      </w:r>
    </w:p>
    <w:p w14:paraId="2E077C19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t>MQTT Port — число 1-65535; може да е празно (default 1883).</w:t>
      </w:r>
    </w:p>
    <w:p w14:paraId="7030A6F1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t>MQTT User / MQTT Password — до 32 / 63 символа, може да са празни.</w:t>
      </w:r>
    </w:p>
    <w:p w14:paraId="15815FEB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t>LoRa честота: информативно поле, показва единствената честота, на която Gateway-ят ще слуша (== „честота до Gateway“ от Settings).</w:t>
      </w:r>
    </w:p>
    <w:p w14:paraId="1F49714C" w14:textId="77777777" w:rsidR="009B4BF9" w:rsidRDefault="00000000">
      <w:pPr>
        <w:pStyle w:val="Heading2"/>
        <w:spacing w:before="250" w:after="120"/>
      </w:pPr>
      <w:r>
        <w:t>2. Executor</w:t>
      </w:r>
    </w:p>
    <w:p w14:paraId="5F8C298E" w14:textId="77777777" w:rsidR="009B4BF9" w:rsidRDefault="00000000">
      <w:pPr>
        <w:spacing w:after="100"/>
      </w:pPr>
      <w:r>
        <w:t>Единствената форма с динамичен списък - управлява до 10 „консуматора“ (клапани/помпи), всеки с отделни ID и Pin.</w:t>
      </w:r>
    </w:p>
    <w:p w14:paraId="1F23083A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Module ID — </w:t>
      </w:r>
      <w:r>
        <w:t>същите правила като другите устройства.</w:t>
      </w:r>
    </w:p>
    <w:p w14:paraId="1DFF522B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LoRa честота — </w:t>
      </w:r>
      <w:r>
        <w:t>само информативно поле - Executor винаги говори директно с Gateway.</w:t>
      </w:r>
    </w:p>
    <w:p w14:paraId="66FFFED4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+ Добави консуматор — </w:t>
      </w:r>
      <w:r>
        <w:t>добавя нов ред с полета ID и Pin плюс бутон „-“ за премахване на тоя ред; спира на 10 реда с грешка „Максимум 10 консуматора“.</w:t>
      </w:r>
    </w:p>
    <w:p w14:paraId="05E00899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Consumer ID — </w:t>
      </w:r>
      <w:r>
        <w:t>до 4 символа, главни букви + цифри (напр. V01), задължително глобално уникално сред ВСИЧКИ активни executor-и в Registry (не само в тоя списък) - проверката минава през get_all_active_consumer_ids().</w:t>
      </w:r>
    </w:p>
    <w:p w14:paraId="7EB6998A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Pin — </w:t>
      </w:r>
      <w:r>
        <w:t>до 2 символа: число (1-2 цифри) или главна буква + цифра за аналогов пин (напр. A3). Пинове от Settings „Резервирани пинове“ се отхвърлят.</w:t>
      </w:r>
    </w:p>
    <w:p w14:paraId="3E2D39AB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lastRenderedPageBreak/>
        <w:t xml:space="preserve">Валидация в реално време — </w:t>
      </w:r>
      <w:r>
        <w:t>дублирани ID или дублирани pin-ове В РАМКИТЕ на тоя списък се хващат отделно и се показват на всеки засегнат ред; всички грешки в целия списък се събират наведнъж, не спира на първата.</w:t>
      </w:r>
    </w:p>
    <w:p w14:paraId="680A3CBF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Latitude / Longitude, COM Port, Update / Upload — </w:t>
      </w:r>
      <w:r>
        <w:t>същите като другите device табове.</w:t>
      </w:r>
    </w:p>
    <w:p w14:paraId="6BC94D3E" w14:textId="77777777" w:rsidR="009B4BF9" w:rsidRDefault="00000000">
      <w:pPr>
        <w:pStyle w:val="Heading2"/>
        <w:spacing w:before="250" w:after="120"/>
      </w:pPr>
      <w:r>
        <w:t>3. Registry</w:t>
      </w:r>
    </w:p>
    <w:p w14:paraId="24A525E8" w14:textId="77777777" w:rsidR="009B4BF9" w:rsidRDefault="00000000">
      <w:pPr>
        <w:spacing w:after="100"/>
      </w:pPr>
      <w:r>
        <w:t>Таблица с всички устройства, качени някога през приложението: module_id, device_type, status (active/retired), parameters (JSON - двоен клик показва четим детайлен изглед с маскирани пароли, клик разкрива), last_upload, latitude, longitude.</w:t>
      </w:r>
    </w:p>
    <w:p w14:paraId="6EABFBC9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Retire избрано — </w:t>
      </w:r>
      <w:r>
        <w:t>маркира устройство като “оттеглено“ (напр. развалено/свалено физически); пита за бележка по избор. Освобождава module ID-то (и consumer ID-тата, ако е executor) за преупотреба от ново устройство.</w:t>
      </w:r>
    </w:p>
    <w:p w14:paraId="56E74B4C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Un-retire избрано — </w:t>
      </w:r>
      <w:r>
        <w:t>връща устройство обратно към „active“; за executor проверява дали някой от предишните му consumer ID-та вече е зает от друг активен executor междувременно, и блокира с ясно съобщение ако да.</w:t>
      </w:r>
    </w:p>
    <w:p w14:paraId="0240976D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Refresh — </w:t>
      </w:r>
      <w:r>
        <w:t>презарежда таблицата от базата.</w:t>
      </w:r>
    </w:p>
    <w:p w14:paraId="02FDEAE5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Изтрий целия регистър — </w:t>
      </w:r>
      <w:r>
        <w:t>трие ВСИЧКИ записи (active и retired) завинаги, с потвърждаващ прозорец и предупредителен текст на екрана. НЕ пипа Log таба.</w:t>
      </w:r>
    </w:p>
    <w:p w14:paraId="622912CE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t>Клик на заглавие на колона отваря контекстно меню: сортиране ↑/↓ или Филтър... (multi-select списък с наличните стойности). Десен клик на ред → бързо меню Retire/Un-retire според текущия статус. Активните записи винаги се показват над retired-нете по подразбиране.</w:t>
      </w:r>
    </w:p>
    <w:p w14:paraId="5CC361D7" w14:textId="77777777" w:rsidR="009B4BF9" w:rsidRDefault="00000000">
      <w:pPr>
        <w:pStyle w:val="Heading2"/>
        <w:spacing w:before="250" w:after="120"/>
      </w:pPr>
      <w:r>
        <w:t>4. Log</w:t>
      </w:r>
    </w:p>
    <w:p w14:paraId="4E8D54B7" w14:textId="77777777" w:rsidR="009B4BF9" w:rsidRDefault="00000000">
      <w:pPr>
        <w:spacing w:after="100"/>
      </w:pPr>
      <w:r>
        <w:t>Пълна история на всички действия (upload / retire / unretire) - timestamp, action, device_type, module_id, parameters (JSON, двоен клик за детайли), latitude, longitude.</w:t>
      </w:r>
    </w:p>
    <w:p w14:paraId="1EF7C1A1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Refresh — </w:t>
      </w:r>
      <w:r>
        <w:t>презарежда.</w:t>
      </w:r>
    </w:p>
    <w:p w14:paraId="21CC0C77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Изтрий лога — </w:t>
      </w:r>
      <w:r>
        <w:t>трие ЦЯЛАТА история завинаги, с потвърждаващ прозорец. НЕ засяга Registry таба - текущите активни устройства остават.</w:t>
      </w:r>
    </w:p>
    <w:p w14:paraId="2C06F5F1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t>Същото сортиране/филтриране на колони както в Registry.</w:t>
      </w:r>
    </w:p>
    <w:p w14:paraId="2215E7AF" w14:textId="77777777" w:rsidR="009B4BF9" w:rsidRDefault="00000000">
      <w:pPr>
        <w:pStyle w:val="Heading2"/>
        <w:spacing w:before="250" w:after="120"/>
      </w:pPr>
      <w:r>
        <w:t>5. Serial Monitor</w:t>
      </w:r>
    </w:p>
    <w:p w14:paraId="3D65E2D7" w14:textId="77777777" w:rsidR="009B4BF9" w:rsidRDefault="00000000">
      <w:pPr>
        <w:spacing w:after="100"/>
      </w:pPr>
      <w:r>
        <w:t>Самостоятелен прост сериен монитор, независим от избрания порт в device табовете (собствено поле за порт).</w:t>
      </w:r>
    </w:p>
    <w:p w14:paraId="08BC29C6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 Port + Refresh — </w:t>
      </w:r>
      <w:r>
        <w:t>собствен избор на порт, отделен от device табовете.</w:t>
      </w:r>
    </w:p>
    <w:p w14:paraId="359B5856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Baud — </w:t>
      </w:r>
      <w:r>
        <w:t>падащо меню с честите стойности (9600 до 921600), може и ръчно въвеждане.</w:t>
      </w:r>
    </w:p>
    <w:p w14:paraId="2398B90E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Connect / Disconnect — </w:t>
      </w:r>
      <w:r>
        <w:t>отваря/затваря серийната връзка; четенето тече във фонова нишка, изходът се обновява на всеки 100ms.</w:t>
      </w:r>
    </w:p>
    <w:p w14:paraId="35001173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Поле за изпращане + Send (или Enter) — </w:t>
      </w:r>
      <w:r>
        <w:t>изпраща текстов ред (добавя \n) към устройството.</w:t>
      </w:r>
    </w:p>
    <w:p w14:paraId="5EAA2791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Clear — </w:t>
      </w:r>
      <w:r>
        <w:t>изчиства прозореца с изведения текст (не засяга самата връзка).</w:t>
      </w:r>
    </w:p>
    <w:p w14:paraId="40BCC7C2" w14:textId="77777777" w:rsidR="009B4BF9" w:rsidRDefault="00000000">
      <w:pPr>
        <w:spacing w:after="100"/>
      </w:pPr>
      <w:r>
        <w:t>Полезен за диагностика - напр. debug съобщения на устройство след качен firmware. Автоматично се disconnect-ва при смяна на таб, ако тая опция е включена в Settings (по подразбиране - включена).</w:t>
      </w:r>
    </w:p>
    <w:p w14:paraId="25482E67" w14:textId="77777777" w:rsidR="009B4BF9" w:rsidRDefault="00000000">
      <w:pPr>
        <w:pStyle w:val="Heading2"/>
        <w:spacing w:before="250" w:after="120"/>
      </w:pPr>
      <w:r>
        <w:t>6. Settings ⚙</w:t>
      </w:r>
    </w:p>
    <w:p w14:paraId="5D28DF7C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Резервирани пинове — </w:t>
      </w:r>
      <w:r>
        <w:t>comma-separated списък (напр. 2,9,10) - тия пинове се отхвърлят при въвеждане на Pin в Executor таба (обичайно заети от самия LoRa модул).</w:t>
      </w:r>
    </w:p>
    <w:p w14:paraId="04128F7D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Честота до Gateway — </w:t>
      </w:r>
      <w:r>
        <w:t>MHz, ползва се от Sensor (директен режим), Executor, и от Repeater при препращане към Gateway.</w:t>
      </w:r>
    </w:p>
    <w:p w14:paraId="5717500D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Честота Sensor → Repeater — </w:t>
      </w:r>
      <w:r>
        <w:t>MHz, ползва се от Sensor (repeater режим) и от Repeater при приемане от Sensor.</w:t>
      </w:r>
    </w:p>
    <w:p w14:paraId="3466F1EB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lastRenderedPageBreak/>
        <w:t xml:space="preserve">Валидация на честотите — </w:t>
      </w:r>
      <w:r>
        <w:t>формат: цяло число (2-3 цифри) по избор с десетична точка за междинна честота (напр. 433 или 433.5) - слепени цифри без точка (4335) се отхвърлят изрично. Диапазон: EU LoRa - 433–434.79 MHz или 863–870 MHz.</w:t>
      </w:r>
    </w:p>
    <w:p w14:paraId="6C5B8D20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Автоматично disconnect на Serial Monitor при смяна на таб — </w:t>
      </w:r>
      <w:r>
        <w:t>checkbox, записва се веднага при клик (не чака Save).</w:t>
      </w:r>
    </w:p>
    <w:p w14:paraId="0F41ECC7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Save — </w:t>
      </w:r>
      <w:r>
        <w:t>записва резервираните пинове и честотите в config.ini. Ако честотите са реално променени, изважда предупредителен прозорец: смяната засяга ЦЯЛАТА система - всички съществуващи устройства трябва да бъдат преконфигурирани със същите нови честоти, иначе спират да се разбират. При отказ старите стойности се връщат в полетата.</w:t>
      </w:r>
    </w:p>
    <w:p w14:paraId="6F255459" w14:textId="77777777" w:rsidR="009B4BF9" w:rsidRDefault="00000000">
      <w:r>
        <w:br w:type="page"/>
      </w:r>
    </w:p>
    <w:p w14:paraId="0621D42B" w14:textId="77777777" w:rsidR="009B4BF9" w:rsidRDefault="00000000">
      <w:pPr>
        <w:pStyle w:val="Heading1"/>
        <w:spacing w:before="300" w:after="150"/>
      </w:pPr>
      <w:r>
        <w:lastRenderedPageBreak/>
        <w:t>Валидационни правила — обобщена таблица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200"/>
        <w:gridCol w:w="1700"/>
      </w:tblGrid>
      <w:tr w:rsidR="009B4BF9" w14:paraId="01B5F5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766E"/>
          </w:tcPr>
          <w:p w14:paraId="5AD53695" w14:textId="77777777" w:rsidR="009B4BF9" w:rsidRDefault="00000000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5200" w:type="dxa"/>
            <w:shd w:val="clear" w:color="auto" w:fill="0F766E"/>
          </w:tcPr>
          <w:p w14:paraId="409BDE7A" w14:textId="77777777" w:rsidR="009B4BF9" w:rsidRDefault="00000000">
            <w:r>
              <w:rPr>
                <w:b/>
                <w:bCs/>
                <w:color w:val="FFFFFF"/>
              </w:rPr>
              <w:t>Правило</w:t>
            </w:r>
          </w:p>
        </w:tc>
        <w:tc>
          <w:tcPr>
            <w:tcW w:w="1700" w:type="dxa"/>
            <w:shd w:val="clear" w:color="auto" w:fill="0F766E"/>
          </w:tcPr>
          <w:p w14:paraId="36B2BAD3" w14:textId="77777777" w:rsidR="009B4BF9" w:rsidRDefault="00000000">
            <w:r>
              <w:rPr>
                <w:b/>
                <w:bCs/>
                <w:color w:val="FFFFFF"/>
              </w:rPr>
              <w:t>Максимална дължина</w:t>
            </w:r>
          </w:p>
        </w:tc>
      </w:tr>
      <w:tr w:rsidR="009B4BF9" w14:paraId="6D1351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C9B5987" w14:textId="77777777" w:rsidR="009B4BF9" w:rsidRDefault="00000000">
            <w:r>
              <w:t>Module ID</w:t>
            </w:r>
          </w:p>
        </w:tc>
        <w:tc>
          <w:tcPr>
            <w:tcW w:w="5200" w:type="dxa"/>
          </w:tcPr>
          <w:p w14:paraId="2EC66850" w14:textId="77777777" w:rsidR="009B4BF9" w:rsidRDefault="00000000">
            <w:r>
              <w:t>Главни букви в началото + поне 1 цифра (напр. CS001); уникално сред активните устройства</w:t>
            </w:r>
          </w:p>
        </w:tc>
        <w:tc>
          <w:tcPr>
            <w:tcW w:w="1700" w:type="dxa"/>
          </w:tcPr>
          <w:p w14:paraId="0C9C8E7F" w14:textId="77777777" w:rsidR="009B4BF9" w:rsidRDefault="00000000">
            <w:r>
              <w:t>6 символа</w:t>
            </w:r>
          </w:p>
        </w:tc>
      </w:tr>
      <w:tr w:rsidR="009B4BF9" w14:paraId="24204C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93A4531" w14:textId="77777777" w:rsidR="009B4BF9" w:rsidRDefault="00000000">
            <w:r>
              <w:t>Consumer ID (Executor)</w:t>
            </w:r>
          </w:p>
        </w:tc>
        <w:tc>
          <w:tcPr>
            <w:tcW w:w="5200" w:type="dxa"/>
          </w:tcPr>
          <w:p w14:paraId="6B7D31DB" w14:textId="77777777" w:rsidR="009B4BF9" w:rsidRDefault="00000000">
            <w:r>
              <w:t>Същият формат като Module ID; глобално уникално сред ВСИЧКИ активни executor-и</w:t>
            </w:r>
          </w:p>
        </w:tc>
        <w:tc>
          <w:tcPr>
            <w:tcW w:w="1700" w:type="dxa"/>
          </w:tcPr>
          <w:p w14:paraId="3CEE7C38" w14:textId="77777777" w:rsidR="009B4BF9" w:rsidRDefault="00000000">
            <w:r>
              <w:t>4 символа</w:t>
            </w:r>
          </w:p>
        </w:tc>
      </w:tr>
      <w:tr w:rsidR="009B4BF9" w14:paraId="1B8156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61B3B21" w14:textId="77777777" w:rsidR="009B4BF9" w:rsidRDefault="00000000">
            <w:r>
              <w:t>Pin (Executor)</w:t>
            </w:r>
          </w:p>
        </w:tc>
        <w:tc>
          <w:tcPr>
            <w:tcW w:w="5200" w:type="dxa"/>
          </w:tcPr>
          <w:p w14:paraId="5DB813B7" w14:textId="77777777" w:rsidR="009B4BF9" w:rsidRDefault="00000000">
            <w:r>
              <w:t>Число (1–2 цифри) ИЛИ главна буква + 1 цифра (напр. A3); не може да е в списъка резервирани пинове</w:t>
            </w:r>
          </w:p>
        </w:tc>
        <w:tc>
          <w:tcPr>
            <w:tcW w:w="1700" w:type="dxa"/>
          </w:tcPr>
          <w:p w14:paraId="79D92C31" w14:textId="77777777" w:rsidR="009B4BF9" w:rsidRDefault="00000000">
            <w:r>
              <w:t>2 символа</w:t>
            </w:r>
          </w:p>
        </w:tc>
      </w:tr>
      <w:tr w:rsidR="009B4BF9" w14:paraId="0DBD86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BDC77F9" w14:textId="77777777" w:rsidR="009B4BF9" w:rsidRDefault="00000000">
            <w:r>
              <w:t>WiFi SSID (Gateway)</w:t>
            </w:r>
          </w:p>
        </w:tc>
        <w:tc>
          <w:tcPr>
            <w:tcW w:w="5200" w:type="dxa"/>
          </w:tcPr>
          <w:p w14:paraId="63F35B07" w14:textId="77777777" w:rsidR="009B4BF9" w:rsidRDefault="00000000">
            <w:r>
              <w:t>Задължително, произволен текст</w:t>
            </w:r>
          </w:p>
        </w:tc>
        <w:tc>
          <w:tcPr>
            <w:tcW w:w="1700" w:type="dxa"/>
          </w:tcPr>
          <w:p w14:paraId="09F81801" w14:textId="77777777" w:rsidR="009B4BF9" w:rsidRDefault="00000000">
            <w:r>
              <w:t>32 символа</w:t>
            </w:r>
          </w:p>
        </w:tc>
      </w:tr>
      <w:tr w:rsidR="009B4BF9" w14:paraId="0346D7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ADEAA4E" w14:textId="77777777" w:rsidR="009B4BF9" w:rsidRDefault="00000000">
            <w:r>
              <w:t>WiFi Password (Gateway)</w:t>
            </w:r>
          </w:p>
        </w:tc>
        <w:tc>
          <w:tcPr>
            <w:tcW w:w="5200" w:type="dxa"/>
          </w:tcPr>
          <w:p w14:paraId="0B385432" w14:textId="77777777" w:rsidR="009B4BF9" w:rsidRDefault="00000000">
            <w:r>
              <w:t>По избор, без ограничение на съдържанието</w:t>
            </w:r>
          </w:p>
        </w:tc>
        <w:tc>
          <w:tcPr>
            <w:tcW w:w="1700" w:type="dxa"/>
          </w:tcPr>
          <w:p w14:paraId="0B02BE2F" w14:textId="77777777" w:rsidR="009B4BF9" w:rsidRDefault="00000000">
            <w:r>
              <w:t>63 символа</w:t>
            </w:r>
          </w:p>
        </w:tc>
      </w:tr>
      <w:tr w:rsidR="009B4BF9" w14:paraId="66B6D1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FC6662D" w14:textId="77777777" w:rsidR="009B4BF9" w:rsidRDefault="00000000">
            <w:r>
              <w:t>MQTT host (Gateway)</w:t>
            </w:r>
          </w:p>
        </w:tc>
        <w:tc>
          <w:tcPr>
            <w:tcW w:w="5200" w:type="dxa"/>
          </w:tcPr>
          <w:p w14:paraId="094A9EED" w14:textId="77777777" w:rsidR="009B4BF9" w:rsidRDefault="00000000">
            <w:r>
              <w:t>IPv4 адрес или валиден hostname; задължително</w:t>
            </w:r>
          </w:p>
        </w:tc>
        <w:tc>
          <w:tcPr>
            <w:tcW w:w="1700" w:type="dxa"/>
          </w:tcPr>
          <w:p w14:paraId="0EBF94A9" w14:textId="77777777" w:rsidR="009B4BF9" w:rsidRDefault="00000000">
            <w:r>
              <w:t>255 символа</w:t>
            </w:r>
          </w:p>
        </w:tc>
      </w:tr>
      <w:tr w:rsidR="009B4BF9" w14:paraId="01D9B0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E8E934E" w14:textId="77777777" w:rsidR="009B4BF9" w:rsidRDefault="00000000">
            <w:r>
              <w:t>MQTT Port (Gateway)</w:t>
            </w:r>
          </w:p>
        </w:tc>
        <w:tc>
          <w:tcPr>
            <w:tcW w:w="5200" w:type="dxa"/>
          </w:tcPr>
          <w:p w14:paraId="0EB5DF58" w14:textId="77777777" w:rsidR="009B4BF9" w:rsidRDefault="00000000">
            <w:r>
              <w:t>Число 1–65535; по избор (default 1883 ако е празно)</w:t>
            </w:r>
          </w:p>
        </w:tc>
        <w:tc>
          <w:tcPr>
            <w:tcW w:w="1700" w:type="dxa"/>
          </w:tcPr>
          <w:p w14:paraId="7245FBCC" w14:textId="77777777" w:rsidR="009B4BF9" w:rsidRDefault="00000000">
            <w:r>
              <w:t>—</w:t>
            </w:r>
          </w:p>
        </w:tc>
      </w:tr>
      <w:tr w:rsidR="009B4BF9" w14:paraId="316149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74A894C" w14:textId="77777777" w:rsidR="009B4BF9" w:rsidRDefault="00000000">
            <w:r>
              <w:t>MQTT User / Password (Gateway)</w:t>
            </w:r>
          </w:p>
        </w:tc>
        <w:tc>
          <w:tcPr>
            <w:tcW w:w="5200" w:type="dxa"/>
          </w:tcPr>
          <w:p w14:paraId="2181F57E" w14:textId="77777777" w:rsidR="009B4BF9" w:rsidRDefault="00000000">
            <w:r>
              <w:t>По избор</w:t>
            </w:r>
          </w:p>
        </w:tc>
        <w:tc>
          <w:tcPr>
            <w:tcW w:w="1700" w:type="dxa"/>
          </w:tcPr>
          <w:p w14:paraId="11B394D4" w14:textId="77777777" w:rsidR="009B4BF9" w:rsidRDefault="00000000">
            <w:r>
              <w:t>32 / 63 символа</w:t>
            </w:r>
          </w:p>
        </w:tc>
      </w:tr>
      <w:tr w:rsidR="009B4BF9" w14:paraId="22E0F6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C48E933" w14:textId="77777777" w:rsidR="009B4BF9" w:rsidRDefault="00000000">
            <w:r>
              <w:t>LoRa честота (Settings)</w:t>
            </w:r>
          </w:p>
        </w:tc>
        <w:tc>
          <w:tcPr>
            <w:tcW w:w="5200" w:type="dxa"/>
          </w:tcPr>
          <w:p w14:paraId="14273700" w14:textId="77777777" w:rsidR="009B4BF9" w:rsidRDefault="00000000">
            <w:r>
              <w:t>Цяло или с 1 десетична точка; EU диапазон 433–434.79 или 863–870 MHz</w:t>
            </w:r>
          </w:p>
        </w:tc>
        <w:tc>
          <w:tcPr>
            <w:tcW w:w="1700" w:type="dxa"/>
          </w:tcPr>
          <w:p w14:paraId="3F75BD03" w14:textId="77777777" w:rsidR="009B4BF9" w:rsidRDefault="00000000">
            <w:r>
              <w:t>—</w:t>
            </w:r>
          </w:p>
        </w:tc>
      </w:tr>
    </w:tbl>
    <w:p w14:paraId="2B6CDB74" w14:textId="77777777" w:rsidR="009B4BF9" w:rsidRDefault="00000000">
      <w:pPr>
        <w:pStyle w:val="Heading1"/>
        <w:spacing w:before="300" w:after="150"/>
      </w:pPr>
      <w:r>
        <w:t>Служебен инструмент: build_firmware.py</w:t>
      </w:r>
    </w:p>
    <w:p w14:paraId="0A2BBB53" w14:textId="77777777" w:rsidR="009B4BF9" w:rsidRDefault="00000000">
      <w:pPr>
        <w:spacing w:after="100"/>
      </w:pPr>
      <w:r>
        <w:t>Отделен скрипт (не е таб в GUI-то) - компилира .ino изходниците от firmware_src/ през arduino-cli и слага готовите .hex/.bin файлове директно в firmware/, откъдето главното приложение ги чете. Кои папки към кой тип борд (avr / esp32_app / esp32_merged) отговарят се задава в config.ini, секции [build] и [build_targets]. Изисква еднократно инсталирани arduino-cli cores (arduino:avr и esp32:esp32) - виж install_tools.bat. Пуска се отделно: python build_firmware.py.</w:t>
      </w:r>
    </w:p>
    <w:p w14:paraId="4ABE0BE2" w14:textId="77777777" w:rsidR="009B4BF9" w:rsidRDefault="00000000">
      <w:pPr>
        <w:pStyle w:val="Heading1"/>
        <w:spacing w:before="300" w:after="150"/>
      </w:pPr>
      <w:r>
        <w:t>Изисквания</w:t>
      </w:r>
    </w:p>
    <w:p w14:paraId="77DAC7CC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t>Windows.</w:t>
      </w:r>
    </w:p>
    <w:p w14:paraId="1F2FD020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t>tools/avrdude.exe + tools/avrdude.conf (AVR upload) — налични и отговарят (версия 8.0-arduino.1, проверено).</w:t>
      </w:r>
    </w:p>
    <w:p w14:paraId="08502E93" w14:textId="77777777" w:rsidR="009B4BF9" w:rsidRDefault="00000000">
      <w:pPr>
        <w:pStyle w:val="ListParagraph"/>
        <w:numPr>
          <w:ilvl w:val="0"/>
          <w:numId w:val="1"/>
        </w:numPr>
        <w:spacing w:after="60"/>
      </w:pPr>
      <w:r>
        <w:t>tools/esptool.exe (ESP32 upload), официален standalone build от espressif/esptool — наличен и отговаря (версия 5.3.1, проверено), не изисква инсталиран Python.</w:t>
      </w:r>
    </w:p>
    <w:p w14:paraId="2904F329" w14:textId="259F4A62" w:rsidR="009B4BF9" w:rsidRDefault="00000000" w:rsidP="00821110">
      <w:pPr>
        <w:pStyle w:val="ListParagraph"/>
        <w:numPr>
          <w:ilvl w:val="0"/>
          <w:numId w:val="1"/>
        </w:numPr>
        <w:spacing w:after="60"/>
      </w:pPr>
      <w:r>
        <w:t>При стартиране като python main.py (не .exe): pip install pyserial — наличен (3.5, проверено).</w:t>
      </w:r>
    </w:p>
    <w:sectPr w:rsidR="009B4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A7B0D"/>
    <w:multiLevelType w:val="hybridMultilevel"/>
    <w:tmpl w:val="D84A27E2"/>
    <w:lvl w:ilvl="0" w:tplc="8B64ECD8">
      <w:start w:val="1"/>
      <w:numFmt w:val="decimal"/>
      <w:lvlText w:val="%1."/>
      <w:lvlJc w:val="left"/>
    </w:lvl>
    <w:lvl w:ilvl="1" w:tplc="A67C5B2E">
      <w:numFmt w:val="decimal"/>
      <w:lvlText w:val=""/>
      <w:lvlJc w:val="left"/>
    </w:lvl>
    <w:lvl w:ilvl="2" w:tplc="6B92447A">
      <w:numFmt w:val="decimal"/>
      <w:lvlText w:val=""/>
      <w:lvlJc w:val="left"/>
    </w:lvl>
    <w:lvl w:ilvl="3" w:tplc="6DBAD302">
      <w:numFmt w:val="decimal"/>
      <w:lvlText w:val=""/>
      <w:lvlJc w:val="left"/>
    </w:lvl>
    <w:lvl w:ilvl="4" w:tplc="814806C8">
      <w:numFmt w:val="decimal"/>
      <w:lvlText w:val=""/>
      <w:lvlJc w:val="left"/>
    </w:lvl>
    <w:lvl w:ilvl="5" w:tplc="AA66B07A">
      <w:numFmt w:val="decimal"/>
      <w:lvlText w:val=""/>
      <w:lvlJc w:val="left"/>
    </w:lvl>
    <w:lvl w:ilvl="6" w:tplc="BE5EA72E">
      <w:numFmt w:val="decimal"/>
      <w:lvlText w:val=""/>
      <w:lvlJc w:val="left"/>
    </w:lvl>
    <w:lvl w:ilvl="7" w:tplc="233068BC">
      <w:numFmt w:val="decimal"/>
      <w:lvlText w:val=""/>
      <w:lvlJc w:val="left"/>
    </w:lvl>
    <w:lvl w:ilvl="8" w:tplc="88327A42">
      <w:numFmt w:val="decimal"/>
      <w:lvlText w:val=""/>
      <w:lvlJc w:val="left"/>
    </w:lvl>
  </w:abstractNum>
  <w:abstractNum w:abstractNumId="1" w15:restartNumberingAfterBreak="0">
    <w:nsid w:val="496E5235"/>
    <w:multiLevelType w:val="hybridMultilevel"/>
    <w:tmpl w:val="FD961C90"/>
    <w:lvl w:ilvl="0" w:tplc="07B05BAC">
      <w:start w:val="1"/>
      <w:numFmt w:val="bullet"/>
      <w:lvlText w:val="●"/>
      <w:lvlJc w:val="left"/>
      <w:pPr>
        <w:ind w:left="720" w:hanging="360"/>
      </w:pPr>
    </w:lvl>
    <w:lvl w:ilvl="1" w:tplc="615EBFF6">
      <w:start w:val="1"/>
      <w:numFmt w:val="bullet"/>
      <w:lvlText w:val="○"/>
      <w:lvlJc w:val="left"/>
      <w:pPr>
        <w:ind w:left="1440" w:hanging="360"/>
      </w:pPr>
    </w:lvl>
    <w:lvl w:ilvl="2" w:tplc="F924A22C">
      <w:start w:val="1"/>
      <w:numFmt w:val="bullet"/>
      <w:lvlText w:val="■"/>
      <w:lvlJc w:val="left"/>
      <w:pPr>
        <w:ind w:left="2160" w:hanging="360"/>
      </w:pPr>
    </w:lvl>
    <w:lvl w:ilvl="3" w:tplc="E7D4632A">
      <w:start w:val="1"/>
      <w:numFmt w:val="bullet"/>
      <w:lvlText w:val="●"/>
      <w:lvlJc w:val="left"/>
      <w:pPr>
        <w:ind w:left="2880" w:hanging="360"/>
      </w:pPr>
    </w:lvl>
    <w:lvl w:ilvl="4" w:tplc="975AEE76">
      <w:start w:val="1"/>
      <w:numFmt w:val="bullet"/>
      <w:lvlText w:val="○"/>
      <w:lvlJc w:val="left"/>
      <w:pPr>
        <w:ind w:left="3600" w:hanging="360"/>
      </w:pPr>
    </w:lvl>
    <w:lvl w:ilvl="5" w:tplc="EDDCC8EC">
      <w:start w:val="1"/>
      <w:numFmt w:val="bullet"/>
      <w:lvlText w:val="■"/>
      <w:lvlJc w:val="left"/>
      <w:pPr>
        <w:ind w:left="4320" w:hanging="360"/>
      </w:pPr>
    </w:lvl>
    <w:lvl w:ilvl="6" w:tplc="C428C292">
      <w:start w:val="1"/>
      <w:numFmt w:val="bullet"/>
      <w:lvlText w:val="●"/>
      <w:lvlJc w:val="left"/>
      <w:pPr>
        <w:ind w:left="5040" w:hanging="360"/>
      </w:pPr>
    </w:lvl>
    <w:lvl w:ilvl="7" w:tplc="D9D09254">
      <w:start w:val="1"/>
      <w:numFmt w:val="bullet"/>
      <w:lvlText w:val="●"/>
      <w:lvlJc w:val="left"/>
      <w:pPr>
        <w:ind w:left="5760" w:hanging="360"/>
      </w:pPr>
    </w:lvl>
    <w:lvl w:ilvl="8" w:tplc="3D986522">
      <w:start w:val="1"/>
      <w:numFmt w:val="bullet"/>
      <w:lvlText w:val="●"/>
      <w:lvlJc w:val="left"/>
      <w:pPr>
        <w:ind w:left="6480" w:hanging="360"/>
      </w:pPr>
    </w:lvl>
  </w:abstractNum>
  <w:num w:numId="1" w16cid:durableId="1736313290">
    <w:abstractNumId w:val="1"/>
    <w:lvlOverride w:ilvl="0">
      <w:startOverride w:val="1"/>
    </w:lvlOverride>
  </w:num>
  <w:num w:numId="2" w16cid:durableId="678040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BF9"/>
    <w:rsid w:val="00821110"/>
    <w:rsid w:val="009B4BF9"/>
    <w:rsid w:val="00EF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A1AA7"/>
  <w15:docId w15:val="{EEC311A1-374B-4F35-841B-AE3E278E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1568</Words>
  <Characters>8939</Characters>
  <Application>Microsoft Office Word</Application>
  <DocSecurity>0</DocSecurity>
  <Lines>74</Lines>
  <Paragraphs>20</Paragraphs>
  <ScaleCrop>false</ScaleCrop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Виктор Алексиев</cp:lastModifiedBy>
  <cp:revision>2</cp:revision>
  <dcterms:created xsi:type="dcterms:W3CDTF">2026-09-12T18:29:00Z</dcterms:created>
  <dcterms:modified xsi:type="dcterms:W3CDTF">2026-09-22T17:11:00Z</dcterms:modified>
</cp:coreProperties>
</file>