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715AB" w14:textId="4B7ED42F" w:rsidR="00BE6D21" w:rsidRPr="00BE6D21" w:rsidRDefault="00BE6D21" w:rsidP="00BE6D21">
      <w:pPr>
        <w:pStyle w:val="NoSpacing"/>
        <w:ind w:firstLine="720"/>
        <w:jc w:val="center"/>
        <w:rPr>
          <w:sz w:val="36"/>
          <w:szCs w:val="36"/>
          <w:u w:val="single"/>
          <w:lang w:val="bg-BG"/>
        </w:rPr>
      </w:pPr>
      <w:r w:rsidRPr="00BE6D21">
        <w:rPr>
          <w:sz w:val="36"/>
          <w:szCs w:val="36"/>
          <w:u w:val="single"/>
          <w:lang w:val="bg-BG"/>
        </w:rPr>
        <w:t>Система за безжично управление на електрически консуматори на малки плавателни съдове</w:t>
      </w:r>
    </w:p>
    <w:p w14:paraId="629A2E0F" w14:textId="77777777" w:rsidR="00BE6D21" w:rsidRDefault="00BE6D21" w:rsidP="0049254A">
      <w:pPr>
        <w:pStyle w:val="NoSpacing"/>
        <w:ind w:firstLine="720"/>
        <w:jc w:val="both"/>
      </w:pPr>
    </w:p>
    <w:p w14:paraId="22FC9BC8" w14:textId="7D272A99" w:rsidR="00B667D5" w:rsidRDefault="0049266E" w:rsidP="0049254A">
      <w:pPr>
        <w:pStyle w:val="NoSpacing"/>
        <w:ind w:firstLine="720"/>
        <w:jc w:val="both"/>
        <w:rPr>
          <w:lang w:val="bg-BG"/>
        </w:rPr>
      </w:pPr>
      <w:r>
        <w:rPr>
          <w:lang w:val="bg-BG"/>
        </w:rPr>
        <w:t>В съответствие с меж</w:t>
      </w:r>
      <w:r w:rsidR="00B667D5">
        <w:rPr>
          <w:lang w:val="bg-BG"/>
        </w:rPr>
        <w:t>д</w:t>
      </w:r>
      <w:r>
        <w:rPr>
          <w:lang w:val="bg-BG"/>
        </w:rPr>
        <w:t>ународните разпоредби малките плавателни съдове с дължина между 4 и 12 метра</w:t>
      </w:r>
      <w:r>
        <w:t xml:space="preserve">, </w:t>
      </w:r>
      <w:r>
        <w:rPr>
          <w:lang w:val="bg-BG"/>
        </w:rPr>
        <w:t xml:space="preserve">използвани за спорт и развлечение трябва да са оборудвани </w:t>
      </w:r>
      <w:r w:rsidR="00B667D5">
        <w:rPr>
          <w:lang w:val="bg-BG"/>
        </w:rPr>
        <w:t>според</w:t>
      </w:r>
      <w:r>
        <w:rPr>
          <w:lang w:val="bg-BG"/>
        </w:rPr>
        <w:t xml:space="preserve"> изискванията за международно плаване</w:t>
      </w:r>
      <w:r>
        <w:t xml:space="preserve">. </w:t>
      </w:r>
    </w:p>
    <w:p w14:paraId="3183546F" w14:textId="0F1E9F93" w:rsidR="00B667D5" w:rsidRDefault="0049266E" w:rsidP="0049254A">
      <w:pPr>
        <w:pStyle w:val="NoSpacing"/>
        <w:ind w:firstLine="720"/>
        <w:jc w:val="both"/>
        <w:rPr>
          <w:lang w:val="bg-BG"/>
        </w:rPr>
      </w:pPr>
      <w:r>
        <w:rPr>
          <w:lang w:val="bg-BG"/>
        </w:rPr>
        <w:t>Част от тези изисквания се отнасят за навигационните светлини</w:t>
      </w:r>
      <w:r w:rsidRPr="00E53C79">
        <w:rPr>
          <w:lang w:val="bg-BG"/>
        </w:rPr>
        <w:t xml:space="preserve">, </w:t>
      </w:r>
      <w:r>
        <w:rPr>
          <w:lang w:val="bg-BG"/>
        </w:rPr>
        <w:t xml:space="preserve">сигналните и </w:t>
      </w:r>
      <w:proofErr w:type="spellStart"/>
      <w:r>
        <w:rPr>
          <w:lang w:val="bg-BG"/>
        </w:rPr>
        <w:t>осушителни</w:t>
      </w:r>
      <w:proofErr w:type="spellEnd"/>
      <w:r>
        <w:rPr>
          <w:lang w:val="bg-BG"/>
        </w:rPr>
        <w:t xml:space="preserve"> средства с които са об</w:t>
      </w:r>
      <w:r w:rsidR="00B667D5">
        <w:rPr>
          <w:lang w:val="bg-BG"/>
        </w:rPr>
        <w:t>о</w:t>
      </w:r>
      <w:r>
        <w:rPr>
          <w:lang w:val="bg-BG"/>
        </w:rPr>
        <w:t>рудвани</w:t>
      </w:r>
      <w:r w:rsidRPr="00E53C79">
        <w:rPr>
          <w:lang w:val="bg-BG"/>
        </w:rPr>
        <w:t xml:space="preserve">. </w:t>
      </w:r>
      <w:r>
        <w:rPr>
          <w:lang w:val="bg-BG"/>
        </w:rPr>
        <w:t>Поради малките си размери изграждането на електрическата инстала</w:t>
      </w:r>
      <w:r w:rsidR="006C6DEC">
        <w:rPr>
          <w:lang w:val="bg-BG"/>
        </w:rPr>
        <w:t>ц</w:t>
      </w:r>
      <w:r>
        <w:rPr>
          <w:lang w:val="bg-BG"/>
        </w:rPr>
        <w:t>ия за тяхното захранване и управление е силно затруднено както при своето проектиране и първоначален монтаж</w:t>
      </w:r>
      <w:r w:rsidR="00432F5F" w:rsidRPr="00E53C79">
        <w:rPr>
          <w:lang w:val="bg-BG"/>
        </w:rPr>
        <w:t>,</w:t>
      </w:r>
      <w:r>
        <w:rPr>
          <w:lang w:val="bg-BG"/>
        </w:rPr>
        <w:t xml:space="preserve"> така и последващата експ</w:t>
      </w:r>
      <w:r w:rsidR="00B667D5">
        <w:rPr>
          <w:lang w:val="bg-BG"/>
        </w:rPr>
        <w:t>л</w:t>
      </w:r>
      <w:r>
        <w:rPr>
          <w:lang w:val="bg-BG"/>
        </w:rPr>
        <w:t xml:space="preserve">оатация </w:t>
      </w:r>
      <w:r w:rsidR="006C6DEC">
        <w:rPr>
          <w:lang w:val="bg-BG"/>
        </w:rPr>
        <w:t xml:space="preserve">и </w:t>
      </w:r>
      <w:r>
        <w:rPr>
          <w:lang w:val="bg-BG"/>
        </w:rPr>
        <w:t>поддръжка</w:t>
      </w:r>
      <w:r w:rsidRPr="00E53C79">
        <w:rPr>
          <w:lang w:val="bg-BG"/>
        </w:rPr>
        <w:t>.</w:t>
      </w:r>
    </w:p>
    <w:p w14:paraId="0E107575" w14:textId="77777777" w:rsidR="00B667D5" w:rsidRDefault="006C6DEC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Кабелите необходими за захранване и управление на различните електрически компоненти често пъти са положени в специални </w:t>
      </w:r>
      <w:r w:rsidR="00B667D5">
        <w:rPr>
          <w:lang w:val="bg-BG"/>
        </w:rPr>
        <w:t xml:space="preserve">тръбни </w:t>
      </w:r>
      <w:r>
        <w:rPr>
          <w:lang w:val="bg-BG"/>
        </w:rPr>
        <w:t>гнезда в трюма и преминават през трудно достъпни места</w:t>
      </w:r>
      <w:r w:rsidRPr="00E53C79">
        <w:rPr>
          <w:lang w:val="bg-BG"/>
        </w:rPr>
        <w:t xml:space="preserve">. </w:t>
      </w:r>
      <w:r>
        <w:rPr>
          <w:lang w:val="bg-BG"/>
        </w:rPr>
        <w:t>Въздействието на морската вода и резките температурни промени са предпоставка за нарушаване на тяхната изолация</w:t>
      </w:r>
      <w:r w:rsidRPr="00E53C79">
        <w:rPr>
          <w:lang w:val="bg-BG"/>
        </w:rPr>
        <w:t xml:space="preserve">, </w:t>
      </w:r>
      <w:r>
        <w:rPr>
          <w:lang w:val="bg-BG"/>
        </w:rPr>
        <w:t>оксидаци</w:t>
      </w:r>
      <w:r w:rsidR="00B667D5">
        <w:rPr>
          <w:lang w:val="bg-BG"/>
        </w:rPr>
        <w:t>я</w:t>
      </w:r>
      <w:r>
        <w:rPr>
          <w:lang w:val="bg-BG"/>
        </w:rPr>
        <w:t xml:space="preserve"> и последващо разрушаване</w:t>
      </w:r>
      <w:r w:rsidRPr="00E53C79">
        <w:rPr>
          <w:lang w:val="bg-BG"/>
        </w:rPr>
        <w:t>.</w:t>
      </w:r>
      <w:r>
        <w:rPr>
          <w:lang w:val="bg-BG"/>
        </w:rPr>
        <w:t xml:space="preserve"> Ремонтът им е изключително труден и скъп тъй като често пъти трябва да се отвори или изреже част от па</w:t>
      </w:r>
      <w:r w:rsidR="00B667D5">
        <w:rPr>
          <w:lang w:val="bg-BG"/>
        </w:rPr>
        <w:t>л</w:t>
      </w:r>
      <w:r>
        <w:rPr>
          <w:lang w:val="bg-BG"/>
        </w:rPr>
        <w:t>убата или надстройките на нея</w:t>
      </w:r>
      <w:r w:rsidRPr="00E53C79">
        <w:rPr>
          <w:lang w:val="bg-BG"/>
        </w:rPr>
        <w:t>.</w:t>
      </w:r>
    </w:p>
    <w:p w14:paraId="30ADFAF6" w14:textId="2BE97E7D" w:rsidR="006C6DEC" w:rsidRDefault="006C6DEC" w:rsidP="0049254A">
      <w:pPr>
        <w:pStyle w:val="NoSpacing"/>
        <w:ind w:firstLine="720"/>
        <w:jc w:val="both"/>
        <w:rPr>
          <w:lang w:val="bg-BG"/>
        </w:rPr>
      </w:pPr>
      <w:r>
        <w:rPr>
          <w:lang w:val="bg-BG"/>
        </w:rPr>
        <w:t>Въпреки неголямото си тегло тежестта на окабеляването е от съществено значение за мореходността на малките плавателни съдове</w:t>
      </w:r>
      <w:r w:rsidR="00420781">
        <w:rPr>
          <w:lang w:val="bg-BG"/>
        </w:rPr>
        <w:t xml:space="preserve"> например приблизителното тегло на 1 метър кабел 2 кв</w:t>
      </w:r>
      <w:r w:rsidRPr="00E53C79">
        <w:rPr>
          <w:lang w:val="bg-BG"/>
        </w:rPr>
        <w:t>.</w:t>
      </w:r>
      <w:r w:rsidR="00E53C79">
        <w:rPr>
          <w:lang w:val="bg-BG"/>
        </w:rPr>
        <w:t xml:space="preserve"> </w:t>
      </w:r>
      <w:r w:rsidR="00420781">
        <w:rPr>
          <w:lang w:val="bg-BG"/>
        </w:rPr>
        <w:t>мм</w:t>
      </w:r>
      <w:r w:rsidR="00E53C79">
        <w:rPr>
          <w:lang w:val="bg-BG"/>
        </w:rPr>
        <w:t>.</w:t>
      </w:r>
      <w:r>
        <w:rPr>
          <w:lang w:val="bg-BG"/>
        </w:rPr>
        <w:t xml:space="preserve"> </w:t>
      </w:r>
      <w:r w:rsidR="00420781">
        <w:rPr>
          <w:lang w:val="bg-BG"/>
        </w:rPr>
        <w:t xml:space="preserve">е </w:t>
      </w:r>
      <w:r w:rsidR="00717AE1">
        <w:rPr>
          <w:lang w:val="bg-BG"/>
        </w:rPr>
        <w:t xml:space="preserve">50 гр. Което означава ,че само за </w:t>
      </w:r>
      <w:r w:rsidR="00E53C79" w:rsidRPr="00605210">
        <w:rPr>
          <w:lang w:val="bg-BG"/>
        </w:rPr>
        <w:t xml:space="preserve">управлението на </w:t>
      </w:r>
      <w:r w:rsidR="00717AE1">
        <w:rPr>
          <w:lang w:val="bg-BG"/>
        </w:rPr>
        <w:t xml:space="preserve">ходовите светлини са необходими кабели с тегло около </w:t>
      </w:r>
      <w:r w:rsidR="00717AE1" w:rsidRPr="00605210">
        <w:rPr>
          <w:lang w:val="bg-BG"/>
        </w:rPr>
        <w:t>1</w:t>
      </w:r>
      <w:r w:rsidR="00E53C79" w:rsidRPr="00605210">
        <w:rPr>
          <w:lang w:val="bg-BG"/>
        </w:rPr>
        <w:t>.</w:t>
      </w:r>
      <w:r w:rsidR="00717AE1" w:rsidRPr="00605210">
        <w:rPr>
          <w:lang w:val="bg-BG"/>
        </w:rPr>
        <w:t>8 кг</w:t>
      </w:r>
      <w:r w:rsidR="00717AE1">
        <w:rPr>
          <w:lang w:val="bg-BG"/>
        </w:rPr>
        <w:t>.</w:t>
      </w:r>
    </w:p>
    <w:p w14:paraId="7EFFB1DB" w14:textId="77777777" w:rsidR="00E53C79" w:rsidRDefault="00E53C79" w:rsidP="0049254A">
      <w:pPr>
        <w:pStyle w:val="NoSpacing"/>
        <w:ind w:firstLine="720"/>
        <w:jc w:val="both"/>
        <w:rPr>
          <w:lang w:val="bg-BG"/>
        </w:rPr>
      </w:pPr>
    </w:p>
    <w:p w14:paraId="649DE0F2" w14:textId="2A07A073" w:rsidR="00FB0BE0" w:rsidRPr="00E53C79" w:rsidRDefault="006C6DEC" w:rsidP="0049254A">
      <w:pPr>
        <w:pStyle w:val="NoSpacing"/>
        <w:ind w:firstLine="720"/>
        <w:jc w:val="both"/>
        <w:rPr>
          <w:lang w:val="bg-BG"/>
        </w:rPr>
      </w:pPr>
      <w:r>
        <w:rPr>
          <w:lang w:val="bg-BG"/>
        </w:rPr>
        <w:t xml:space="preserve">Цел на настоящия проект е да се предложи решение което да позволи </w:t>
      </w:r>
      <w:r w:rsidR="00E53C79">
        <w:rPr>
          <w:lang w:val="bg-BG"/>
        </w:rPr>
        <w:t xml:space="preserve">да се избегнат </w:t>
      </w:r>
      <w:r>
        <w:rPr>
          <w:lang w:val="bg-BG"/>
        </w:rPr>
        <w:t>по</w:t>
      </w:r>
      <w:r w:rsidR="007808E3">
        <w:rPr>
          <w:lang w:val="bg-BG"/>
        </w:rPr>
        <w:t>-</w:t>
      </w:r>
      <w:r>
        <w:rPr>
          <w:lang w:val="bg-BG"/>
        </w:rPr>
        <w:t>горе описаните проблеми</w:t>
      </w:r>
      <w:r w:rsidR="00E53C79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E53C79">
        <w:rPr>
          <w:lang w:val="bg-BG"/>
        </w:rPr>
        <w:t xml:space="preserve">да се </w:t>
      </w:r>
      <w:r>
        <w:rPr>
          <w:lang w:val="bg-BG"/>
        </w:rPr>
        <w:t xml:space="preserve">намали теглото на плавателния съд без да </w:t>
      </w:r>
      <w:r w:rsidR="007808E3">
        <w:rPr>
          <w:lang w:val="bg-BG"/>
        </w:rPr>
        <w:t xml:space="preserve">се </w:t>
      </w:r>
      <w:r>
        <w:rPr>
          <w:lang w:val="bg-BG"/>
        </w:rPr>
        <w:t>нарушава</w:t>
      </w:r>
      <w:r w:rsidR="007808E3">
        <w:rPr>
          <w:lang w:val="bg-BG"/>
        </w:rPr>
        <w:t>т</w:t>
      </w:r>
      <w:r w:rsidR="0030126D">
        <w:rPr>
          <w:lang w:val="bg-BG"/>
        </w:rPr>
        <w:t xml:space="preserve"> неговите експлоатационни параметри или да </w:t>
      </w:r>
      <w:r w:rsidR="007808E3">
        <w:rPr>
          <w:lang w:val="bg-BG"/>
        </w:rPr>
        <w:t xml:space="preserve">се </w:t>
      </w:r>
      <w:r w:rsidR="0030126D">
        <w:rPr>
          <w:lang w:val="bg-BG"/>
        </w:rPr>
        <w:t>намал</w:t>
      </w:r>
      <w:r w:rsidR="007808E3">
        <w:rPr>
          <w:lang w:val="bg-BG"/>
        </w:rPr>
        <w:t>и</w:t>
      </w:r>
      <w:r w:rsidR="0030126D">
        <w:rPr>
          <w:lang w:val="bg-BG"/>
        </w:rPr>
        <w:t xml:space="preserve"> степента на сигурност при плаването с него</w:t>
      </w:r>
      <w:r w:rsidR="00FB0BE0" w:rsidRPr="00E53C79">
        <w:rPr>
          <w:lang w:val="bg-BG"/>
        </w:rPr>
        <w:t xml:space="preserve">. </w:t>
      </w:r>
    </w:p>
    <w:p w14:paraId="71E509E1" w14:textId="77777777" w:rsidR="00FB0BE0" w:rsidRPr="00E53C79" w:rsidRDefault="00FB0BE0" w:rsidP="0049254A">
      <w:pPr>
        <w:pStyle w:val="NoSpacing"/>
        <w:jc w:val="both"/>
        <w:rPr>
          <w:lang w:val="bg-BG"/>
        </w:rPr>
      </w:pPr>
    </w:p>
    <w:p w14:paraId="7B1DC269" w14:textId="77B62CA7" w:rsidR="007808E3" w:rsidRDefault="00A904FA" w:rsidP="0049254A">
      <w:pPr>
        <w:pStyle w:val="NoSpacing"/>
        <w:jc w:val="both"/>
        <w:rPr>
          <w:lang w:val="bg-BG"/>
        </w:rPr>
      </w:pPr>
      <w:r>
        <w:rPr>
          <w:lang w:val="bg-BG"/>
        </w:rPr>
        <w:t>За да се постигн</w:t>
      </w:r>
      <w:r w:rsidR="00043369">
        <w:rPr>
          <w:lang w:val="bg-BG"/>
        </w:rPr>
        <w:t xml:space="preserve">ат тези цели </w:t>
      </w:r>
      <w:r>
        <w:rPr>
          <w:lang w:val="bg-BG"/>
        </w:rPr>
        <w:t xml:space="preserve">бъде използвана </w:t>
      </w:r>
      <w:r>
        <w:t>LoRa</w:t>
      </w:r>
      <w:r w:rsidRPr="00E53C79">
        <w:rPr>
          <w:lang w:val="bg-BG"/>
        </w:rPr>
        <w:t xml:space="preserve"> </w:t>
      </w:r>
      <w:r>
        <w:rPr>
          <w:lang w:val="bg-BG"/>
        </w:rPr>
        <w:t>радио комуникация</w:t>
      </w:r>
      <w:r w:rsidR="00C66344">
        <w:rPr>
          <w:lang w:val="bg-BG"/>
        </w:rPr>
        <w:t xml:space="preserve"> като се изгради </w:t>
      </w:r>
      <w:r w:rsidR="00034A3C">
        <w:rPr>
          <w:lang w:val="bg-BG"/>
        </w:rPr>
        <w:t xml:space="preserve">мрежа от </w:t>
      </w:r>
      <w:r w:rsidR="00034A3C">
        <w:t xml:space="preserve">LoRa </w:t>
      </w:r>
      <w:r w:rsidR="00034A3C">
        <w:rPr>
          <w:lang w:val="bg-BG"/>
        </w:rPr>
        <w:t>устройства</w:t>
      </w:r>
      <w:r w:rsidR="00C66344">
        <w:t xml:space="preserve">, </w:t>
      </w:r>
      <w:r w:rsidR="00C66344">
        <w:rPr>
          <w:lang w:val="bg-BG"/>
        </w:rPr>
        <w:t xml:space="preserve">в </w:t>
      </w:r>
      <w:r>
        <w:rPr>
          <w:lang w:val="bg-BG"/>
        </w:rPr>
        <w:t xml:space="preserve">която </w:t>
      </w:r>
      <w:r w:rsidR="0075258D">
        <w:rPr>
          <w:lang w:val="bg-BG"/>
        </w:rPr>
        <w:t xml:space="preserve">се </w:t>
      </w:r>
      <w:r>
        <w:rPr>
          <w:lang w:val="bg-BG"/>
        </w:rPr>
        <w:t>предава</w:t>
      </w:r>
      <w:r w:rsidR="0075258D">
        <w:rPr>
          <w:lang w:val="bg-BG"/>
        </w:rPr>
        <w:t>т</w:t>
      </w:r>
      <w:r>
        <w:rPr>
          <w:lang w:val="bg-BG"/>
        </w:rPr>
        <w:t xml:space="preserve"> команди</w:t>
      </w:r>
      <w:r w:rsidR="0075258D" w:rsidRPr="00E53C79">
        <w:rPr>
          <w:lang w:val="bg-BG"/>
        </w:rPr>
        <w:t>,</w:t>
      </w:r>
      <w:r>
        <w:rPr>
          <w:lang w:val="bg-BG"/>
        </w:rPr>
        <w:t xml:space="preserve"> контролиращи силовата верига на различните консуматори</w:t>
      </w:r>
      <w:r w:rsidRPr="00E53C79">
        <w:rPr>
          <w:lang w:val="bg-BG"/>
        </w:rPr>
        <w:t>.</w:t>
      </w:r>
    </w:p>
    <w:p w14:paraId="07F4804A" w14:textId="0E45EB98" w:rsidR="00043369" w:rsidRDefault="00A904FA" w:rsidP="0049254A">
      <w:pPr>
        <w:pStyle w:val="NoSpacing"/>
        <w:jc w:val="both"/>
        <w:rPr>
          <w:lang w:val="bg-BG"/>
        </w:rPr>
      </w:pPr>
      <w:r>
        <w:rPr>
          <w:lang w:val="bg-BG"/>
        </w:rPr>
        <w:t>По</w:t>
      </w:r>
      <w:r w:rsidR="00F141EB">
        <w:rPr>
          <w:lang w:val="bg-BG"/>
        </w:rPr>
        <w:t>-</w:t>
      </w:r>
      <w:r>
        <w:rPr>
          <w:lang w:val="bg-BG"/>
        </w:rPr>
        <w:t xml:space="preserve">точно </w:t>
      </w:r>
      <w:r w:rsidR="00F141EB">
        <w:rPr>
          <w:lang w:val="bg-BG"/>
        </w:rPr>
        <w:t xml:space="preserve">за </w:t>
      </w:r>
      <w:r w:rsidR="007808E3">
        <w:rPr>
          <w:lang w:val="bg-BG"/>
        </w:rPr>
        <w:t>управление</w:t>
      </w:r>
      <w:r w:rsidR="00F141EB">
        <w:rPr>
          <w:lang w:val="bg-BG"/>
        </w:rPr>
        <w:t>то</w:t>
      </w:r>
      <w:r w:rsidR="007808E3">
        <w:rPr>
          <w:lang w:val="bg-BG"/>
        </w:rPr>
        <w:t xml:space="preserve"> на командните вериги ще бъде </w:t>
      </w:r>
      <w:r>
        <w:rPr>
          <w:lang w:val="bg-BG"/>
        </w:rPr>
        <w:t xml:space="preserve">използван модул </w:t>
      </w:r>
      <w:r>
        <w:t>LoRa</w:t>
      </w:r>
      <w:r w:rsidRPr="00E53C79">
        <w:rPr>
          <w:lang w:val="bg-BG"/>
        </w:rPr>
        <w:t xml:space="preserve"> </w:t>
      </w:r>
      <w:r>
        <w:t>Radio</w:t>
      </w:r>
      <w:r w:rsidRPr="00E53C79">
        <w:rPr>
          <w:lang w:val="bg-BG"/>
        </w:rPr>
        <w:t xml:space="preserve"> </w:t>
      </w:r>
      <w:r>
        <w:t>Node</w:t>
      </w:r>
      <w:r w:rsidRPr="00E53C79">
        <w:rPr>
          <w:lang w:val="bg-BG"/>
        </w:rPr>
        <w:t xml:space="preserve"> </w:t>
      </w:r>
      <w:r>
        <w:t>v</w:t>
      </w:r>
      <w:r w:rsidRPr="00E53C79">
        <w:rPr>
          <w:lang w:val="bg-BG"/>
        </w:rPr>
        <w:t>1.0(</w:t>
      </w:r>
      <w:r>
        <w:rPr>
          <w:lang w:val="bg-BG"/>
        </w:rPr>
        <w:t>фиг</w:t>
      </w:r>
      <w:r w:rsidR="00F141EB" w:rsidRPr="00E53C79">
        <w:rPr>
          <w:lang w:val="bg-BG"/>
        </w:rPr>
        <w:t>.</w:t>
      </w:r>
      <w:r>
        <w:rPr>
          <w:lang w:val="bg-BG"/>
        </w:rPr>
        <w:t xml:space="preserve"> 1</w:t>
      </w:r>
      <w:r w:rsidRPr="00E53C79">
        <w:rPr>
          <w:lang w:val="bg-BG"/>
        </w:rPr>
        <w:t>)</w:t>
      </w:r>
      <w:r w:rsidR="00A301D4">
        <w:t>,</w:t>
      </w:r>
      <w:r w:rsidR="00F50F72">
        <w:rPr>
          <w:lang w:val="bg-BG"/>
        </w:rPr>
        <w:t>чиято батерия ще се</w:t>
      </w:r>
      <w:r w:rsidR="00A301D4">
        <w:t xml:space="preserve"> </w:t>
      </w:r>
      <w:r w:rsidR="00A301D4">
        <w:rPr>
          <w:lang w:val="bg-BG"/>
        </w:rPr>
        <w:t>захранва от модул за зареждане</w:t>
      </w:r>
      <w:r w:rsidR="003E3C87" w:rsidRPr="00E53C79">
        <w:rPr>
          <w:lang w:val="bg-BG"/>
        </w:rPr>
        <w:t xml:space="preserve">. </w:t>
      </w:r>
      <w:r w:rsidR="003E3C87">
        <w:rPr>
          <w:lang w:val="bg-BG"/>
        </w:rPr>
        <w:t xml:space="preserve">Той ще управлява </w:t>
      </w:r>
      <w:r w:rsidR="003E3C87">
        <w:t>Solid</w:t>
      </w:r>
      <w:r w:rsidR="003E3C87" w:rsidRPr="00E53C79">
        <w:rPr>
          <w:lang w:val="bg-BG"/>
        </w:rPr>
        <w:t>-</w:t>
      </w:r>
      <w:r w:rsidR="003E3C87">
        <w:t>state</w:t>
      </w:r>
      <w:r w:rsidR="003E3C87" w:rsidRPr="00E53C79">
        <w:rPr>
          <w:lang w:val="bg-BG"/>
        </w:rPr>
        <w:t xml:space="preserve"> </w:t>
      </w:r>
      <w:r w:rsidR="003E3C87">
        <w:rPr>
          <w:lang w:val="bg-BG"/>
        </w:rPr>
        <w:t>релета</w:t>
      </w:r>
      <w:r w:rsidR="002901B3">
        <w:t xml:space="preserve"> </w:t>
      </w:r>
      <w:r w:rsidR="002901B3">
        <w:rPr>
          <w:lang w:val="bg-BG"/>
        </w:rPr>
        <w:t>за прав ток</w:t>
      </w:r>
      <w:r w:rsidR="00A301D4">
        <w:t>(DC</w:t>
      </w:r>
      <w:r w:rsidR="00F6243B">
        <w:t>-to</w:t>
      </w:r>
      <w:r w:rsidR="00A301D4">
        <w:t>-DC)</w:t>
      </w:r>
      <w:r w:rsidR="003E3C87" w:rsidRPr="00E53C79">
        <w:rPr>
          <w:lang w:val="bg-BG"/>
        </w:rPr>
        <w:t xml:space="preserve">, </w:t>
      </w:r>
      <w:r w:rsidR="003E3C87">
        <w:rPr>
          <w:lang w:val="bg-BG"/>
        </w:rPr>
        <w:t xml:space="preserve">прекъсващи </w:t>
      </w:r>
      <w:r w:rsidR="002901B3">
        <w:rPr>
          <w:lang w:val="bg-BG"/>
        </w:rPr>
        <w:t>силовата верига</w:t>
      </w:r>
      <w:r w:rsidR="003E3C87">
        <w:rPr>
          <w:lang w:val="bg-BG"/>
        </w:rPr>
        <w:t xml:space="preserve"> на електрическите консуматори</w:t>
      </w:r>
      <w:r w:rsidR="003E3C87" w:rsidRPr="00E53C79">
        <w:rPr>
          <w:lang w:val="bg-BG"/>
        </w:rPr>
        <w:t xml:space="preserve">. </w:t>
      </w:r>
      <w:r w:rsidR="00043369">
        <w:rPr>
          <w:lang w:val="bg-BG"/>
        </w:rPr>
        <w:t>С цел предотвратяване на въздействието на морската вода влагата и другите негативни въздействия на средата на работа в</w:t>
      </w:r>
      <w:r w:rsidR="003E3C87">
        <w:rPr>
          <w:lang w:val="bg-BG"/>
        </w:rPr>
        <w:t>секи отделен модул от командната верига</w:t>
      </w:r>
      <w:r w:rsidR="00043369">
        <w:rPr>
          <w:lang w:val="bg-BG"/>
        </w:rPr>
        <w:t xml:space="preserve"> </w:t>
      </w:r>
      <w:r w:rsidR="003E3C87" w:rsidRPr="00E53C79">
        <w:rPr>
          <w:lang w:val="bg-BG"/>
        </w:rPr>
        <w:t>(</w:t>
      </w:r>
      <w:r w:rsidR="003E3C87">
        <w:rPr>
          <w:lang w:val="bg-BG"/>
        </w:rPr>
        <w:t>релета</w:t>
      </w:r>
      <w:r w:rsidR="00F50F72">
        <w:t>,</w:t>
      </w:r>
      <w:r w:rsidR="003E3C87">
        <w:rPr>
          <w:lang w:val="bg-BG"/>
        </w:rPr>
        <w:t xml:space="preserve"> </w:t>
      </w:r>
      <w:r w:rsidR="003E3C87">
        <w:t>LoRa</w:t>
      </w:r>
      <w:r w:rsidR="003E3C87" w:rsidRPr="00E53C79">
        <w:rPr>
          <w:lang w:val="bg-BG"/>
        </w:rPr>
        <w:t xml:space="preserve"> </w:t>
      </w:r>
      <w:r w:rsidR="003E3C87">
        <w:t>Radio</w:t>
      </w:r>
      <w:r w:rsidR="003E3C87" w:rsidRPr="00E53C79">
        <w:rPr>
          <w:lang w:val="bg-BG"/>
        </w:rPr>
        <w:t xml:space="preserve"> </w:t>
      </w:r>
      <w:r w:rsidR="003E3C87">
        <w:t>Node</w:t>
      </w:r>
      <w:r w:rsidR="003E3C87" w:rsidRPr="00E53C79">
        <w:rPr>
          <w:lang w:val="bg-BG"/>
        </w:rPr>
        <w:t xml:space="preserve"> </w:t>
      </w:r>
      <w:r w:rsidR="003E3C87">
        <w:t>v</w:t>
      </w:r>
      <w:r w:rsidR="003E3C87" w:rsidRPr="00E53C79">
        <w:rPr>
          <w:lang w:val="bg-BG"/>
        </w:rPr>
        <w:t xml:space="preserve">1.0 </w:t>
      </w:r>
      <w:r w:rsidR="003E3C87">
        <w:rPr>
          <w:lang w:val="bg-BG"/>
        </w:rPr>
        <w:t>модули</w:t>
      </w:r>
      <w:r w:rsidR="00F50F72">
        <w:t xml:space="preserve">, </w:t>
      </w:r>
      <w:r w:rsidR="00F50F72">
        <w:rPr>
          <w:lang w:val="bg-BG"/>
        </w:rPr>
        <w:t>батерия и модул за зареждане</w:t>
      </w:r>
      <w:r w:rsidR="003E3C87" w:rsidRPr="00E53C79">
        <w:rPr>
          <w:lang w:val="bg-BG"/>
        </w:rPr>
        <w:t>)</w:t>
      </w:r>
      <w:r w:rsidR="003E3C87">
        <w:rPr>
          <w:lang w:val="bg-BG"/>
        </w:rPr>
        <w:t xml:space="preserve"> ще се сложи в херметична кутия</w:t>
      </w:r>
      <w:r w:rsidR="003E3C87" w:rsidRPr="00E53C79">
        <w:rPr>
          <w:lang w:val="bg-BG"/>
        </w:rPr>
        <w:t xml:space="preserve">, </w:t>
      </w:r>
      <w:r w:rsidR="00CE18D7">
        <w:rPr>
          <w:lang w:val="bg-BG"/>
        </w:rPr>
        <w:t xml:space="preserve">която ще бъде запълнена с </w:t>
      </w:r>
      <w:r w:rsidR="00EA5557">
        <w:rPr>
          <w:lang w:val="bg-BG"/>
        </w:rPr>
        <w:t>електро</w:t>
      </w:r>
      <w:r w:rsidR="00043369">
        <w:rPr>
          <w:lang w:val="bg-BG"/>
        </w:rPr>
        <w:t xml:space="preserve"> </w:t>
      </w:r>
      <w:r w:rsidR="00CE18D7">
        <w:rPr>
          <w:lang w:val="bg-BG"/>
        </w:rPr>
        <w:t>изолиращ гел</w:t>
      </w:r>
      <w:r w:rsidR="00552BD9" w:rsidRPr="00E53C79">
        <w:rPr>
          <w:lang w:val="bg-BG"/>
        </w:rPr>
        <w:t xml:space="preserve">. </w:t>
      </w:r>
      <w:r w:rsidR="00043369">
        <w:rPr>
          <w:lang w:val="bg-BG"/>
        </w:rPr>
        <w:t xml:space="preserve"> Това ще позволи управленските модули да бъдат монтирани и на места който периодично се обливат от морските вълни или са запълнени от трюмни води. </w:t>
      </w:r>
    </w:p>
    <w:p w14:paraId="1F7DB5C8" w14:textId="5E577404" w:rsidR="003E3C87" w:rsidRDefault="00552BD9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Всички </w:t>
      </w:r>
      <w:r w:rsidR="00043369">
        <w:rPr>
          <w:lang w:val="bg-BG"/>
        </w:rPr>
        <w:t xml:space="preserve">необходими </w:t>
      </w:r>
      <w:r>
        <w:rPr>
          <w:lang w:val="bg-BG"/>
        </w:rPr>
        <w:t xml:space="preserve">компоненти </w:t>
      </w:r>
      <w:r w:rsidR="00043369">
        <w:rPr>
          <w:lang w:val="bg-BG"/>
        </w:rPr>
        <w:t xml:space="preserve">на системата </w:t>
      </w:r>
      <w:r>
        <w:rPr>
          <w:lang w:val="bg-BG"/>
        </w:rPr>
        <w:t>са евтини и достъпни на пазара</w:t>
      </w:r>
      <w:r w:rsidR="00043369">
        <w:rPr>
          <w:lang w:val="bg-BG"/>
        </w:rPr>
        <w:t xml:space="preserve"> което ще позволи не само да се подобрят комуникационните вериги но и да се намали цената за тяхното изграждане и поддръжка.</w:t>
      </w:r>
    </w:p>
    <w:p w14:paraId="14A5A982" w14:textId="77777777" w:rsidR="005930B3" w:rsidRDefault="005930B3" w:rsidP="0049254A">
      <w:pPr>
        <w:pStyle w:val="NoSpacing"/>
        <w:jc w:val="both"/>
        <w:rPr>
          <w:lang w:val="bg-BG"/>
        </w:rPr>
      </w:pPr>
    </w:p>
    <w:p w14:paraId="3D007118" w14:textId="77777777" w:rsidR="005930B3" w:rsidRPr="00850248" w:rsidRDefault="005930B3" w:rsidP="0049254A">
      <w:pPr>
        <w:pStyle w:val="NoSpacing"/>
        <w:jc w:val="both"/>
      </w:pPr>
    </w:p>
    <w:p w14:paraId="7C70FC1B" w14:textId="16049E3F" w:rsidR="001F589B" w:rsidRPr="003C1713" w:rsidRDefault="00FB0BE0" w:rsidP="0049254A">
      <w:pPr>
        <w:pStyle w:val="NoSpacing"/>
        <w:jc w:val="both"/>
        <w:rPr>
          <w:b/>
          <w:bCs/>
          <w:lang w:val="bg-BG"/>
        </w:rPr>
      </w:pPr>
      <w:r w:rsidRPr="003C1713">
        <w:rPr>
          <w:b/>
          <w:bCs/>
          <w:lang w:val="bg-BG"/>
        </w:rPr>
        <w:t xml:space="preserve">Защо </w:t>
      </w:r>
      <w:r w:rsidR="00A301D4">
        <w:rPr>
          <w:b/>
          <w:bCs/>
          <w:lang w:val="bg-BG"/>
        </w:rPr>
        <w:t>са използвани тези компоненти</w:t>
      </w:r>
      <w:r w:rsidR="00043369" w:rsidRPr="003C1713">
        <w:rPr>
          <w:b/>
          <w:bCs/>
          <w:lang w:val="bg-BG"/>
        </w:rPr>
        <w:t>?</w:t>
      </w:r>
    </w:p>
    <w:p w14:paraId="5B6D4BE0" w14:textId="77777777" w:rsidR="00D35E8A" w:rsidRDefault="00A904FA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Преимуществата на </w:t>
      </w:r>
      <w:r>
        <w:t>LoRa</w:t>
      </w:r>
      <w:r w:rsidRPr="00E53C79">
        <w:rPr>
          <w:lang w:val="bg-BG"/>
        </w:rPr>
        <w:t xml:space="preserve"> </w:t>
      </w:r>
      <w:r>
        <w:rPr>
          <w:lang w:val="bg-BG"/>
        </w:rPr>
        <w:t>комуникацията са</w:t>
      </w:r>
      <w:r w:rsidR="00D35E8A" w:rsidRPr="00E53C79">
        <w:rPr>
          <w:lang w:val="bg-BG"/>
        </w:rPr>
        <w:t>:</w:t>
      </w:r>
    </w:p>
    <w:p w14:paraId="1D92F5C4" w14:textId="6E727DEC" w:rsidR="00D35E8A" w:rsidRDefault="00D35E8A" w:rsidP="0049254A">
      <w:pPr>
        <w:pStyle w:val="NoSpacing"/>
        <w:jc w:val="both"/>
        <w:rPr>
          <w:lang w:val="bg-BG"/>
        </w:rPr>
      </w:pPr>
      <w:r>
        <w:rPr>
          <w:lang w:val="bg-BG"/>
        </w:rPr>
        <w:t>-</w:t>
      </w:r>
      <w:r w:rsidR="00F019C6">
        <w:rPr>
          <w:lang w:val="bg-BG"/>
        </w:rPr>
        <w:t>Ниска консумация на енергия</w:t>
      </w:r>
      <w:r w:rsidRPr="00E53C79">
        <w:rPr>
          <w:lang w:val="bg-BG"/>
        </w:rPr>
        <w:t xml:space="preserve">. </w:t>
      </w:r>
    </w:p>
    <w:p w14:paraId="16224FA9" w14:textId="4CF8EDD3" w:rsidR="005930B3" w:rsidRPr="00F825D4" w:rsidRDefault="00D35E8A" w:rsidP="005930B3">
      <w:pPr>
        <w:pStyle w:val="NoSpacing"/>
        <w:jc w:val="both"/>
        <w:rPr>
          <w:lang w:val="bg-BG"/>
        </w:rPr>
      </w:pPr>
      <w:r>
        <w:rPr>
          <w:lang w:val="bg-BG"/>
        </w:rPr>
        <w:t>-</w:t>
      </w:r>
      <w:r w:rsidR="00F141EB">
        <w:rPr>
          <w:lang w:val="bg-BG"/>
        </w:rPr>
        <w:t>Може</w:t>
      </w:r>
      <w:r>
        <w:rPr>
          <w:lang w:val="bg-BG"/>
        </w:rPr>
        <w:t xml:space="preserve"> да покрие разстояние до 15 км</w:t>
      </w:r>
      <w:r w:rsidRPr="00E53C79">
        <w:rPr>
          <w:lang w:val="bg-BG"/>
        </w:rPr>
        <w:t xml:space="preserve">. </w:t>
      </w:r>
      <w:r w:rsidR="00F019C6">
        <w:rPr>
          <w:lang w:val="bg-BG"/>
        </w:rPr>
        <w:t>с</w:t>
      </w:r>
      <w:r>
        <w:rPr>
          <w:lang w:val="bg-BG"/>
        </w:rPr>
        <w:t xml:space="preserve"> малка</w:t>
      </w:r>
      <w:r w:rsidR="00D95677">
        <w:rPr>
          <w:lang w:val="bg-BG"/>
        </w:rPr>
        <w:t>та</w:t>
      </w:r>
      <w:r>
        <w:rPr>
          <w:lang w:val="bg-BG"/>
        </w:rPr>
        <w:t xml:space="preserve"> антена</w:t>
      </w:r>
      <w:r w:rsidR="00D95677">
        <w:rPr>
          <w:lang w:val="bg-BG"/>
        </w:rPr>
        <w:t xml:space="preserve"> от </w:t>
      </w:r>
      <w:r>
        <w:rPr>
          <w:lang w:val="bg-BG"/>
        </w:rPr>
        <w:t>фиг</w:t>
      </w:r>
      <w:r w:rsidR="00F141EB" w:rsidRPr="00E53C79">
        <w:rPr>
          <w:lang w:val="bg-BG"/>
        </w:rPr>
        <w:t>.</w:t>
      </w:r>
      <w:r>
        <w:rPr>
          <w:lang w:val="bg-BG"/>
        </w:rPr>
        <w:t xml:space="preserve"> </w:t>
      </w:r>
      <w:r w:rsidR="00D95677">
        <w:rPr>
          <w:lang w:val="bg-BG"/>
        </w:rPr>
        <w:t>1</w:t>
      </w:r>
      <w:r w:rsidR="00401A4C">
        <w:rPr>
          <w:lang w:val="bg-BG"/>
        </w:rPr>
        <w:t xml:space="preserve"> и съответно за тези цели няма нужда от по- голяма допълнителна антена</w:t>
      </w:r>
      <w:r>
        <w:rPr>
          <w:lang w:val="bg-BG"/>
        </w:rPr>
        <w:t xml:space="preserve"> </w:t>
      </w:r>
      <w:r w:rsidR="00CE18D7" w:rsidRPr="00E53C79">
        <w:rPr>
          <w:lang w:val="bg-BG"/>
        </w:rPr>
        <w:t>.</w:t>
      </w:r>
    </w:p>
    <w:p w14:paraId="67AC5320" w14:textId="778A77C9" w:rsidR="001D0DCC" w:rsidRDefault="001D0DCC" w:rsidP="0049254A">
      <w:pPr>
        <w:pStyle w:val="NoSpacing"/>
        <w:tabs>
          <w:tab w:val="left" w:pos="5660"/>
        </w:tabs>
        <w:jc w:val="both"/>
        <w:rPr>
          <w:lang w:val="bg-BG"/>
        </w:rPr>
      </w:pPr>
      <w:r>
        <w:rPr>
          <w:lang w:val="bg-BG"/>
        </w:rPr>
        <w:t xml:space="preserve">-За сигурност </w:t>
      </w:r>
      <w:r>
        <w:t xml:space="preserve">LoRa </w:t>
      </w:r>
      <w:r>
        <w:rPr>
          <w:lang w:val="bg-BG"/>
        </w:rPr>
        <w:t xml:space="preserve">разполага с </w:t>
      </w:r>
      <w:r>
        <w:t xml:space="preserve">AES 128 </w:t>
      </w:r>
      <w:r>
        <w:rPr>
          <w:lang w:val="bg-BG"/>
        </w:rPr>
        <w:t>криптиране</w:t>
      </w:r>
      <w:r w:rsidR="0099363A">
        <w:t xml:space="preserve">, </w:t>
      </w:r>
      <w:r w:rsidR="0099363A" w:rsidRPr="0099363A">
        <w:rPr>
          <w:lang w:val="bg-BG"/>
        </w:rPr>
        <w:t>взаимно удостоверяване</w:t>
      </w:r>
      <w:r w:rsidR="0099363A">
        <w:t xml:space="preserve">, </w:t>
      </w:r>
      <w:r w:rsidR="0099363A">
        <w:rPr>
          <w:lang w:val="bg-BG"/>
        </w:rPr>
        <w:t xml:space="preserve">конфиденциалност и </w:t>
      </w:r>
      <w:r w:rsidR="0099363A" w:rsidRPr="0099363A">
        <w:t>integrity protection</w:t>
      </w:r>
    </w:p>
    <w:p w14:paraId="3C104FE8" w14:textId="4966323B" w:rsidR="00305A9E" w:rsidRPr="00305A9E" w:rsidRDefault="00305A9E" w:rsidP="0049254A">
      <w:pPr>
        <w:pStyle w:val="NoSpacing"/>
        <w:tabs>
          <w:tab w:val="left" w:pos="5660"/>
        </w:tabs>
        <w:jc w:val="both"/>
      </w:pPr>
      <w:r>
        <w:rPr>
          <w:lang w:val="bg-BG"/>
        </w:rPr>
        <w:t>-Работните честоти са нелицензирани</w:t>
      </w:r>
      <w:r>
        <w:t>(</w:t>
      </w:r>
      <w:r>
        <w:rPr>
          <w:lang w:val="bg-BG"/>
        </w:rPr>
        <w:t>свободни</w:t>
      </w:r>
      <w:r>
        <w:t>)</w:t>
      </w:r>
    </w:p>
    <w:p w14:paraId="11ABE21F" w14:textId="401F5D61" w:rsidR="00FA7CEF" w:rsidRPr="00FA7CEF" w:rsidRDefault="00FA7CEF" w:rsidP="0049254A">
      <w:pPr>
        <w:pStyle w:val="NoSpacing"/>
        <w:tabs>
          <w:tab w:val="left" w:pos="5660"/>
        </w:tabs>
        <w:jc w:val="both"/>
        <w:rPr>
          <w:lang w:val="bg-BG"/>
        </w:rPr>
      </w:pPr>
      <w:r>
        <w:t xml:space="preserve">-LoRa </w:t>
      </w:r>
      <w:r>
        <w:rPr>
          <w:lang w:val="bg-BG"/>
        </w:rPr>
        <w:t>устройствата работят без проблем</w:t>
      </w:r>
      <w:r>
        <w:t xml:space="preserve">, </w:t>
      </w:r>
      <w:r>
        <w:rPr>
          <w:lang w:val="bg-BG"/>
        </w:rPr>
        <w:t>дори когато се движат</w:t>
      </w:r>
    </w:p>
    <w:p w14:paraId="261B7F2A" w14:textId="7C0FD612" w:rsidR="001D0DCC" w:rsidRPr="001D0DCC" w:rsidRDefault="001D0DCC" w:rsidP="0049254A">
      <w:pPr>
        <w:pStyle w:val="NoSpacing"/>
        <w:jc w:val="both"/>
      </w:pPr>
      <w:r>
        <w:rPr>
          <w:lang w:val="bg-BG"/>
        </w:rPr>
        <w:lastRenderedPageBreak/>
        <w:t>-Докато използва ниска енергия има възможност за следене на геолокация</w:t>
      </w:r>
      <w:r>
        <w:t>(GPS)</w:t>
      </w:r>
    </w:p>
    <w:p w14:paraId="388F85D5" w14:textId="116290FA" w:rsidR="00D35E8A" w:rsidRDefault="00D35E8A" w:rsidP="0049254A">
      <w:pPr>
        <w:pStyle w:val="NoSpacing"/>
        <w:jc w:val="both"/>
        <w:rPr>
          <w:lang w:val="bg-BG"/>
        </w:rPr>
      </w:pPr>
      <w:r>
        <w:rPr>
          <w:lang w:val="bg-BG"/>
        </w:rPr>
        <w:t>-Цената на устройствата е ниска</w:t>
      </w:r>
      <w:r w:rsidRPr="00E53C79">
        <w:rPr>
          <w:lang w:val="bg-BG"/>
        </w:rPr>
        <w:t>(</w:t>
      </w:r>
      <w:r>
        <w:rPr>
          <w:lang w:val="bg-BG"/>
        </w:rPr>
        <w:t>по-долу е описана себестойността на проекта</w:t>
      </w:r>
      <w:r w:rsidR="00474DF2">
        <w:rPr>
          <w:lang w:val="bg-BG"/>
        </w:rPr>
        <w:t xml:space="preserve"> до колкото е възможно</w:t>
      </w:r>
      <w:r w:rsidRPr="00E53C79">
        <w:rPr>
          <w:lang w:val="bg-BG"/>
        </w:rPr>
        <w:t>)</w:t>
      </w:r>
      <w:r w:rsidR="00CE18D7" w:rsidRPr="00E53C79">
        <w:rPr>
          <w:lang w:val="bg-BG"/>
        </w:rPr>
        <w:t>.</w:t>
      </w:r>
    </w:p>
    <w:p w14:paraId="7F56BDDC" w14:textId="2471E751" w:rsidR="00D35E8A" w:rsidRPr="00E53C79" w:rsidRDefault="00D35E8A" w:rsidP="0049254A">
      <w:pPr>
        <w:pStyle w:val="NoSpacing"/>
        <w:jc w:val="both"/>
        <w:rPr>
          <w:lang w:val="bg-BG"/>
        </w:rPr>
      </w:pPr>
      <w:r>
        <w:rPr>
          <w:lang w:val="bg-BG"/>
        </w:rPr>
        <w:t>-Идеална е за предаване на малък обем данни като например команди или данни от датчици</w:t>
      </w:r>
      <w:r w:rsidRPr="00E53C79">
        <w:rPr>
          <w:lang w:val="bg-BG"/>
        </w:rPr>
        <w:t xml:space="preserve">, </w:t>
      </w:r>
      <w:r>
        <w:rPr>
          <w:lang w:val="bg-BG"/>
        </w:rPr>
        <w:t>което я прави добър избор за тези цели</w:t>
      </w:r>
      <w:r w:rsidR="00CE18D7" w:rsidRPr="00E53C79">
        <w:rPr>
          <w:lang w:val="bg-BG"/>
        </w:rPr>
        <w:t>.</w:t>
      </w:r>
    </w:p>
    <w:p w14:paraId="03700514" w14:textId="77777777" w:rsidR="00FE0AB0" w:rsidRDefault="00F019C6" w:rsidP="0049254A">
      <w:pPr>
        <w:pStyle w:val="NoSpacing"/>
        <w:jc w:val="both"/>
      </w:pPr>
      <w:r>
        <w:rPr>
          <w:lang w:val="bg-BG"/>
        </w:rPr>
        <w:t xml:space="preserve">-Има възможност </w:t>
      </w:r>
      <w:r w:rsidR="002D22D9">
        <w:rPr>
          <w:lang w:val="bg-BG"/>
        </w:rPr>
        <w:t xml:space="preserve">да бъдат конфигурирани радио честотите в зависимост от разрешения радиочестотен диапазон в района на плаване </w:t>
      </w:r>
      <w:r w:rsidRPr="00E53C79">
        <w:rPr>
          <w:lang w:val="bg-BG"/>
        </w:rPr>
        <w:t>(</w:t>
      </w:r>
      <w:r>
        <w:rPr>
          <w:lang w:val="bg-BG"/>
        </w:rPr>
        <w:t>фиг</w:t>
      </w:r>
      <w:r w:rsidR="00F141EB" w:rsidRPr="00E53C79">
        <w:rPr>
          <w:lang w:val="bg-BG"/>
        </w:rPr>
        <w:t>.</w:t>
      </w:r>
      <w:r>
        <w:rPr>
          <w:lang w:val="bg-BG"/>
        </w:rPr>
        <w:t xml:space="preserve"> </w:t>
      </w:r>
      <w:r w:rsidR="00653CBF">
        <w:rPr>
          <w:lang w:val="bg-BG"/>
        </w:rPr>
        <w:t>2</w:t>
      </w:r>
      <w:r w:rsidRPr="00E53C79">
        <w:rPr>
          <w:lang w:val="bg-BG"/>
        </w:rPr>
        <w:t>)</w:t>
      </w:r>
      <w:r w:rsidR="002D22D9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2D22D9">
        <w:rPr>
          <w:lang w:val="bg-BG"/>
        </w:rPr>
        <w:t xml:space="preserve">в </w:t>
      </w:r>
      <w:r>
        <w:rPr>
          <w:lang w:val="bg-BG"/>
        </w:rPr>
        <w:t>зависимост от нуждите на потребителя</w:t>
      </w:r>
      <w:r w:rsidR="003F7076">
        <w:rPr>
          <w:lang w:val="bg-BG"/>
        </w:rPr>
        <w:t xml:space="preserve">. </w:t>
      </w:r>
    </w:p>
    <w:p w14:paraId="665E1ABC" w14:textId="77777777" w:rsidR="00F228D9" w:rsidRPr="00F228D9" w:rsidRDefault="00F228D9" w:rsidP="0049254A">
      <w:pPr>
        <w:pStyle w:val="NoSpacing"/>
        <w:jc w:val="both"/>
      </w:pPr>
    </w:p>
    <w:p w14:paraId="456E3E94" w14:textId="7AC59702" w:rsidR="00CE5440" w:rsidRPr="00F825D4" w:rsidRDefault="00F825D4" w:rsidP="00F825D4">
      <w:pPr>
        <w:pStyle w:val="NoSpacing"/>
        <w:jc w:val="center"/>
        <w:rPr>
          <w:noProof/>
        </w:rPr>
      </w:pPr>
      <w:r>
        <w:rPr>
          <w:noProof/>
          <w:lang w:val="bg-BG"/>
        </w:rPr>
        <w:t>Фиг</w:t>
      </w:r>
      <w:r>
        <w:rPr>
          <w:noProof/>
        </w:rPr>
        <w:t xml:space="preserve">. 1                                                           </w:t>
      </w:r>
      <w:r>
        <w:rPr>
          <w:noProof/>
          <w:lang w:val="bg-BG"/>
        </w:rPr>
        <w:t>Фиг</w:t>
      </w:r>
      <w:r>
        <w:rPr>
          <w:noProof/>
        </w:rPr>
        <w:t>. 2</w:t>
      </w:r>
    </w:p>
    <w:p w14:paraId="41154B50" w14:textId="7A7051B8" w:rsidR="00F825D4" w:rsidRDefault="00F825D4" w:rsidP="00F825D4">
      <w:pPr>
        <w:pStyle w:val="NoSpacing"/>
        <w:jc w:val="center"/>
      </w:pPr>
      <w:r>
        <w:rPr>
          <w:noProof/>
          <w:lang w:val="bg-BG"/>
        </w:rPr>
        <w:drawing>
          <wp:inline distT="0" distB="0" distL="0" distR="0" wp14:anchorId="51DAF791" wp14:editId="564399CE">
            <wp:extent cx="2879090" cy="2324100"/>
            <wp:effectExtent l="0" t="0" r="0" b="0"/>
            <wp:docPr id="7783055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/>
        </w:rPr>
        <w:drawing>
          <wp:inline distT="0" distB="0" distL="0" distR="0" wp14:anchorId="386B9A32" wp14:editId="106FB805">
            <wp:extent cx="2879090" cy="1692910"/>
            <wp:effectExtent l="0" t="0" r="0" b="2540"/>
            <wp:docPr id="18101334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75B1" w14:textId="77777777" w:rsidR="00F228D9" w:rsidRPr="00F228D9" w:rsidRDefault="00F228D9" w:rsidP="00F825D4">
      <w:pPr>
        <w:pStyle w:val="NoSpacing"/>
        <w:jc w:val="center"/>
      </w:pPr>
    </w:p>
    <w:p w14:paraId="16113ED9" w14:textId="5282E6B3" w:rsidR="005F1640" w:rsidRDefault="00043369" w:rsidP="0049254A">
      <w:pPr>
        <w:pStyle w:val="NoSpacing"/>
        <w:jc w:val="both"/>
      </w:pPr>
      <w:r>
        <w:rPr>
          <w:lang w:val="bg-BG"/>
        </w:rPr>
        <w:t>-</w:t>
      </w:r>
      <w:r w:rsidRPr="00043369">
        <w:rPr>
          <w:lang w:val="bg-BG"/>
        </w:rPr>
        <w:t xml:space="preserve"> </w:t>
      </w:r>
      <w:r>
        <w:rPr>
          <w:lang w:val="bg-BG"/>
        </w:rPr>
        <w:t xml:space="preserve">Има възможност </w:t>
      </w:r>
      <w:r w:rsidR="00D30626">
        <w:rPr>
          <w:lang w:val="bg-BG"/>
        </w:rPr>
        <w:t>за конфигурация на други параметри в зависимост от обема данни</w:t>
      </w:r>
      <w:r w:rsidR="00D30626">
        <w:t xml:space="preserve">, </w:t>
      </w:r>
      <w:r w:rsidR="00D30626">
        <w:rPr>
          <w:lang w:val="bg-BG"/>
        </w:rPr>
        <w:t>който ще бъде предаван</w:t>
      </w:r>
      <w:r w:rsidR="00D30626">
        <w:t>,</w:t>
      </w:r>
      <w:r w:rsidR="00D30626">
        <w:rPr>
          <w:lang w:val="bg-BG"/>
        </w:rPr>
        <w:t xml:space="preserve"> оптимално ползване на енергия и разстоянието необходимо да се покри</w:t>
      </w:r>
      <w:r w:rsidR="005F1640">
        <w:rPr>
          <w:lang w:val="bg-BG"/>
        </w:rPr>
        <w:t>е</w:t>
      </w:r>
      <w:r w:rsidR="003F7076">
        <w:rPr>
          <w:lang w:val="bg-BG"/>
        </w:rPr>
        <w:t>.</w:t>
      </w:r>
    </w:p>
    <w:p w14:paraId="61D11289" w14:textId="77777777" w:rsidR="00850248" w:rsidRDefault="00850248" w:rsidP="0049254A">
      <w:pPr>
        <w:pStyle w:val="NoSpacing"/>
        <w:jc w:val="both"/>
      </w:pPr>
    </w:p>
    <w:p w14:paraId="1C279E1F" w14:textId="3E737607" w:rsidR="00850248" w:rsidRPr="00850248" w:rsidRDefault="00BE6D21" w:rsidP="00BE6D21">
      <w:pPr>
        <w:pStyle w:val="NoSpacing"/>
        <w:tabs>
          <w:tab w:val="left" w:pos="4794"/>
        </w:tabs>
        <w:jc w:val="both"/>
      </w:pPr>
      <w:r>
        <w:tab/>
      </w:r>
    </w:p>
    <w:p w14:paraId="258710BB" w14:textId="13B4B1AF" w:rsidR="003B4B12" w:rsidRDefault="003B4B12" w:rsidP="0049254A">
      <w:pPr>
        <w:pStyle w:val="NoSpacing"/>
        <w:jc w:val="both"/>
      </w:pPr>
      <w:r>
        <w:rPr>
          <w:lang w:val="bg-BG"/>
        </w:rPr>
        <w:t xml:space="preserve">Сравнение с други </w:t>
      </w:r>
      <w:r w:rsidR="006C40F7">
        <w:rPr>
          <w:lang w:val="bg-BG"/>
        </w:rPr>
        <w:t>технологии за безжична комуникация</w:t>
      </w:r>
      <w:r w:rsidR="00D95677">
        <w:t>(</w:t>
      </w:r>
      <w:proofErr w:type="spellStart"/>
      <w:r w:rsidR="00D95677">
        <w:rPr>
          <w:lang w:val="bg-BG"/>
        </w:rPr>
        <w:t>фиг</w:t>
      </w:r>
      <w:proofErr w:type="spellEnd"/>
      <w:r w:rsidR="00D95677">
        <w:t xml:space="preserve">. </w:t>
      </w:r>
      <w:r w:rsidR="00653CBF">
        <w:rPr>
          <w:lang w:val="bg-BG"/>
        </w:rPr>
        <w:t>3</w:t>
      </w:r>
      <w:r w:rsidR="00D95677">
        <w:rPr>
          <w:lang w:val="bg-BG"/>
        </w:rPr>
        <w:t xml:space="preserve"> а</w:t>
      </w:r>
      <w:r w:rsidR="00D95677">
        <w:t xml:space="preserve">, </w:t>
      </w:r>
      <w:r w:rsidR="00D95677">
        <w:rPr>
          <w:lang w:val="bg-BG"/>
        </w:rPr>
        <w:t>б</w:t>
      </w:r>
      <w:r w:rsidR="00D95677">
        <w:t xml:space="preserve">, </w:t>
      </w:r>
      <w:r w:rsidR="00D95677">
        <w:rPr>
          <w:lang w:val="bg-BG"/>
        </w:rPr>
        <w:t>в</w:t>
      </w:r>
      <w:r w:rsidR="00D95677">
        <w:t xml:space="preserve">, </w:t>
      </w:r>
      <w:r w:rsidR="00D95677">
        <w:rPr>
          <w:lang w:val="bg-BG"/>
        </w:rPr>
        <w:t>г</w:t>
      </w:r>
      <w:r w:rsidR="00D95677">
        <w:t>)</w:t>
      </w:r>
      <w:r w:rsidR="006C40F7">
        <w:t>:</w:t>
      </w:r>
    </w:p>
    <w:p w14:paraId="30785F4C" w14:textId="5CAC31A6" w:rsidR="00EC17D3" w:rsidRDefault="00EC17D3" w:rsidP="00EC17D3">
      <w:pPr>
        <w:pStyle w:val="NoSpacing"/>
        <w:jc w:val="both"/>
      </w:pPr>
      <w:r>
        <w:rPr>
          <w:lang w:val="bg-BG"/>
        </w:rPr>
        <w:t>-Групиране на технологиите за безжична комуникация</w:t>
      </w:r>
      <w:r>
        <w:t>:</w:t>
      </w:r>
    </w:p>
    <w:p w14:paraId="33F990AA" w14:textId="23CCB6FA" w:rsidR="00850248" w:rsidRPr="00850248" w:rsidRDefault="00850248" w:rsidP="00850248">
      <w:pPr>
        <w:pStyle w:val="NoSpacing"/>
        <w:jc w:val="center"/>
      </w:pPr>
      <w:bookmarkStart w:id="0" w:name="_Hlk194500039"/>
      <w:r>
        <w:rPr>
          <w:lang w:val="bg-BG"/>
        </w:rPr>
        <w:t>Фиг</w:t>
      </w:r>
      <w:r>
        <w:t xml:space="preserve">. </w:t>
      </w:r>
      <w:r>
        <w:rPr>
          <w:lang w:val="bg-BG"/>
        </w:rPr>
        <w:t xml:space="preserve">3 </w:t>
      </w:r>
      <w:bookmarkEnd w:id="0"/>
      <w:r>
        <w:rPr>
          <w:lang w:val="bg-BG"/>
        </w:rPr>
        <w:t>а</w:t>
      </w:r>
    </w:p>
    <w:p w14:paraId="12D60163" w14:textId="7ACAB3F8" w:rsidR="004C05C1" w:rsidRDefault="00E13A17" w:rsidP="00CD1C9B">
      <w:pPr>
        <w:pStyle w:val="NoSpacing"/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1F49903" wp14:editId="2BBFDE95">
            <wp:extent cx="5403215" cy="3616325"/>
            <wp:effectExtent l="0" t="0" r="6985" b="3175"/>
            <wp:docPr id="13428779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46CCD" w14:textId="3D5A768D" w:rsidR="00CD1FB2" w:rsidRDefault="00850248" w:rsidP="00850248">
      <w:r>
        <w:rPr>
          <w:lang w:val="bg-BG"/>
        </w:rPr>
        <w:br w:type="page"/>
      </w:r>
      <w:r w:rsidR="00CD1FB2">
        <w:lastRenderedPageBreak/>
        <w:t>-</w:t>
      </w:r>
      <w:r w:rsidR="00CD1FB2">
        <w:rPr>
          <w:lang w:val="bg-BG"/>
        </w:rPr>
        <w:t>Ширина на честотната лента и разстоянието</w:t>
      </w:r>
      <w:r w:rsidR="00CD1FB2">
        <w:t xml:space="preserve">, </w:t>
      </w:r>
      <w:r w:rsidR="00CD1FB2">
        <w:rPr>
          <w:lang w:val="bg-BG"/>
        </w:rPr>
        <w:t>което покриват спрямо нея различните технологии за радио комуникация</w:t>
      </w:r>
    </w:p>
    <w:p w14:paraId="026DF9F7" w14:textId="3C92E967" w:rsidR="00850248" w:rsidRPr="00850248" w:rsidRDefault="00850248" w:rsidP="00850248">
      <w:pPr>
        <w:pStyle w:val="NoSpacing"/>
        <w:jc w:val="center"/>
      </w:pPr>
      <w:r>
        <w:rPr>
          <w:lang w:val="bg-BG"/>
        </w:rPr>
        <w:t>Фиг</w:t>
      </w:r>
      <w:r>
        <w:t xml:space="preserve">. </w:t>
      </w:r>
      <w:r>
        <w:rPr>
          <w:lang w:val="bg-BG"/>
        </w:rPr>
        <w:t>3 б</w:t>
      </w:r>
    </w:p>
    <w:p w14:paraId="77ABDEE2" w14:textId="79C3D9B5" w:rsidR="00C569FE" w:rsidRDefault="00E13A17" w:rsidP="00C569FE">
      <w:pPr>
        <w:pStyle w:val="NoSpacing"/>
        <w:jc w:val="center"/>
      </w:pPr>
      <w:r>
        <w:rPr>
          <w:noProof/>
        </w:rPr>
        <w:drawing>
          <wp:inline distT="0" distB="0" distL="0" distR="0" wp14:anchorId="4D3DED7E" wp14:editId="169A689B">
            <wp:extent cx="5403215" cy="3616325"/>
            <wp:effectExtent l="0" t="0" r="6985" b="3175"/>
            <wp:docPr id="18485499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536A" w14:textId="77777777" w:rsidR="00850248" w:rsidRPr="00850248" w:rsidRDefault="00850248" w:rsidP="00C569FE">
      <w:pPr>
        <w:pStyle w:val="NoSpacing"/>
        <w:jc w:val="center"/>
      </w:pPr>
    </w:p>
    <w:p w14:paraId="11494939" w14:textId="66C5EF70" w:rsidR="00CD1FB2" w:rsidRDefault="00CD1FB2" w:rsidP="00CD1FB2">
      <w:pPr>
        <w:pStyle w:val="NoSpacing"/>
      </w:pPr>
      <w:r>
        <w:rPr>
          <w:lang w:val="bg-BG"/>
        </w:rPr>
        <w:t xml:space="preserve">-Скоростта на предаване на данни спрямо разстоянието </w:t>
      </w:r>
    </w:p>
    <w:p w14:paraId="0B0B7E92" w14:textId="0DAD95F7" w:rsidR="00850248" w:rsidRPr="00D22950" w:rsidRDefault="00850248" w:rsidP="00850248">
      <w:pPr>
        <w:pStyle w:val="NoSpacing"/>
        <w:jc w:val="center"/>
        <w:rPr>
          <w:lang w:val="bg-BG"/>
        </w:rPr>
      </w:pPr>
      <w:r>
        <w:rPr>
          <w:lang w:val="bg-BG"/>
        </w:rPr>
        <w:t>Фиг</w:t>
      </w:r>
      <w:r>
        <w:t>.</w:t>
      </w:r>
      <w:r>
        <w:rPr>
          <w:lang w:val="bg-BG"/>
        </w:rPr>
        <w:t>3</w:t>
      </w:r>
      <w:r w:rsidR="00D22950">
        <w:t xml:space="preserve"> </w:t>
      </w:r>
      <w:r w:rsidR="00D22950">
        <w:rPr>
          <w:lang w:val="bg-BG"/>
        </w:rPr>
        <w:t>в</w:t>
      </w:r>
    </w:p>
    <w:p w14:paraId="37933531" w14:textId="0C475CC2" w:rsidR="00F141EB" w:rsidRDefault="00E13A17" w:rsidP="00CD1C9B">
      <w:pPr>
        <w:pStyle w:val="NoSpacing"/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76470D7" wp14:editId="547449FD">
            <wp:extent cx="5403215" cy="3705225"/>
            <wp:effectExtent l="0" t="0" r="6985" b="9525"/>
            <wp:docPr id="337252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0A13" w14:textId="77777777" w:rsidR="00C67A2A" w:rsidRDefault="00C67A2A" w:rsidP="0049254A">
      <w:pPr>
        <w:pStyle w:val="NoSpacing"/>
        <w:jc w:val="both"/>
      </w:pPr>
    </w:p>
    <w:p w14:paraId="7728F8C3" w14:textId="3356276B" w:rsidR="009555F4" w:rsidRDefault="00850248" w:rsidP="00850248">
      <w:r>
        <w:br w:type="page"/>
      </w:r>
      <w:r w:rsidR="00CD1FB2">
        <w:rPr>
          <w:lang w:val="bg-BG"/>
        </w:rPr>
        <w:lastRenderedPageBreak/>
        <w:t>-Скоростта на предаване на данни и консумацията на енергия спрямо разстоянието</w:t>
      </w:r>
      <w:r w:rsidR="00C569FE">
        <w:rPr>
          <w:lang w:val="bg-BG"/>
        </w:rPr>
        <w:t xml:space="preserve"> и цената</w:t>
      </w:r>
      <w:r w:rsidR="00CD1FB2">
        <w:rPr>
          <w:lang w:val="bg-BG"/>
        </w:rPr>
        <w:t xml:space="preserve"> </w:t>
      </w:r>
    </w:p>
    <w:p w14:paraId="6DBDE1A3" w14:textId="77777777" w:rsidR="00850248" w:rsidRDefault="00850248" w:rsidP="00850248">
      <w:pPr>
        <w:pStyle w:val="NoSpacing"/>
        <w:jc w:val="center"/>
        <w:rPr>
          <w:lang w:val="bg-BG"/>
        </w:rPr>
      </w:pPr>
      <w:r>
        <w:rPr>
          <w:lang w:val="bg-BG"/>
        </w:rPr>
        <w:t>Фиг</w:t>
      </w:r>
      <w:r>
        <w:t xml:space="preserve">. </w:t>
      </w:r>
      <w:r>
        <w:rPr>
          <w:lang w:val="bg-BG"/>
        </w:rPr>
        <w:t>3 г</w:t>
      </w:r>
    </w:p>
    <w:p w14:paraId="5CDB8D05" w14:textId="77777777" w:rsidR="00850248" w:rsidRPr="00850248" w:rsidRDefault="00850248" w:rsidP="00CD1FB2">
      <w:pPr>
        <w:pStyle w:val="NoSpacing"/>
      </w:pPr>
    </w:p>
    <w:p w14:paraId="2CE4BCD1" w14:textId="52C2A01E" w:rsidR="008800EC" w:rsidRDefault="00E13A17" w:rsidP="00CD1C9B">
      <w:pPr>
        <w:pStyle w:val="NoSpacing"/>
        <w:jc w:val="center"/>
      </w:pPr>
      <w:r>
        <w:rPr>
          <w:noProof/>
          <w:lang w:val="bg-BG"/>
        </w:rPr>
        <w:drawing>
          <wp:inline distT="0" distB="0" distL="0" distR="0" wp14:anchorId="49EF16C6" wp14:editId="569FFD3B">
            <wp:extent cx="5403215" cy="3028315"/>
            <wp:effectExtent l="0" t="0" r="6985" b="635"/>
            <wp:docPr id="1693231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9EBD" w14:textId="77777777" w:rsidR="00850248" w:rsidRPr="00850248" w:rsidRDefault="00850248" w:rsidP="00CD1C9B">
      <w:pPr>
        <w:pStyle w:val="NoSpacing"/>
        <w:jc w:val="center"/>
      </w:pPr>
    </w:p>
    <w:p w14:paraId="45798F78" w14:textId="77777777" w:rsidR="000437E6" w:rsidRPr="00850248" w:rsidRDefault="000437E6" w:rsidP="0049254A">
      <w:pPr>
        <w:tabs>
          <w:tab w:val="left" w:pos="5397"/>
        </w:tabs>
        <w:jc w:val="both"/>
      </w:pPr>
    </w:p>
    <w:tbl>
      <w:tblPr>
        <w:tblpPr w:leftFromText="141" w:rightFromText="141" w:vertAnchor="text" w:horzAnchor="margin" w:tblpY="-289"/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5"/>
        <w:gridCol w:w="1625"/>
        <w:gridCol w:w="1928"/>
        <w:gridCol w:w="1301"/>
        <w:gridCol w:w="1464"/>
        <w:gridCol w:w="1301"/>
        <w:gridCol w:w="1350"/>
      </w:tblGrid>
      <w:tr w:rsidR="003807EE" w:rsidRPr="008800EC" w14:paraId="3DC966B1" w14:textId="77777777" w:rsidTr="003807EE">
        <w:trPr>
          <w:tblCellSpacing w:w="0" w:type="dxa"/>
        </w:trPr>
        <w:tc>
          <w:tcPr>
            <w:tcW w:w="84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F928B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Cellular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networks</w:t>
            </w:r>
            <w:proofErr w:type="spellEnd"/>
          </w:p>
        </w:tc>
        <w:tc>
          <w:tcPr>
            <w:tcW w:w="7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59857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LPWANs</w:t>
            </w:r>
            <w:proofErr w:type="spellEnd"/>
          </w:p>
        </w:tc>
        <w:tc>
          <w:tcPr>
            <w:tcW w:w="8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22423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M2M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connected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devices</w:t>
            </w:r>
            <w:proofErr w:type="spellEnd"/>
          </w:p>
        </w:tc>
        <w:tc>
          <w:tcPr>
            <w:tcW w:w="6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12715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Augmented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Reality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(AR)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and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Virtual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Reality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(VR)</w:t>
            </w:r>
          </w:p>
        </w:tc>
        <w:tc>
          <w:tcPr>
            <w:tcW w:w="67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53EB3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Bluetooth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and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other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BLE</w:t>
            </w:r>
          </w:p>
        </w:tc>
        <w:tc>
          <w:tcPr>
            <w:tcW w:w="6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32C59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r w:rsidRPr="00BC25A7">
              <w:rPr>
                <w:b/>
                <w:bCs/>
                <w:sz w:val="20"/>
                <w:szCs w:val="20"/>
                <w:lang w:val="bg-BG"/>
              </w:rPr>
              <w:t>WIFI</w:t>
            </w: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92B92" w14:textId="77777777" w:rsidR="00681FB8" w:rsidRPr="00BC25A7" w:rsidRDefault="00681FB8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Mesh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protocols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like</w:t>
            </w:r>
            <w:proofErr w:type="spellEnd"/>
            <w:r w:rsidRPr="00BC25A7">
              <w:rPr>
                <w:b/>
                <w:bCs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BC25A7">
              <w:rPr>
                <w:b/>
                <w:bCs/>
                <w:sz w:val="20"/>
                <w:szCs w:val="20"/>
                <w:lang w:val="bg-BG"/>
              </w:rPr>
              <w:t>Zigbee</w:t>
            </w:r>
            <w:proofErr w:type="spellEnd"/>
          </w:p>
        </w:tc>
      </w:tr>
      <w:tr w:rsidR="003807EE" w:rsidRPr="008800EC" w14:paraId="71C8B95A" w14:textId="77777777" w:rsidTr="003807EE">
        <w:trPr>
          <w:tblCellSpacing w:w="0" w:type="dxa"/>
        </w:trPr>
        <w:tc>
          <w:tcPr>
            <w:tcW w:w="84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6E2B9" w14:textId="77777777" w:rsidR="00A411C8" w:rsidRPr="00A411C8" w:rsidRDefault="00A411C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11C8">
              <w:rPr>
                <w:sz w:val="18"/>
                <w:szCs w:val="18"/>
                <w:lang w:val="bg-BG"/>
              </w:rPr>
              <w:t>Те предлагат надеждна широколентова комуникация, която поддържа гласови повиквания, споделяне на данни и приложения за поточно видео. Освен това може да се използва за проследяване на услуги поради клетъчната си свързаност с голяма честотна лента.</w:t>
            </w:r>
          </w:p>
          <w:p w14:paraId="7275684B" w14:textId="59ABF4B0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7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3DA04" w14:textId="01F588FA" w:rsidR="00CC6EC3" w:rsidRPr="00CC6EC3" w:rsidRDefault="00CC6EC3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CC6EC3">
              <w:rPr>
                <w:sz w:val="18"/>
                <w:szCs w:val="18"/>
                <w:lang w:val="bg-BG"/>
              </w:rPr>
              <w:t xml:space="preserve">Устройствата, използващи LPWAN, могат да се свързват с всички </w:t>
            </w:r>
            <w:proofErr w:type="spellStart"/>
            <w:r w:rsidRPr="00CC6EC3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 xml:space="preserve"> сензори. Следователно можете да г</w:t>
            </w:r>
            <w:r w:rsidRPr="003807EE">
              <w:rPr>
                <w:sz w:val="18"/>
                <w:szCs w:val="18"/>
                <w:lang w:val="bg-BG"/>
              </w:rPr>
              <w:t>и</w:t>
            </w:r>
            <w:r w:rsidRPr="00CC6EC3">
              <w:rPr>
                <w:sz w:val="18"/>
                <w:szCs w:val="18"/>
                <w:lang w:val="bg-BG"/>
              </w:rPr>
              <w:t xml:space="preserve"> използвате за проследяване на </w:t>
            </w:r>
            <w:r w:rsidRPr="003807EE">
              <w:rPr>
                <w:sz w:val="18"/>
                <w:szCs w:val="18"/>
                <w:lang w:val="bg-BG"/>
              </w:rPr>
              <w:t>разни данни</w:t>
            </w:r>
            <w:r w:rsidRPr="00CC6EC3">
              <w:rPr>
                <w:sz w:val="18"/>
                <w:szCs w:val="18"/>
                <w:lang w:val="bg-BG"/>
              </w:rPr>
              <w:t xml:space="preserve">, управление на съоръжения, наблюдение на околната среда и </w:t>
            </w:r>
            <w:r w:rsidRPr="003807EE">
              <w:rPr>
                <w:sz w:val="18"/>
                <w:szCs w:val="18"/>
                <w:lang w:val="bg-BG"/>
              </w:rPr>
              <w:t>засичане</w:t>
            </w:r>
            <w:r w:rsidRPr="00CC6EC3">
              <w:rPr>
                <w:sz w:val="18"/>
                <w:szCs w:val="18"/>
                <w:lang w:val="bg-BG"/>
              </w:rPr>
              <w:t xml:space="preserve"> на посетители в </w:t>
            </w:r>
            <w:r w:rsidRPr="003807EE">
              <w:rPr>
                <w:sz w:val="18"/>
                <w:szCs w:val="18"/>
                <w:lang w:val="bg-BG"/>
              </w:rPr>
              <w:t>умните</w:t>
            </w:r>
            <w:r w:rsidRPr="00CC6EC3">
              <w:rPr>
                <w:sz w:val="18"/>
                <w:szCs w:val="18"/>
                <w:lang w:val="bg-BG"/>
              </w:rPr>
              <w:t xml:space="preserve"> домове</w:t>
            </w:r>
          </w:p>
          <w:p w14:paraId="1D2EF6D7" w14:textId="768D055E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3807EE">
              <w:rPr>
                <w:sz w:val="18"/>
                <w:szCs w:val="18"/>
                <w:lang w:val="bg-BG"/>
              </w:rPr>
              <w:t>.</w:t>
            </w:r>
          </w:p>
        </w:tc>
        <w:tc>
          <w:tcPr>
            <w:tcW w:w="89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C057AB" w14:textId="6E602BA4" w:rsidR="00681FB8" w:rsidRPr="003807EE" w:rsidRDefault="00CC6EC3" w:rsidP="00C569FE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CC6EC3">
              <w:rPr>
                <w:sz w:val="18"/>
                <w:szCs w:val="18"/>
                <w:lang w:val="bg-BG"/>
              </w:rPr>
              <w:t xml:space="preserve">Фабриките използват машини, поддържащи </w:t>
            </w:r>
            <w:proofErr w:type="spellStart"/>
            <w:r w:rsidRPr="00CC6EC3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>, за да изпълняват задачи по-</w:t>
            </w:r>
            <w:r w:rsidRPr="003807EE">
              <w:rPr>
                <w:sz w:val="18"/>
                <w:szCs w:val="18"/>
                <w:lang w:val="bg-BG"/>
              </w:rPr>
              <w:t>умно</w:t>
            </w:r>
            <w:r w:rsidRPr="00CC6EC3">
              <w:rPr>
                <w:sz w:val="18"/>
                <w:szCs w:val="18"/>
                <w:lang w:val="bg-BG"/>
              </w:rPr>
              <w:t xml:space="preserve">, а не по-трудно. Машините имат сензори, позволяващи на потребителите да проследяват износването, да наблюдават работното натоварване, изхода и входа и т.н. Фабричните цехове се автоматизират благодарение на безжичните </w:t>
            </w:r>
            <w:proofErr w:type="spellStart"/>
            <w:r w:rsidRPr="00CC6EC3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 xml:space="preserve"> технологии.</w:t>
            </w:r>
          </w:p>
        </w:tc>
        <w:tc>
          <w:tcPr>
            <w:tcW w:w="6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0127D" w14:textId="7A7733C0" w:rsidR="00681FB8" w:rsidRPr="003807EE" w:rsidRDefault="00CC6EC3" w:rsidP="00C569FE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CC6EC3">
              <w:rPr>
                <w:sz w:val="18"/>
                <w:szCs w:val="18"/>
                <w:lang w:val="bg-BG"/>
              </w:rPr>
              <w:t xml:space="preserve">С </w:t>
            </w:r>
            <w:proofErr w:type="spellStart"/>
            <w:r w:rsidRPr="00CC6EC3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 xml:space="preserve"> устройствата можете да използвате информация от реалния свят и да ги наслагвате с помощта на AR/VR. Потребителите са поставени в дигиталния свят и използват заснети човешки движения, за да се потопят в този свят.</w:t>
            </w:r>
          </w:p>
        </w:tc>
        <w:tc>
          <w:tcPr>
            <w:tcW w:w="67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0BC82" w14:textId="204F2183" w:rsidR="00CC6EC3" w:rsidRPr="00CC6EC3" w:rsidRDefault="00CC6EC3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proofErr w:type="spellStart"/>
            <w:r w:rsidRPr="00CC6EC3">
              <w:rPr>
                <w:sz w:val="18"/>
                <w:szCs w:val="18"/>
                <w:lang w:val="bg-BG"/>
              </w:rPr>
              <w:t>Bluetooth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 xml:space="preserve"> е под WPAN (</w:t>
            </w:r>
            <w:r w:rsidRPr="003807EE">
              <w:rPr>
                <w:sz w:val="18"/>
                <w:szCs w:val="18"/>
              </w:rPr>
              <w:t>Wireless personal area network</w:t>
            </w:r>
            <w:r w:rsidRPr="00CC6EC3">
              <w:rPr>
                <w:sz w:val="18"/>
                <w:szCs w:val="18"/>
                <w:lang w:val="bg-BG"/>
              </w:rPr>
              <w:t xml:space="preserve">). Разширен до BLE, той се прилага най-добре в малки потребителски </w:t>
            </w:r>
            <w:proofErr w:type="spellStart"/>
            <w:r w:rsidRPr="00CC6EC3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CC6EC3">
              <w:rPr>
                <w:sz w:val="18"/>
                <w:szCs w:val="18"/>
                <w:lang w:val="bg-BG"/>
              </w:rPr>
              <w:t xml:space="preserve"> приложения. Те се използват в </w:t>
            </w:r>
            <w:r w:rsidR="00A42B59" w:rsidRPr="003807EE">
              <w:rPr>
                <w:sz w:val="18"/>
                <w:szCs w:val="18"/>
                <w:lang w:val="bg-BG"/>
              </w:rPr>
              <w:t>умни</w:t>
            </w:r>
            <w:r w:rsidRPr="00CC6EC3">
              <w:rPr>
                <w:sz w:val="18"/>
                <w:szCs w:val="18"/>
                <w:lang w:val="bg-BG"/>
              </w:rPr>
              <w:t xml:space="preserve"> домове, търговия на дребно, молове и дори в производствения сектор.</w:t>
            </w:r>
          </w:p>
          <w:p w14:paraId="03021750" w14:textId="5FADF4AF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6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53A74" w14:textId="3D3C5E7C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 xml:space="preserve">Използва се за свързване на устройства в </w:t>
            </w:r>
            <w:r w:rsidRPr="003807EE">
              <w:rPr>
                <w:sz w:val="18"/>
                <w:szCs w:val="18"/>
                <w:lang w:val="bg-BG"/>
              </w:rPr>
              <w:t>умни</w:t>
            </w:r>
            <w:r w:rsidRPr="00A42B59">
              <w:rPr>
                <w:sz w:val="18"/>
                <w:szCs w:val="18"/>
                <w:lang w:val="bg-BG"/>
              </w:rPr>
              <w:t xml:space="preserve"> домове като уреди и охранителни камери. Не е подходящ за индустриалния сектор на 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>.</w:t>
            </w:r>
          </w:p>
          <w:p w14:paraId="0244F9A2" w14:textId="4133A1DC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62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83389" w14:textId="43464A2A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 xml:space="preserve">Те са внедрени, за да увеличат покритието чрез споделяне на сензорни данни през много сензорни </w:t>
            </w:r>
            <w:r w:rsidRPr="003807EE">
              <w:rPr>
                <w:sz w:val="18"/>
                <w:szCs w:val="18"/>
                <w:lang w:val="bg-BG"/>
              </w:rPr>
              <w:t>модули</w:t>
            </w:r>
            <w:r w:rsidRPr="00A42B59">
              <w:rPr>
                <w:sz w:val="18"/>
                <w:szCs w:val="18"/>
                <w:lang w:val="bg-BG"/>
              </w:rPr>
              <w:t xml:space="preserve">. Те допълват 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Wi-Fi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>, за да подобрят умните домове</w:t>
            </w:r>
          </w:p>
          <w:p w14:paraId="2B297DB8" w14:textId="3E761674" w:rsidR="00681FB8" w:rsidRPr="003807EE" w:rsidRDefault="00681FB8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3807EE">
              <w:rPr>
                <w:sz w:val="18"/>
                <w:szCs w:val="18"/>
                <w:lang w:val="bg-BG"/>
              </w:rPr>
              <w:t>.</w:t>
            </w:r>
          </w:p>
        </w:tc>
      </w:tr>
    </w:tbl>
    <w:p w14:paraId="1679DEA7" w14:textId="34DE0018" w:rsidR="00850248" w:rsidRDefault="00850248" w:rsidP="0049254A">
      <w:pPr>
        <w:pStyle w:val="NoSpacing"/>
        <w:jc w:val="both"/>
      </w:pPr>
    </w:p>
    <w:p w14:paraId="78687140" w14:textId="6B0ED6DF" w:rsidR="000437E6" w:rsidRDefault="00850248" w:rsidP="00850248">
      <w:r>
        <w:br w:type="page"/>
      </w:r>
      <w:r w:rsidR="000437E6">
        <w:rPr>
          <w:lang w:val="bg-BG"/>
        </w:rPr>
        <w:lastRenderedPageBreak/>
        <w:t xml:space="preserve">-Сравнение на най- популярните </w:t>
      </w:r>
      <w:r w:rsidR="000437E6">
        <w:t>LPWAN</w:t>
      </w:r>
      <w:r w:rsidR="003517FE">
        <w:t>(Low-power wide area network)</w:t>
      </w:r>
      <w:r w:rsidR="000437E6">
        <w:t xml:space="preserve"> </w:t>
      </w:r>
      <w:r w:rsidR="000437E6">
        <w:rPr>
          <w:lang w:val="bg-BG"/>
        </w:rPr>
        <w:t>технологии</w:t>
      </w:r>
      <w:r w:rsidR="000437E6">
        <w:t>: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2703"/>
        <w:gridCol w:w="2605"/>
        <w:gridCol w:w="2116"/>
        <w:gridCol w:w="2002"/>
      </w:tblGrid>
      <w:tr w:rsidR="00177EC9" w:rsidRPr="000437E6" w14:paraId="60E077DF" w14:textId="77777777" w:rsidTr="003807EE">
        <w:trPr>
          <w:tblCellSpacing w:w="0" w:type="dxa"/>
        </w:trPr>
        <w:tc>
          <w:tcPr>
            <w:tcW w:w="6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28E00" w14:textId="77777777" w:rsidR="00A42B59" w:rsidRPr="00690EFB" w:rsidRDefault="00A42B59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r w:rsidRPr="00690EFB">
              <w:rPr>
                <w:b/>
                <w:bCs/>
                <w:sz w:val="20"/>
                <w:szCs w:val="20"/>
                <w:lang w:val="bg-BG"/>
              </w:rPr>
              <w:t xml:space="preserve">Тип </w:t>
            </w:r>
          </w:p>
          <w:p w14:paraId="78271989" w14:textId="7A8FDCB2" w:rsidR="000437E6" w:rsidRPr="00690EFB" w:rsidRDefault="00A42B59" w:rsidP="0049254A">
            <w:pPr>
              <w:pStyle w:val="NoSpacing"/>
              <w:jc w:val="both"/>
              <w:rPr>
                <w:sz w:val="20"/>
                <w:szCs w:val="20"/>
                <w:lang w:val="bg-BG"/>
              </w:rPr>
            </w:pPr>
            <w:r w:rsidRPr="00690EFB">
              <w:rPr>
                <w:b/>
                <w:bCs/>
                <w:sz w:val="20"/>
                <w:szCs w:val="20"/>
              </w:rPr>
              <w:t xml:space="preserve">LPWAN </w:t>
            </w:r>
            <w:r w:rsidRPr="00690EFB">
              <w:rPr>
                <w:b/>
                <w:bCs/>
                <w:sz w:val="20"/>
                <w:szCs w:val="20"/>
                <w:lang w:val="bg-BG"/>
              </w:rPr>
              <w:t>технология</w:t>
            </w:r>
          </w:p>
        </w:tc>
        <w:tc>
          <w:tcPr>
            <w:tcW w:w="12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BA811" w14:textId="77777777" w:rsidR="000437E6" w:rsidRPr="00690EFB" w:rsidRDefault="000437E6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proofErr w:type="spellStart"/>
            <w:r w:rsidRPr="00690EFB">
              <w:rPr>
                <w:b/>
                <w:bCs/>
                <w:sz w:val="20"/>
                <w:szCs w:val="20"/>
                <w:lang w:val="bg-BG"/>
              </w:rPr>
              <w:t>LoRa</w:t>
            </w:r>
            <w:proofErr w:type="spellEnd"/>
          </w:p>
        </w:tc>
        <w:tc>
          <w:tcPr>
            <w:tcW w:w="12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B3B10" w14:textId="77777777" w:rsidR="000437E6" w:rsidRPr="00690EFB" w:rsidRDefault="000437E6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r w:rsidRPr="00690EFB">
              <w:rPr>
                <w:b/>
                <w:bCs/>
                <w:sz w:val="20"/>
                <w:szCs w:val="20"/>
                <w:lang w:val="bg-BG"/>
              </w:rPr>
              <w:t>NB-</w:t>
            </w:r>
            <w:proofErr w:type="spellStart"/>
            <w:r w:rsidRPr="00690EFB">
              <w:rPr>
                <w:b/>
                <w:bCs/>
                <w:sz w:val="20"/>
                <w:szCs w:val="20"/>
                <w:lang w:val="bg-BG"/>
              </w:rPr>
              <w:t>IoT</w:t>
            </w:r>
            <w:proofErr w:type="spellEnd"/>
          </w:p>
        </w:tc>
        <w:tc>
          <w:tcPr>
            <w:tcW w:w="98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5B910" w14:textId="77777777" w:rsidR="000437E6" w:rsidRPr="00690EFB" w:rsidRDefault="000437E6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proofErr w:type="spellStart"/>
            <w:r w:rsidRPr="00690EFB">
              <w:rPr>
                <w:b/>
                <w:bCs/>
                <w:sz w:val="20"/>
                <w:szCs w:val="20"/>
                <w:lang w:val="bg-BG"/>
              </w:rPr>
              <w:t>SigFox</w:t>
            </w:r>
            <w:proofErr w:type="spellEnd"/>
          </w:p>
        </w:tc>
        <w:tc>
          <w:tcPr>
            <w:tcW w:w="9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99C5E" w14:textId="77777777" w:rsidR="000437E6" w:rsidRPr="00690EFB" w:rsidRDefault="000437E6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r w:rsidRPr="00690EFB">
              <w:rPr>
                <w:b/>
                <w:bCs/>
                <w:sz w:val="20"/>
                <w:szCs w:val="20"/>
                <w:lang w:val="bg-BG"/>
              </w:rPr>
              <w:t>LTE-M</w:t>
            </w:r>
          </w:p>
        </w:tc>
      </w:tr>
      <w:tr w:rsidR="00177EC9" w:rsidRPr="000437E6" w14:paraId="666EBD27" w14:textId="77777777" w:rsidTr="003807EE">
        <w:trPr>
          <w:tblCellSpacing w:w="0" w:type="dxa"/>
        </w:trPr>
        <w:tc>
          <w:tcPr>
            <w:tcW w:w="6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388EB" w14:textId="5184C3BC" w:rsidR="000437E6" w:rsidRPr="003807EE" w:rsidRDefault="00A42B59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r w:rsidRPr="003807EE">
              <w:rPr>
                <w:b/>
                <w:bCs/>
                <w:sz w:val="20"/>
                <w:szCs w:val="20"/>
                <w:lang w:val="bg-BG"/>
              </w:rPr>
              <w:t>Предимства</w:t>
            </w:r>
          </w:p>
        </w:tc>
        <w:tc>
          <w:tcPr>
            <w:tcW w:w="12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EC47E" w14:textId="77777777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>-Идеален за използване/приложения в една сграда</w:t>
            </w:r>
          </w:p>
          <w:p w14:paraId="3AC4CB93" w14:textId="77777777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>-Лесно настройване и управление на вашата лична мрежа</w:t>
            </w:r>
          </w:p>
          <w:p w14:paraId="2AC289EA" w14:textId="4894692F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>-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LoRa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 xml:space="preserve"> устройствата работят без </w:t>
            </w:r>
            <w:r w:rsidRPr="003807EE">
              <w:rPr>
                <w:sz w:val="18"/>
                <w:szCs w:val="18"/>
                <w:lang w:val="bg-BG"/>
              </w:rPr>
              <w:t>проблеми</w:t>
            </w:r>
            <w:r w:rsidRPr="00A42B59">
              <w:rPr>
                <w:sz w:val="18"/>
                <w:szCs w:val="18"/>
                <w:lang w:val="bg-BG"/>
              </w:rPr>
              <w:t xml:space="preserve"> дори когато са в движение</w:t>
            </w:r>
          </w:p>
          <w:p w14:paraId="0431A2BD" w14:textId="77777777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 xml:space="preserve">-Устройствата, използващи технологията 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LoRa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>, имат удължен/дълъг живот на батерията</w:t>
            </w:r>
          </w:p>
          <w:p w14:paraId="581B3AAD" w14:textId="77777777" w:rsidR="00E74249" w:rsidRPr="003807EE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 xml:space="preserve">-Поддържа 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двупосочност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>, като например функционалност</w:t>
            </w:r>
            <w:r w:rsidR="00E74249" w:rsidRPr="003807EE">
              <w:rPr>
                <w:sz w:val="18"/>
                <w:szCs w:val="18"/>
                <w:lang w:val="bg-BG"/>
              </w:rPr>
              <w:t xml:space="preserve"> </w:t>
            </w:r>
          </w:p>
          <w:p w14:paraId="7F3CE022" w14:textId="2B59069D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</w:rPr>
            </w:pPr>
            <w:r w:rsidRPr="00A42B59">
              <w:rPr>
                <w:sz w:val="18"/>
                <w:szCs w:val="18"/>
                <w:lang w:val="bg-BG"/>
              </w:rPr>
              <w:t>за командване и контрол</w:t>
            </w:r>
            <w:r w:rsidR="00E74249" w:rsidRPr="003807EE">
              <w:rPr>
                <w:sz w:val="18"/>
                <w:szCs w:val="18"/>
              </w:rPr>
              <w:t>.</w:t>
            </w:r>
          </w:p>
          <w:p w14:paraId="6B887037" w14:textId="12ECA190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12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4A1F8" w14:textId="77777777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>- Има бързо време за реакция и предлага качествени услуги.</w:t>
            </w:r>
          </w:p>
          <w:p w14:paraId="2C667A44" w14:textId="77777777" w:rsidR="00A42B59" w:rsidRPr="00A42B59" w:rsidRDefault="00A42B59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A42B59">
              <w:rPr>
                <w:sz w:val="18"/>
                <w:szCs w:val="18"/>
                <w:lang w:val="bg-BG"/>
              </w:rPr>
              <w:t>-Устройствата, използващи NB-</w:t>
            </w:r>
            <w:proofErr w:type="spellStart"/>
            <w:r w:rsidRPr="00A42B59">
              <w:rPr>
                <w:sz w:val="18"/>
                <w:szCs w:val="18"/>
                <w:lang w:val="bg-BG"/>
              </w:rPr>
              <w:t>IoT</w:t>
            </w:r>
            <w:proofErr w:type="spellEnd"/>
            <w:r w:rsidRPr="00A42B59">
              <w:rPr>
                <w:sz w:val="18"/>
                <w:szCs w:val="18"/>
                <w:lang w:val="bg-BG"/>
              </w:rPr>
              <w:t>, зависят от 4G покритие и следователно работят добре дълбоко на закрито и гъсти градски центрове.</w:t>
            </w:r>
          </w:p>
          <w:p w14:paraId="6C45EDCE" w14:textId="12CED741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98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97A62" w14:textId="77777777" w:rsidR="00793CD2" w:rsidRPr="00793CD2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>-Ниски разходи - Работи добре с устройства, които не предават често или изпращат малки данни с бавно темпо.</w:t>
            </w:r>
          </w:p>
          <w:p w14:paraId="51C0F38B" w14:textId="67F6E3AE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9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CE8B2" w14:textId="77777777" w:rsidR="00D340C8" w:rsidRPr="003807EE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 xml:space="preserve">- Чрез VOLTE технологията LTE-M поддържа глас през мрежата. </w:t>
            </w:r>
          </w:p>
          <w:p w14:paraId="310DD44C" w14:textId="716809CD" w:rsidR="00D340C8" w:rsidRPr="003807EE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>- Сред всички LPWAN технологии, LTE-M има най-ниск</w:t>
            </w:r>
            <w:r w:rsidRPr="003807EE">
              <w:rPr>
                <w:sz w:val="18"/>
                <w:szCs w:val="18"/>
                <w:lang w:val="bg-BG"/>
              </w:rPr>
              <w:t>ото</w:t>
            </w:r>
            <w:r w:rsidRPr="00793CD2">
              <w:rPr>
                <w:sz w:val="18"/>
                <w:szCs w:val="18"/>
                <w:lang w:val="bg-BG"/>
              </w:rPr>
              <w:t xml:space="preserve"> </w:t>
            </w:r>
            <w:r w:rsidRPr="003807EE">
              <w:rPr>
                <w:sz w:val="18"/>
                <w:szCs w:val="18"/>
                <w:lang w:val="bg-BG"/>
              </w:rPr>
              <w:t>закъснение</w:t>
            </w:r>
            <w:r w:rsidRPr="00793CD2">
              <w:rPr>
                <w:sz w:val="18"/>
                <w:szCs w:val="18"/>
                <w:lang w:val="bg-BG"/>
              </w:rPr>
              <w:t xml:space="preserve"> и най-високите скорости. </w:t>
            </w:r>
          </w:p>
          <w:p w14:paraId="3B1A361B" w14:textId="7A9641D2" w:rsidR="00793CD2" w:rsidRPr="003807EE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>-</w:t>
            </w:r>
            <w:r w:rsidRPr="003807EE">
              <w:rPr>
                <w:sz w:val="18"/>
                <w:szCs w:val="18"/>
                <w:lang w:val="bg-BG"/>
              </w:rPr>
              <w:t>Благодарение на предаването си в превозното средство, LTE-M може да прехвърля дати, докато се движи и поддържа стабилна връзка.</w:t>
            </w:r>
          </w:p>
          <w:p w14:paraId="02D72F90" w14:textId="779A6D64" w:rsidR="00793CD2" w:rsidRPr="00793CD2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  <w:p w14:paraId="724BF123" w14:textId="6499FEF7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</w:tr>
      <w:tr w:rsidR="00177EC9" w:rsidRPr="000437E6" w14:paraId="2F85F379" w14:textId="77777777" w:rsidTr="003807EE">
        <w:trPr>
          <w:tblCellSpacing w:w="0" w:type="dxa"/>
        </w:trPr>
        <w:tc>
          <w:tcPr>
            <w:tcW w:w="6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B81AC" w14:textId="6A771ABD" w:rsidR="000437E6" w:rsidRPr="003807EE" w:rsidRDefault="00A42B59" w:rsidP="0049254A">
            <w:pPr>
              <w:pStyle w:val="NoSpacing"/>
              <w:jc w:val="both"/>
              <w:rPr>
                <w:b/>
                <w:bCs/>
                <w:sz w:val="20"/>
                <w:szCs w:val="20"/>
                <w:lang w:val="bg-BG"/>
              </w:rPr>
            </w:pPr>
            <w:r w:rsidRPr="003807EE">
              <w:rPr>
                <w:b/>
                <w:bCs/>
                <w:sz w:val="20"/>
                <w:szCs w:val="20"/>
                <w:lang w:val="bg-BG"/>
              </w:rPr>
              <w:t>Недостатъци</w:t>
            </w:r>
          </w:p>
        </w:tc>
        <w:tc>
          <w:tcPr>
            <w:tcW w:w="12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14161" w14:textId="3DE01126" w:rsidR="003E5A70" w:rsidRPr="003E5A70" w:rsidRDefault="003E5A70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3E5A70">
              <w:rPr>
                <w:sz w:val="18"/>
                <w:szCs w:val="18"/>
                <w:lang w:val="bg-BG"/>
              </w:rPr>
              <w:t xml:space="preserve">-Ниски скорости </w:t>
            </w:r>
            <w:r w:rsidRPr="003807EE">
              <w:rPr>
                <w:sz w:val="18"/>
                <w:szCs w:val="18"/>
                <w:lang w:val="bg-BG"/>
              </w:rPr>
              <w:t>при пренос на данни</w:t>
            </w:r>
          </w:p>
          <w:p w14:paraId="2B45EBEC" w14:textId="3E4A7270" w:rsidR="003E5A70" w:rsidRPr="003E5A70" w:rsidRDefault="003E5A70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3E5A70">
              <w:rPr>
                <w:sz w:val="18"/>
                <w:szCs w:val="18"/>
                <w:lang w:val="bg-BG"/>
              </w:rPr>
              <w:t xml:space="preserve">-Дълго време на </w:t>
            </w:r>
            <w:r w:rsidRPr="003807EE">
              <w:rPr>
                <w:sz w:val="18"/>
                <w:szCs w:val="18"/>
                <w:lang w:val="bg-BG"/>
              </w:rPr>
              <w:t>закъснение</w:t>
            </w:r>
          </w:p>
          <w:p w14:paraId="6E8A6AAA" w14:textId="06ECA3B6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12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AEB07" w14:textId="4A0952A6" w:rsidR="000437E6" w:rsidRPr="003807EE" w:rsidRDefault="00983566" w:rsidP="00C569FE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983566">
              <w:rPr>
                <w:sz w:val="18"/>
                <w:szCs w:val="18"/>
                <w:lang w:val="bg-BG"/>
              </w:rPr>
              <w:t>-Труден за прилагане FOTA (фърмуер по въздуха), особено големи или много файлове.</w:t>
            </w:r>
            <w:r w:rsidR="00D340C8" w:rsidRPr="003807EE">
              <w:rPr>
                <w:sz w:val="18"/>
                <w:szCs w:val="18"/>
                <w:lang w:val="bg-BG"/>
              </w:rPr>
              <w:t xml:space="preserve"> </w:t>
            </w:r>
            <w:r w:rsidR="00D340C8" w:rsidRPr="00983566">
              <w:rPr>
                <w:sz w:val="18"/>
                <w:szCs w:val="18"/>
                <w:lang w:val="bg-BG"/>
              </w:rPr>
              <w:t>-</w:t>
            </w:r>
            <w:r w:rsidR="00D340C8" w:rsidRPr="003807EE">
              <w:rPr>
                <w:sz w:val="18"/>
                <w:szCs w:val="18"/>
                <w:lang w:val="bg-BG"/>
              </w:rPr>
              <w:t xml:space="preserve"> </w:t>
            </w:r>
            <w:r w:rsidR="00D340C8" w:rsidRPr="00983566">
              <w:rPr>
                <w:sz w:val="18"/>
                <w:szCs w:val="18"/>
                <w:lang w:val="bg-BG"/>
              </w:rPr>
              <w:t xml:space="preserve">Не работи  </w:t>
            </w:r>
            <w:r w:rsidR="00D340C8" w:rsidRPr="003807EE">
              <w:rPr>
                <w:sz w:val="18"/>
                <w:szCs w:val="18"/>
                <w:lang w:val="bg-BG"/>
              </w:rPr>
              <w:t>ако се движи</w:t>
            </w:r>
            <w:r w:rsidR="00D340C8" w:rsidRPr="003807EE">
              <w:rPr>
                <w:sz w:val="18"/>
                <w:szCs w:val="18"/>
              </w:rPr>
              <w:t>.</w:t>
            </w:r>
            <w:r w:rsidR="00D340C8" w:rsidRPr="003807EE">
              <w:rPr>
                <w:sz w:val="18"/>
                <w:szCs w:val="18"/>
                <w:lang w:val="bg-BG"/>
              </w:rPr>
              <w:t xml:space="preserve"> </w:t>
            </w:r>
          </w:p>
        </w:tc>
        <w:tc>
          <w:tcPr>
            <w:tcW w:w="98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12F5E" w14:textId="56EA9FEA" w:rsidR="00983566" w:rsidRPr="00983566" w:rsidRDefault="00983566" w:rsidP="0049254A">
            <w:pPr>
              <w:pStyle w:val="NoSpacing"/>
              <w:jc w:val="both"/>
              <w:rPr>
                <w:sz w:val="18"/>
                <w:szCs w:val="18"/>
              </w:rPr>
            </w:pPr>
            <w:r w:rsidRPr="00983566">
              <w:rPr>
                <w:sz w:val="18"/>
                <w:szCs w:val="18"/>
                <w:lang w:val="bg-BG"/>
              </w:rPr>
              <w:t>-Поддържа само</w:t>
            </w:r>
            <w:r w:rsidRPr="003807EE">
              <w:rPr>
                <w:sz w:val="18"/>
                <w:szCs w:val="18"/>
                <w:lang w:val="bg-BG"/>
              </w:rPr>
              <w:t xml:space="preserve"> </w:t>
            </w:r>
            <w:r w:rsidRPr="003807EE">
              <w:rPr>
                <w:sz w:val="18"/>
                <w:szCs w:val="18"/>
              </w:rPr>
              <w:t>uplink</w:t>
            </w:r>
          </w:p>
          <w:p w14:paraId="17B30204" w14:textId="6ABEDFB2" w:rsidR="00983566" w:rsidRPr="00983566" w:rsidRDefault="0098356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983566">
              <w:rPr>
                <w:sz w:val="18"/>
                <w:szCs w:val="18"/>
                <w:lang w:val="bg-BG"/>
              </w:rPr>
              <w:t>-Трудно</w:t>
            </w:r>
            <w:r w:rsidRPr="003807EE">
              <w:rPr>
                <w:sz w:val="18"/>
                <w:szCs w:val="18"/>
              </w:rPr>
              <w:t xml:space="preserve"> </w:t>
            </w:r>
            <w:r w:rsidRPr="00983566">
              <w:rPr>
                <w:sz w:val="18"/>
                <w:szCs w:val="18"/>
                <w:lang w:val="bg-BG"/>
              </w:rPr>
              <w:t>прехвърля</w:t>
            </w:r>
            <w:r w:rsidRPr="003807EE">
              <w:rPr>
                <w:sz w:val="18"/>
                <w:szCs w:val="18"/>
              </w:rPr>
              <w:t xml:space="preserve"> </w:t>
            </w:r>
            <w:r w:rsidRPr="00983566">
              <w:rPr>
                <w:sz w:val="18"/>
                <w:szCs w:val="18"/>
                <w:lang w:val="bg-BG"/>
              </w:rPr>
              <w:t>данни,</w:t>
            </w:r>
            <w:r w:rsidRPr="003807EE">
              <w:rPr>
                <w:sz w:val="18"/>
                <w:szCs w:val="18"/>
              </w:rPr>
              <w:t xml:space="preserve"> </w:t>
            </w:r>
            <w:r w:rsidRPr="003807EE">
              <w:rPr>
                <w:sz w:val="18"/>
                <w:szCs w:val="18"/>
                <w:lang w:val="bg-BG"/>
              </w:rPr>
              <w:t>докато се движи</w:t>
            </w:r>
            <w:r w:rsidRPr="00983566">
              <w:rPr>
                <w:sz w:val="18"/>
                <w:szCs w:val="18"/>
                <w:lang w:val="bg-BG"/>
              </w:rPr>
              <w:t>.</w:t>
            </w:r>
          </w:p>
          <w:p w14:paraId="3C873B58" w14:textId="59BCBED1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  <w:tc>
          <w:tcPr>
            <w:tcW w:w="9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ABBF1" w14:textId="77777777" w:rsidR="00D340C8" w:rsidRPr="003807EE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>-</w:t>
            </w:r>
            <w:r w:rsidRPr="003807EE">
              <w:rPr>
                <w:sz w:val="18"/>
                <w:szCs w:val="18"/>
                <w:lang w:val="bg-BG"/>
              </w:rPr>
              <w:t>Заема голяма</w:t>
            </w:r>
            <w:r w:rsidRPr="00793CD2">
              <w:rPr>
                <w:sz w:val="18"/>
                <w:szCs w:val="18"/>
                <w:lang w:val="bg-BG"/>
              </w:rPr>
              <w:t xml:space="preserve"> честотна лента </w:t>
            </w:r>
          </w:p>
          <w:p w14:paraId="335FAB45" w14:textId="687B5939" w:rsidR="00793CD2" w:rsidRPr="00793CD2" w:rsidRDefault="00793CD2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  <w:r w:rsidRPr="00793CD2">
              <w:rPr>
                <w:sz w:val="18"/>
                <w:szCs w:val="18"/>
                <w:lang w:val="bg-BG"/>
              </w:rPr>
              <w:t>- Висока цена.</w:t>
            </w:r>
          </w:p>
          <w:p w14:paraId="2AFC639B" w14:textId="410336F2" w:rsidR="000437E6" w:rsidRPr="003807EE" w:rsidRDefault="000437E6" w:rsidP="0049254A">
            <w:pPr>
              <w:pStyle w:val="NoSpacing"/>
              <w:jc w:val="both"/>
              <w:rPr>
                <w:sz w:val="18"/>
                <w:szCs w:val="18"/>
                <w:lang w:val="bg-BG"/>
              </w:rPr>
            </w:pPr>
          </w:p>
        </w:tc>
      </w:tr>
    </w:tbl>
    <w:p w14:paraId="421315A4" w14:textId="77777777" w:rsidR="00850248" w:rsidRDefault="00850248" w:rsidP="0049254A">
      <w:pPr>
        <w:pStyle w:val="NoSpacing"/>
        <w:jc w:val="both"/>
      </w:pPr>
    </w:p>
    <w:p w14:paraId="373E03E6" w14:textId="36E9CABA" w:rsidR="008343C1" w:rsidRPr="00FB35B8" w:rsidRDefault="008343C1" w:rsidP="0049254A">
      <w:pPr>
        <w:pStyle w:val="NoSpacing"/>
        <w:jc w:val="both"/>
        <w:rPr>
          <w:lang w:val="bg-BG"/>
        </w:rPr>
      </w:pPr>
      <w:r>
        <w:rPr>
          <w:lang w:val="bg-BG"/>
        </w:rPr>
        <w:t>Конкретно</w:t>
      </w:r>
      <w:r w:rsidR="00F141EB" w:rsidRPr="00E53C79">
        <w:rPr>
          <w:lang w:val="bg-BG"/>
        </w:rPr>
        <w:t>,</w:t>
      </w:r>
      <w:r>
        <w:rPr>
          <w:lang w:val="bg-BG"/>
        </w:rPr>
        <w:t xml:space="preserve"> модулът </w:t>
      </w:r>
      <w:r>
        <w:t>LoRa</w:t>
      </w:r>
      <w:r w:rsidRPr="00E53C79">
        <w:rPr>
          <w:lang w:val="bg-BG"/>
        </w:rPr>
        <w:t xml:space="preserve"> </w:t>
      </w:r>
      <w:r>
        <w:t>Radio</w:t>
      </w:r>
      <w:r w:rsidRPr="00E53C79">
        <w:rPr>
          <w:lang w:val="bg-BG"/>
        </w:rPr>
        <w:t xml:space="preserve"> </w:t>
      </w:r>
      <w:r>
        <w:t>Node</w:t>
      </w:r>
      <w:r w:rsidRPr="00E53C79">
        <w:rPr>
          <w:lang w:val="bg-BG"/>
        </w:rPr>
        <w:t xml:space="preserve"> </w:t>
      </w:r>
      <w:r>
        <w:t>v</w:t>
      </w:r>
      <w:r w:rsidRPr="00E53C79">
        <w:rPr>
          <w:lang w:val="bg-BG"/>
        </w:rPr>
        <w:t>1.0</w:t>
      </w:r>
      <w:r>
        <w:rPr>
          <w:lang w:val="bg-BG"/>
        </w:rPr>
        <w:t xml:space="preserve"> ще бъде използван</w:t>
      </w:r>
      <w:r w:rsidR="00F141EB" w:rsidRPr="00E53C79">
        <w:rPr>
          <w:lang w:val="bg-BG"/>
        </w:rPr>
        <w:t>,</w:t>
      </w:r>
      <w:r>
        <w:rPr>
          <w:lang w:val="bg-BG"/>
        </w:rPr>
        <w:t xml:space="preserve"> защото комбинира всичко </w:t>
      </w:r>
      <w:r w:rsidR="00F141EB">
        <w:rPr>
          <w:lang w:val="bg-BG"/>
        </w:rPr>
        <w:t>необходимо</w:t>
      </w:r>
      <w:r>
        <w:rPr>
          <w:lang w:val="bg-BG"/>
        </w:rPr>
        <w:t xml:space="preserve"> в една готова платка</w:t>
      </w:r>
      <w:r w:rsidRPr="00E53C79">
        <w:rPr>
          <w:lang w:val="bg-BG"/>
        </w:rPr>
        <w:t>:</w:t>
      </w:r>
    </w:p>
    <w:p w14:paraId="61286C4A" w14:textId="6B0D0D0E" w:rsidR="008343C1" w:rsidRPr="005E4FAA" w:rsidRDefault="008343C1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-Има слот за една </w:t>
      </w:r>
      <w:r>
        <w:t>AA</w:t>
      </w:r>
      <w:r w:rsidRPr="00E53C79">
        <w:rPr>
          <w:lang w:val="bg-BG"/>
        </w:rPr>
        <w:t xml:space="preserve"> </w:t>
      </w:r>
      <w:r w:rsidR="0036244A">
        <w:rPr>
          <w:lang w:val="bg-BG"/>
        </w:rPr>
        <w:t>акумулаторна литиева батерия</w:t>
      </w:r>
      <w:r w:rsidR="003A5CDE">
        <w:rPr>
          <w:lang w:val="bg-BG"/>
        </w:rPr>
        <w:t xml:space="preserve"> </w:t>
      </w:r>
      <w:r w:rsidR="00CE18D7">
        <w:rPr>
          <w:lang w:val="bg-BG"/>
        </w:rPr>
        <w:t>благодарение на ко</w:t>
      </w:r>
      <w:r w:rsidR="002C2280">
        <w:rPr>
          <w:lang w:val="bg-BG"/>
        </w:rPr>
        <w:t>ято</w:t>
      </w:r>
      <w:r w:rsidR="00CE18D7">
        <w:rPr>
          <w:lang w:val="bg-BG"/>
        </w:rPr>
        <w:t xml:space="preserve"> </w:t>
      </w:r>
      <w:r w:rsidR="005E4FAA">
        <w:rPr>
          <w:lang w:val="bg-BG"/>
        </w:rPr>
        <w:t>модулът</w:t>
      </w:r>
      <w:r>
        <w:rPr>
          <w:lang w:val="bg-BG"/>
        </w:rPr>
        <w:t xml:space="preserve"> може да </w:t>
      </w:r>
      <w:r w:rsidR="005E4FAA">
        <w:rPr>
          <w:lang w:val="bg-BG"/>
        </w:rPr>
        <w:t>работи</w:t>
      </w:r>
      <w:r>
        <w:rPr>
          <w:lang w:val="bg-BG"/>
        </w:rPr>
        <w:t xml:space="preserve"> </w:t>
      </w:r>
      <w:r w:rsidR="00BC25A7" w:rsidRPr="0049254A">
        <w:rPr>
          <w:lang w:val="bg-BG"/>
        </w:rPr>
        <w:t xml:space="preserve">в авариен режим при прекъсване на захранването. </w:t>
      </w:r>
      <w:r w:rsidR="00BC25A7">
        <w:rPr>
          <w:lang w:val="bg-BG"/>
        </w:rPr>
        <w:t>В</w:t>
      </w:r>
      <w:r w:rsidR="00BC25A7" w:rsidRPr="0049254A">
        <w:rPr>
          <w:lang w:val="bg-BG"/>
        </w:rPr>
        <w:t xml:space="preserve"> режим на нормална работа модулът ще бъде захранван от стандартните </w:t>
      </w:r>
      <w:proofErr w:type="spellStart"/>
      <w:r w:rsidR="00BC25A7" w:rsidRPr="0049254A">
        <w:rPr>
          <w:lang w:val="bg-BG"/>
        </w:rPr>
        <w:t>токои</w:t>
      </w:r>
      <w:r w:rsidR="00BC25A7">
        <w:rPr>
          <w:lang w:val="bg-BG"/>
        </w:rPr>
        <w:t>з</w:t>
      </w:r>
      <w:r w:rsidR="00BC25A7" w:rsidRPr="0049254A">
        <w:rPr>
          <w:lang w:val="bg-BG"/>
        </w:rPr>
        <w:t>точници</w:t>
      </w:r>
      <w:proofErr w:type="spellEnd"/>
      <w:r w:rsidR="00BC25A7" w:rsidRPr="0049254A">
        <w:rPr>
          <w:lang w:val="bg-BG"/>
        </w:rPr>
        <w:t xml:space="preserve"> на лодката (двигател, соларни панели, ветрогенератор, акум</w:t>
      </w:r>
      <w:r w:rsidR="00BC25A7">
        <w:rPr>
          <w:lang w:val="bg-BG"/>
        </w:rPr>
        <w:t>у</w:t>
      </w:r>
      <w:r w:rsidR="00BC25A7" w:rsidRPr="0049254A">
        <w:rPr>
          <w:lang w:val="bg-BG"/>
        </w:rPr>
        <w:t xml:space="preserve">латори) като същевременно ще държи на </w:t>
      </w:r>
      <w:proofErr w:type="spellStart"/>
      <w:r w:rsidR="00BC25A7" w:rsidRPr="0049254A">
        <w:rPr>
          <w:lang w:val="bg-BG"/>
        </w:rPr>
        <w:t>подзарядка</w:t>
      </w:r>
      <w:proofErr w:type="spellEnd"/>
      <w:r w:rsidR="00BC25A7" w:rsidRPr="0049254A">
        <w:rPr>
          <w:lang w:val="bg-BG"/>
        </w:rPr>
        <w:t xml:space="preserve"> собствената си акум</w:t>
      </w:r>
      <w:r w:rsidR="00BC25A7">
        <w:rPr>
          <w:lang w:val="bg-BG"/>
        </w:rPr>
        <w:t>у</w:t>
      </w:r>
      <w:r w:rsidR="00BC25A7" w:rsidRPr="0049254A">
        <w:rPr>
          <w:lang w:val="bg-BG"/>
        </w:rPr>
        <w:t>латорна батерия</w:t>
      </w:r>
      <w:r w:rsidR="0036244A">
        <w:rPr>
          <w:lang w:val="bg-BG"/>
        </w:rPr>
        <w:t xml:space="preserve">. </w:t>
      </w:r>
    </w:p>
    <w:p w14:paraId="66CF35A3" w14:textId="08E5F21B" w:rsidR="008343C1" w:rsidRPr="00E53C79" w:rsidRDefault="008343C1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-Чип за </w:t>
      </w:r>
      <w:r>
        <w:t>LoRa</w:t>
      </w:r>
      <w:r w:rsidRPr="00E53C79">
        <w:rPr>
          <w:lang w:val="bg-BG"/>
        </w:rPr>
        <w:t xml:space="preserve"> </w:t>
      </w:r>
      <w:r>
        <w:rPr>
          <w:lang w:val="bg-BG"/>
        </w:rPr>
        <w:t xml:space="preserve">комуникация както и слот за </w:t>
      </w:r>
      <w:r w:rsidR="00FB35B8">
        <w:rPr>
          <w:lang w:val="bg-BG"/>
        </w:rPr>
        <w:t xml:space="preserve">необходимата </w:t>
      </w:r>
      <w:r>
        <w:rPr>
          <w:lang w:val="bg-BG"/>
        </w:rPr>
        <w:t>антена</w:t>
      </w:r>
      <w:r w:rsidR="00CE18D7" w:rsidRPr="00E53C79">
        <w:rPr>
          <w:lang w:val="bg-BG"/>
        </w:rPr>
        <w:t>.</w:t>
      </w:r>
    </w:p>
    <w:p w14:paraId="2639CD91" w14:textId="60196A94" w:rsidR="00D80F09" w:rsidRPr="00E53C79" w:rsidRDefault="008343C1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-Има </w:t>
      </w:r>
      <w:r>
        <w:t>Arduino</w:t>
      </w:r>
      <w:r w:rsidR="002C2280">
        <w:rPr>
          <w:lang w:val="bg-BG"/>
        </w:rPr>
        <w:t xml:space="preserve"> </w:t>
      </w:r>
      <w:r>
        <w:t>pro</w:t>
      </w:r>
      <w:r w:rsidRPr="00E53C79">
        <w:rPr>
          <w:lang w:val="bg-BG"/>
        </w:rPr>
        <w:t xml:space="preserve"> </w:t>
      </w:r>
      <w:r>
        <w:t>Mini</w:t>
      </w:r>
      <w:r w:rsidRPr="00E53C79">
        <w:rPr>
          <w:lang w:val="bg-BG"/>
        </w:rPr>
        <w:t xml:space="preserve"> </w:t>
      </w:r>
      <w:r>
        <w:rPr>
          <w:lang w:val="bg-BG"/>
        </w:rPr>
        <w:t>микроконтролер</w:t>
      </w:r>
      <w:r w:rsidRPr="00E53C79">
        <w:rPr>
          <w:lang w:val="bg-BG"/>
        </w:rPr>
        <w:t xml:space="preserve">, </w:t>
      </w:r>
      <w:r>
        <w:rPr>
          <w:lang w:val="bg-BG"/>
        </w:rPr>
        <w:t xml:space="preserve">който осъществява връзката с </w:t>
      </w:r>
      <w:r>
        <w:t>LoRa</w:t>
      </w:r>
      <w:r w:rsidRPr="00E53C79">
        <w:rPr>
          <w:lang w:val="bg-BG"/>
        </w:rPr>
        <w:t xml:space="preserve"> </w:t>
      </w:r>
      <w:r>
        <w:rPr>
          <w:lang w:val="bg-BG"/>
        </w:rPr>
        <w:t>чипа</w:t>
      </w:r>
      <w:r w:rsidR="00FB35B8">
        <w:rPr>
          <w:lang w:val="bg-BG"/>
        </w:rPr>
        <w:t xml:space="preserve"> и се програмира</w:t>
      </w:r>
      <w:r w:rsidR="00CE18D7" w:rsidRPr="00E53C79">
        <w:rPr>
          <w:lang w:val="bg-BG"/>
        </w:rPr>
        <w:t>.</w:t>
      </w:r>
    </w:p>
    <w:p w14:paraId="014501BA" w14:textId="77777777" w:rsidR="00CE18D7" w:rsidRDefault="00CE18D7" w:rsidP="0049254A">
      <w:pPr>
        <w:pStyle w:val="NoSpacing"/>
        <w:jc w:val="both"/>
        <w:rPr>
          <w:lang w:val="bg-BG"/>
        </w:rPr>
      </w:pPr>
    </w:p>
    <w:p w14:paraId="4F928943" w14:textId="01B2ED00" w:rsidR="00F6243B" w:rsidRPr="00F6243B" w:rsidRDefault="00CE18D7" w:rsidP="0049254A">
      <w:pPr>
        <w:pStyle w:val="NoSpacing"/>
        <w:jc w:val="both"/>
      </w:pPr>
      <w:r>
        <w:t>Solid</w:t>
      </w:r>
      <w:r w:rsidRPr="00E53C79">
        <w:rPr>
          <w:lang w:val="bg-BG"/>
        </w:rPr>
        <w:t>-</w:t>
      </w:r>
      <w:proofErr w:type="gramStart"/>
      <w:r>
        <w:t>state</w:t>
      </w:r>
      <w:r w:rsidR="00F6243B">
        <w:t>(</w:t>
      </w:r>
      <w:proofErr w:type="gramEnd"/>
      <w:r w:rsidR="00F6243B">
        <w:t>DC-to-DC)</w:t>
      </w:r>
      <w:r w:rsidRPr="00E53C79">
        <w:rPr>
          <w:lang w:val="bg-BG"/>
        </w:rPr>
        <w:t xml:space="preserve"> </w:t>
      </w:r>
      <w:r>
        <w:rPr>
          <w:lang w:val="bg-BG"/>
        </w:rPr>
        <w:t>релета ще бъдат използвани</w:t>
      </w:r>
      <w:r w:rsidRPr="00E53C79">
        <w:rPr>
          <w:lang w:val="bg-BG"/>
        </w:rPr>
        <w:t xml:space="preserve">, </w:t>
      </w:r>
      <w:r>
        <w:rPr>
          <w:lang w:val="bg-BG"/>
        </w:rPr>
        <w:t>тъй като те нямат механика за разлика от обикновените релета и това предразполага към по-малко възможни проблеми</w:t>
      </w:r>
      <w:r w:rsidR="00C73978">
        <w:t>(</w:t>
      </w:r>
      <w:proofErr w:type="spellStart"/>
      <w:r w:rsidR="00C73978">
        <w:rPr>
          <w:lang w:val="bg-BG"/>
        </w:rPr>
        <w:t>фиг</w:t>
      </w:r>
      <w:proofErr w:type="spellEnd"/>
      <w:r w:rsidR="00C73978">
        <w:t xml:space="preserve">. </w:t>
      </w:r>
      <w:r w:rsidR="00C73978">
        <w:rPr>
          <w:lang w:val="bg-BG"/>
        </w:rPr>
        <w:t>4</w:t>
      </w:r>
      <w:r w:rsidR="00C73978">
        <w:t>)</w:t>
      </w:r>
      <w:r w:rsidRPr="00E53C79">
        <w:rPr>
          <w:lang w:val="bg-BG"/>
        </w:rPr>
        <w:t xml:space="preserve">. </w:t>
      </w:r>
    </w:p>
    <w:p w14:paraId="1309F9B9" w14:textId="42AA044E" w:rsidR="00F6243B" w:rsidRDefault="00C73978" w:rsidP="00F6243B">
      <w:pPr>
        <w:pStyle w:val="NoSpacing"/>
        <w:jc w:val="both"/>
      </w:pPr>
      <w:r>
        <w:rPr>
          <w:lang w:val="bg-BG"/>
        </w:rPr>
        <w:t>Ще се използва и модул за зареждане на батерията</w:t>
      </w:r>
      <w:r>
        <w:t>(</w:t>
      </w:r>
      <w:proofErr w:type="spellStart"/>
      <w:r>
        <w:rPr>
          <w:lang w:val="bg-BG"/>
        </w:rPr>
        <w:t>фиг</w:t>
      </w:r>
      <w:proofErr w:type="spellEnd"/>
      <w:r>
        <w:t xml:space="preserve">. </w:t>
      </w:r>
      <w:r>
        <w:rPr>
          <w:lang w:val="bg-BG"/>
        </w:rPr>
        <w:t>5</w:t>
      </w:r>
      <w:r>
        <w:t>):</w:t>
      </w:r>
    </w:p>
    <w:p w14:paraId="10717FF0" w14:textId="77777777" w:rsidR="00F50F72" w:rsidRDefault="00F50F72" w:rsidP="00F6243B">
      <w:pPr>
        <w:pStyle w:val="NoSpacing"/>
        <w:jc w:val="both"/>
        <w:rPr>
          <w:lang w:val="bg-BG"/>
        </w:rPr>
      </w:pPr>
    </w:p>
    <w:p w14:paraId="6F77DB31" w14:textId="15E1BDF0" w:rsidR="00F6243B" w:rsidRPr="00F6243B" w:rsidRDefault="00F6243B" w:rsidP="00F50F72">
      <w:pPr>
        <w:pStyle w:val="NoSpacing"/>
        <w:jc w:val="center"/>
      </w:pPr>
      <w:r>
        <w:rPr>
          <w:lang w:val="bg-BG"/>
        </w:rPr>
        <w:t>Фиг</w:t>
      </w:r>
      <w:r>
        <w:t>. 4</w:t>
      </w:r>
      <w:r w:rsidR="00F50F72">
        <w:t xml:space="preserve">                                                            </w:t>
      </w:r>
      <w:r w:rsidR="00F50F72">
        <w:rPr>
          <w:lang w:val="bg-BG"/>
        </w:rPr>
        <w:t>Фиг</w:t>
      </w:r>
      <w:r w:rsidR="00F50F72">
        <w:t>. 5</w:t>
      </w:r>
    </w:p>
    <w:p w14:paraId="12365C56" w14:textId="2277D62F" w:rsidR="00F6243B" w:rsidRPr="00F6243B" w:rsidRDefault="00F6243B" w:rsidP="00F6243B">
      <w:pPr>
        <w:pStyle w:val="NoSpacing"/>
        <w:jc w:val="center"/>
      </w:pPr>
      <w:r>
        <w:rPr>
          <w:noProof/>
        </w:rPr>
        <w:drawing>
          <wp:inline distT="0" distB="0" distL="0" distR="0" wp14:anchorId="56FF9EDF" wp14:editId="0F6445FE">
            <wp:extent cx="2881630" cy="1311910"/>
            <wp:effectExtent l="0" t="0" r="0" b="2540"/>
            <wp:docPr id="621902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ACEDA" wp14:editId="3D415B9C">
            <wp:extent cx="2879090" cy="1309370"/>
            <wp:effectExtent l="0" t="0" r="0" b="5080"/>
            <wp:docPr id="852171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CCD2" w14:textId="77777777" w:rsidR="00C73978" w:rsidRPr="00C73978" w:rsidRDefault="00C73978" w:rsidP="0049254A">
      <w:pPr>
        <w:pStyle w:val="NoSpacing"/>
        <w:jc w:val="both"/>
        <w:rPr>
          <w:lang w:val="bg-BG"/>
        </w:rPr>
      </w:pPr>
    </w:p>
    <w:p w14:paraId="02B24C81" w14:textId="7562B154" w:rsidR="00CE18D7" w:rsidRDefault="00F50F72" w:rsidP="0049254A">
      <w:pPr>
        <w:pStyle w:val="NoSpacing"/>
        <w:jc w:val="both"/>
      </w:pPr>
      <w:r>
        <w:rPr>
          <w:lang w:val="bg-BG"/>
        </w:rPr>
        <w:t xml:space="preserve">Един </w:t>
      </w:r>
      <w:r>
        <w:t>“</w:t>
      </w:r>
      <w:r>
        <w:rPr>
          <w:lang w:val="bg-BG"/>
        </w:rPr>
        <w:t>команден модул</w:t>
      </w:r>
      <w:r>
        <w:t xml:space="preserve">” </w:t>
      </w:r>
      <w:r>
        <w:rPr>
          <w:lang w:val="bg-BG"/>
        </w:rPr>
        <w:t xml:space="preserve">се състои от </w:t>
      </w:r>
      <w:r>
        <w:t xml:space="preserve">LoRa Node v1.0 </w:t>
      </w:r>
      <w:r>
        <w:rPr>
          <w:lang w:val="bg-BG"/>
        </w:rPr>
        <w:t>модул</w:t>
      </w:r>
      <w:r>
        <w:t xml:space="preserve">, </w:t>
      </w:r>
      <w:r>
        <w:rPr>
          <w:lang w:val="bg-BG"/>
        </w:rPr>
        <w:t>захранваща акумулаторна батерия</w:t>
      </w:r>
      <w:r>
        <w:t xml:space="preserve">, </w:t>
      </w:r>
      <w:r>
        <w:rPr>
          <w:lang w:val="bg-BG"/>
        </w:rPr>
        <w:t xml:space="preserve">модул за зареждане и </w:t>
      </w:r>
      <w:r>
        <w:t>Solid-</w:t>
      </w:r>
      <w:r w:rsidR="003A600F">
        <w:t>s</w:t>
      </w:r>
      <w:r>
        <w:t xml:space="preserve">tate(DC-to-DC) </w:t>
      </w:r>
      <w:r>
        <w:rPr>
          <w:lang w:val="bg-BG"/>
        </w:rPr>
        <w:t>реле</w:t>
      </w:r>
      <w:r>
        <w:t>.</w:t>
      </w:r>
    </w:p>
    <w:p w14:paraId="6E7FE2EF" w14:textId="0A45399C" w:rsidR="0065717B" w:rsidRPr="003C1713" w:rsidRDefault="00850248" w:rsidP="00850248">
      <w:pPr>
        <w:rPr>
          <w:b/>
          <w:bCs/>
          <w:lang w:val="bg-BG"/>
        </w:rPr>
      </w:pPr>
      <w:r>
        <w:br w:type="page"/>
      </w:r>
      <w:r w:rsidR="003C1713">
        <w:rPr>
          <w:b/>
          <w:bCs/>
          <w:lang w:val="bg-BG"/>
        </w:rPr>
        <w:lastRenderedPageBreak/>
        <w:t>Техническо описание на решението</w:t>
      </w:r>
    </w:p>
    <w:p w14:paraId="0E168AFC" w14:textId="0063AA50" w:rsidR="00FE0AB0" w:rsidRDefault="003C1713" w:rsidP="009555F4">
      <w:pPr>
        <w:pStyle w:val="NoSpacing"/>
        <w:jc w:val="both"/>
      </w:pPr>
      <w:r>
        <w:rPr>
          <w:lang w:val="bg-BG"/>
        </w:rPr>
        <w:t>В</w:t>
      </w:r>
      <w:r w:rsidR="00BC25A7">
        <w:rPr>
          <w:lang w:val="bg-BG"/>
        </w:rPr>
        <w:t>сички командни модули се управляват от главен такъв разположен на конзолата. В зависимост от вида на плавателният съд командите се подават с помощта на прекъсвачи (за плавателни съдове с открити конзоли които е възможно да бъдат заливани от вълните или техните пръски и са подложени на пряка слънчева светлина</w:t>
      </w:r>
      <w:r w:rsidR="00BC25A7">
        <w:t>(</w:t>
      </w:r>
      <w:proofErr w:type="spellStart"/>
      <w:r w:rsidR="00BC25A7">
        <w:rPr>
          <w:lang w:val="bg-BG"/>
        </w:rPr>
        <w:t>фиг</w:t>
      </w:r>
      <w:proofErr w:type="spellEnd"/>
      <w:r w:rsidR="00BC25A7">
        <w:t xml:space="preserve">. </w:t>
      </w:r>
      <w:r w:rsidR="00C73978">
        <w:t>6</w:t>
      </w:r>
      <w:r w:rsidR="00BC25A7">
        <w:t xml:space="preserve"> </w:t>
      </w:r>
      <w:r w:rsidR="00BC25A7">
        <w:rPr>
          <w:lang w:val="bg-BG"/>
        </w:rPr>
        <w:t>а</w:t>
      </w:r>
      <w:r w:rsidR="00BC25A7">
        <w:t>)</w:t>
      </w:r>
      <w:r w:rsidR="00BC25A7">
        <w:rPr>
          <w:lang w:val="bg-BG"/>
        </w:rPr>
        <w:t xml:space="preserve">) или сензорен екран (за плавателни съдове с конзола разположена в </w:t>
      </w:r>
      <w:proofErr w:type="gramStart"/>
      <w:r w:rsidR="00BC25A7">
        <w:rPr>
          <w:lang w:val="bg-BG"/>
        </w:rPr>
        <w:t>кабина</w:t>
      </w:r>
      <w:r w:rsidR="00BC25A7">
        <w:t>(</w:t>
      </w:r>
      <w:proofErr w:type="spellStart"/>
      <w:proofErr w:type="gramEnd"/>
      <w:r w:rsidR="00BC25A7">
        <w:rPr>
          <w:lang w:val="bg-BG"/>
        </w:rPr>
        <w:t>фиг</w:t>
      </w:r>
      <w:proofErr w:type="spellEnd"/>
      <w:r w:rsidR="00BC25A7">
        <w:t xml:space="preserve">. </w:t>
      </w:r>
      <w:r w:rsidR="00C73978">
        <w:t>6</w:t>
      </w:r>
      <w:r w:rsidR="00BC25A7">
        <w:t xml:space="preserve"> </w:t>
      </w:r>
      <w:r w:rsidR="00BC25A7">
        <w:rPr>
          <w:lang w:val="bg-BG"/>
        </w:rPr>
        <w:t>б</w:t>
      </w:r>
      <w:r w:rsidR="00BC25A7">
        <w:t>)</w:t>
      </w:r>
      <w:r w:rsidR="00BC25A7">
        <w:rPr>
          <w:lang w:val="bg-BG"/>
        </w:rPr>
        <w:t>)</w:t>
      </w:r>
      <w:r w:rsidR="00FD0E4F">
        <w:t>.</w:t>
      </w:r>
    </w:p>
    <w:p w14:paraId="644EE335" w14:textId="7C829062" w:rsidR="00C73978" w:rsidRPr="00E13A17" w:rsidRDefault="00C73978" w:rsidP="00850248">
      <w:pPr>
        <w:pStyle w:val="NoSpacing"/>
        <w:jc w:val="center"/>
      </w:pPr>
      <w:r>
        <w:rPr>
          <w:lang w:val="bg-BG"/>
        </w:rPr>
        <w:t>Фиг</w:t>
      </w:r>
      <w:r>
        <w:t>.</w:t>
      </w:r>
      <w:r>
        <w:rPr>
          <w:lang w:val="bg-BG"/>
        </w:rPr>
        <w:t xml:space="preserve"> </w:t>
      </w:r>
      <w:r>
        <w:t>6</w:t>
      </w:r>
      <w:r>
        <w:rPr>
          <w:lang w:val="bg-BG"/>
        </w:rPr>
        <w:t xml:space="preserve"> а</w:t>
      </w:r>
    </w:p>
    <w:p w14:paraId="24646E6F" w14:textId="77777777" w:rsidR="00850248" w:rsidRDefault="00E13A17" w:rsidP="00C73978">
      <w:pPr>
        <w:pStyle w:val="NoSpacing"/>
        <w:jc w:val="center"/>
      </w:pPr>
      <w:r>
        <w:rPr>
          <w:noProof/>
        </w:rPr>
        <w:drawing>
          <wp:inline distT="0" distB="0" distL="0" distR="0" wp14:anchorId="6E194514" wp14:editId="6AF6D7EF">
            <wp:extent cx="5403215" cy="3040380"/>
            <wp:effectExtent l="0" t="0" r="6985" b="7620"/>
            <wp:docPr id="11243809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4375" w14:textId="77777777" w:rsidR="00850248" w:rsidRDefault="00850248" w:rsidP="00C73978">
      <w:pPr>
        <w:pStyle w:val="NoSpacing"/>
        <w:jc w:val="center"/>
      </w:pPr>
    </w:p>
    <w:p w14:paraId="3BE26F4C" w14:textId="1DDF8E57" w:rsidR="00605210" w:rsidRPr="00C73978" w:rsidRDefault="00605210" w:rsidP="00C73978">
      <w:pPr>
        <w:pStyle w:val="NoSpacing"/>
        <w:jc w:val="center"/>
        <w:rPr>
          <w:lang w:val="bg-BG"/>
        </w:rPr>
      </w:pPr>
      <w:r>
        <w:rPr>
          <w:lang w:val="bg-BG"/>
        </w:rPr>
        <w:t>Фиг</w:t>
      </w:r>
      <w:r>
        <w:t>.</w:t>
      </w:r>
      <w:r>
        <w:rPr>
          <w:lang w:val="bg-BG"/>
        </w:rPr>
        <w:t xml:space="preserve"> </w:t>
      </w:r>
      <w:r w:rsidR="00C73978">
        <w:t>6</w:t>
      </w:r>
      <w:r>
        <w:rPr>
          <w:lang w:val="bg-BG"/>
        </w:rPr>
        <w:t xml:space="preserve"> </w:t>
      </w:r>
      <w:r w:rsidR="00C73978">
        <w:rPr>
          <w:lang w:val="bg-BG"/>
        </w:rPr>
        <w:t>б</w:t>
      </w:r>
    </w:p>
    <w:p w14:paraId="7535E008" w14:textId="06F6C3E9" w:rsidR="009555F4" w:rsidRDefault="00E13A17" w:rsidP="00C73978">
      <w:pPr>
        <w:pStyle w:val="NoSpacing"/>
        <w:jc w:val="center"/>
      </w:pPr>
      <w:r>
        <w:rPr>
          <w:noProof/>
        </w:rPr>
        <w:drawing>
          <wp:inline distT="0" distB="0" distL="0" distR="0" wp14:anchorId="3819C7D5" wp14:editId="79DA1C07">
            <wp:extent cx="5403215" cy="3034030"/>
            <wp:effectExtent l="0" t="0" r="6985" b="0"/>
            <wp:docPr id="2397876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A2EE" w14:textId="02E062AB" w:rsidR="002C2280" w:rsidRPr="00E53C79" w:rsidRDefault="00FD0E4F" w:rsidP="0049254A">
      <w:pPr>
        <w:pStyle w:val="NoSpacing"/>
        <w:jc w:val="both"/>
        <w:rPr>
          <w:lang w:val="bg-BG"/>
        </w:rPr>
      </w:pPr>
      <w:r>
        <w:rPr>
          <w:lang w:val="bg-BG"/>
        </w:rPr>
        <w:t>Е</w:t>
      </w:r>
      <w:r w:rsidR="00BC25A7">
        <w:rPr>
          <w:lang w:val="bg-BG"/>
        </w:rPr>
        <w:t xml:space="preserve">дин команден модул може да командва един консуматор или група такива в зависимост от физическото им разположение на различните плавателни съдове. </w:t>
      </w:r>
    </w:p>
    <w:p w14:paraId="0C1CA787" w14:textId="4253B04C" w:rsidR="00850248" w:rsidRPr="00850248" w:rsidRDefault="00BC25A7" w:rsidP="0049254A">
      <w:pPr>
        <w:pStyle w:val="NoSpacing"/>
        <w:jc w:val="both"/>
      </w:pPr>
      <w:r>
        <w:rPr>
          <w:lang w:val="bg-BG"/>
        </w:rPr>
        <w:t>Премахват се командните вериги между конзолата за управление и различните консуматори като остава силовата верига която захранва както консуматора така и командният модул за съответния консуматор или група такива.</w:t>
      </w:r>
    </w:p>
    <w:p w14:paraId="3CAD0C80" w14:textId="237EB344" w:rsidR="0065717B" w:rsidRDefault="00850248" w:rsidP="00850248">
      <w:pPr>
        <w:rPr>
          <w:lang w:val="bg-BG"/>
        </w:rPr>
      </w:pPr>
      <w:r>
        <w:rPr>
          <w:lang w:val="bg-BG"/>
        </w:rPr>
        <w:br w:type="page"/>
      </w:r>
      <w:r w:rsidR="00DC4845">
        <w:rPr>
          <w:lang w:val="bg-BG"/>
        </w:rPr>
        <w:lastRenderedPageBreak/>
        <w:t xml:space="preserve">Във всяка конфигурация котвената светлина е отделно от цялата електрическа система </w:t>
      </w:r>
      <w:r w:rsidR="003F7076">
        <w:rPr>
          <w:lang w:val="bg-BG"/>
        </w:rPr>
        <w:t>разположена</w:t>
      </w:r>
      <w:r w:rsidR="00DC4845">
        <w:rPr>
          <w:lang w:val="bg-BG"/>
        </w:rPr>
        <w:t xml:space="preserve"> на високо място като се захранва от </w:t>
      </w:r>
      <w:r w:rsidR="00BC25A7">
        <w:rPr>
          <w:lang w:val="bg-BG"/>
        </w:rPr>
        <w:t xml:space="preserve">батерия зареждана от </w:t>
      </w:r>
      <w:r w:rsidR="00DC4845">
        <w:rPr>
          <w:lang w:val="bg-BG"/>
        </w:rPr>
        <w:t>слънчеви панели и се контролира от датчик за осветеност</w:t>
      </w:r>
      <w:r w:rsidR="00C95194">
        <w:rPr>
          <w:lang w:val="bg-BG"/>
        </w:rPr>
        <w:t xml:space="preserve"> и ключ</w:t>
      </w:r>
      <w:r w:rsidR="00DC4845" w:rsidRPr="00E53C79">
        <w:rPr>
          <w:lang w:val="bg-BG"/>
        </w:rPr>
        <w:t xml:space="preserve">, </w:t>
      </w:r>
      <w:r w:rsidR="00DC4845">
        <w:rPr>
          <w:lang w:val="bg-BG"/>
        </w:rPr>
        <w:t>тъй като тя трябва да свети</w:t>
      </w:r>
      <w:r w:rsidR="003F7076">
        <w:rPr>
          <w:lang w:val="bg-BG"/>
        </w:rPr>
        <w:t xml:space="preserve"> само в тъмната част на денонощието когато лодката е на котва</w:t>
      </w:r>
      <w:r w:rsidR="009F3AED">
        <w:rPr>
          <w:lang w:val="bg-BG"/>
        </w:rPr>
        <w:t xml:space="preserve"> </w:t>
      </w:r>
      <w:r w:rsidR="00BC25A7">
        <w:rPr>
          <w:lang w:val="bg-BG"/>
        </w:rPr>
        <w:t xml:space="preserve">изцяло отпада окабеляването към нея което решава много проблеми съществуващи при ветроходните съдове или лодки с високи мачти. </w:t>
      </w:r>
    </w:p>
    <w:p w14:paraId="582EA177" w14:textId="502237DB" w:rsidR="00E4509A" w:rsidRDefault="00BC25A7" w:rsidP="0049254A">
      <w:pPr>
        <w:pStyle w:val="NoSpacing"/>
        <w:jc w:val="both"/>
        <w:rPr>
          <w:lang w:val="bg-BG"/>
        </w:rPr>
      </w:pPr>
      <w:r>
        <w:rPr>
          <w:lang w:val="bg-BG"/>
        </w:rPr>
        <w:t>Използването на такава система намалява възде</w:t>
      </w:r>
      <w:r w:rsidR="009555F4">
        <w:rPr>
          <w:lang w:val="bg-BG"/>
        </w:rPr>
        <w:t>й</w:t>
      </w:r>
      <w:r>
        <w:rPr>
          <w:lang w:val="bg-BG"/>
        </w:rPr>
        <w:t>ствието на индуктивните токове върху конструктивните елементи на плавателният съд и поевтинява и улеснява изграждането на необходимата катодна защита.</w:t>
      </w:r>
    </w:p>
    <w:p w14:paraId="71BC6D65" w14:textId="4008FB6A" w:rsidR="009F3AED" w:rsidRPr="00D22950" w:rsidRDefault="009F3AED" w:rsidP="0049254A">
      <w:pPr>
        <w:pStyle w:val="NoSpacing"/>
        <w:jc w:val="both"/>
      </w:pPr>
    </w:p>
    <w:p w14:paraId="51ADCDDC" w14:textId="514BC0DC" w:rsidR="0065717B" w:rsidRDefault="0065717B" w:rsidP="0049254A">
      <w:pPr>
        <w:pStyle w:val="NoSpacing"/>
        <w:jc w:val="both"/>
        <w:rPr>
          <w:lang w:val="bg-BG"/>
        </w:rPr>
      </w:pPr>
      <w:r>
        <w:rPr>
          <w:lang w:val="bg-BG"/>
        </w:rPr>
        <w:t>Конфигурация 1</w:t>
      </w:r>
      <w:r w:rsidRPr="00E53C79">
        <w:rPr>
          <w:lang w:val="bg-BG"/>
        </w:rPr>
        <w:t>(</w:t>
      </w:r>
      <w:r>
        <w:rPr>
          <w:lang w:val="bg-BG"/>
        </w:rPr>
        <w:t xml:space="preserve"> </w:t>
      </w:r>
      <w:r w:rsidR="00E904D9">
        <w:rPr>
          <w:lang w:val="bg-BG"/>
        </w:rPr>
        <w:t>фиг</w:t>
      </w:r>
      <w:r w:rsidR="00F141EB" w:rsidRPr="00E53C79">
        <w:rPr>
          <w:lang w:val="bg-BG"/>
        </w:rPr>
        <w:t>.</w:t>
      </w:r>
      <w:r>
        <w:rPr>
          <w:lang w:val="bg-BG"/>
        </w:rPr>
        <w:t xml:space="preserve"> </w:t>
      </w:r>
      <w:r w:rsidR="00C73978">
        <w:t>7</w:t>
      </w:r>
      <w:r w:rsidR="007E247B">
        <w:t xml:space="preserve"> a, </w:t>
      </w:r>
      <w:r w:rsidR="007E247B">
        <w:rPr>
          <w:lang w:val="bg-BG"/>
        </w:rPr>
        <w:t>б</w:t>
      </w:r>
      <w:r w:rsidRPr="00E53C79">
        <w:rPr>
          <w:lang w:val="bg-BG"/>
        </w:rPr>
        <w:t>)</w:t>
      </w:r>
    </w:p>
    <w:p w14:paraId="1E25D3E9" w14:textId="6F67A882" w:rsidR="00BE1FB7" w:rsidRDefault="00645FB8" w:rsidP="009555F4">
      <w:pPr>
        <w:pStyle w:val="NoSpacing"/>
        <w:jc w:val="both"/>
      </w:pPr>
      <w:r>
        <w:rPr>
          <w:lang w:val="bg-BG"/>
        </w:rPr>
        <w:t>Тази конфигурация е за</w:t>
      </w:r>
      <w:r w:rsidR="00DC4845">
        <w:rPr>
          <w:lang w:val="bg-BG"/>
        </w:rPr>
        <w:t xml:space="preserve"> моторен</w:t>
      </w:r>
      <w:r>
        <w:rPr>
          <w:lang w:val="bg-BG"/>
        </w:rPr>
        <w:t xml:space="preserve"> плавателен съд </w:t>
      </w:r>
      <w:r w:rsidR="00DC4845">
        <w:rPr>
          <w:lang w:val="bg-BG"/>
        </w:rPr>
        <w:t xml:space="preserve">на който трите ходови светлини са на </w:t>
      </w:r>
      <w:r w:rsidR="00BC25A7">
        <w:rPr>
          <w:lang w:val="bg-BG"/>
        </w:rPr>
        <w:t xml:space="preserve">мачта тип </w:t>
      </w:r>
      <w:proofErr w:type="spellStart"/>
      <w:r w:rsidR="00BC25A7">
        <w:rPr>
          <w:lang w:val="bg-BG"/>
        </w:rPr>
        <w:t>ролл</w:t>
      </w:r>
      <w:proofErr w:type="spellEnd"/>
      <w:r w:rsidR="00BC25A7">
        <w:rPr>
          <w:lang w:val="bg-BG"/>
        </w:rPr>
        <w:t xml:space="preserve"> бар характерна за </w:t>
      </w:r>
      <w:proofErr w:type="spellStart"/>
      <w:r w:rsidR="00BC25A7">
        <w:rPr>
          <w:lang w:val="bg-BG"/>
        </w:rPr>
        <w:t>рибовети</w:t>
      </w:r>
      <w:proofErr w:type="spellEnd"/>
      <w:r w:rsidR="00BC25A7">
        <w:rPr>
          <w:lang w:val="bg-BG"/>
        </w:rPr>
        <w:t xml:space="preserve"> и малките пластмасови лодки</w:t>
      </w:r>
      <w:r w:rsidR="00DC4845" w:rsidRPr="00E53C79">
        <w:rPr>
          <w:lang w:val="bg-BG"/>
        </w:rPr>
        <w:t xml:space="preserve">. </w:t>
      </w:r>
      <w:r w:rsidR="00DC4845">
        <w:rPr>
          <w:lang w:val="bg-BG"/>
        </w:rPr>
        <w:t>Състои се от управляващия модул и от 2 приемника- 1 отпред и 1 отзад</w:t>
      </w:r>
      <w:r w:rsidR="00DC4845" w:rsidRPr="00E53C79">
        <w:rPr>
          <w:lang w:val="bg-BG"/>
        </w:rPr>
        <w:t xml:space="preserve">. </w:t>
      </w:r>
      <w:r w:rsidR="00DC4845">
        <w:rPr>
          <w:lang w:val="bg-BG"/>
        </w:rPr>
        <w:t>Предния приемник отговаря за р</w:t>
      </w:r>
      <w:r w:rsidR="001D032F">
        <w:rPr>
          <w:lang w:val="bg-BG"/>
        </w:rPr>
        <w:t>у</w:t>
      </w:r>
      <w:r w:rsidR="00DC4845">
        <w:rPr>
          <w:lang w:val="bg-BG"/>
        </w:rPr>
        <w:t>дана и предната помпа</w:t>
      </w:r>
      <w:r w:rsidR="00DC4845" w:rsidRPr="00E53C79">
        <w:rPr>
          <w:lang w:val="bg-BG"/>
        </w:rPr>
        <w:t xml:space="preserve">, </w:t>
      </w:r>
      <w:r w:rsidR="00DC4845">
        <w:rPr>
          <w:lang w:val="bg-BG"/>
        </w:rPr>
        <w:t>а задния за ходовите светлини</w:t>
      </w:r>
      <w:r w:rsidR="00DC4845" w:rsidRPr="00E53C79">
        <w:rPr>
          <w:lang w:val="bg-BG"/>
        </w:rPr>
        <w:t xml:space="preserve">, </w:t>
      </w:r>
      <w:r w:rsidR="00DC4845">
        <w:rPr>
          <w:lang w:val="bg-BG"/>
        </w:rPr>
        <w:t>сирената и задната помпа</w:t>
      </w:r>
      <w:r w:rsidR="00DC4845" w:rsidRPr="00E53C79">
        <w:rPr>
          <w:lang w:val="bg-BG"/>
        </w:rPr>
        <w:t>.</w:t>
      </w:r>
    </w:p>
    <w:p w14:paraId="29C2C1FA" w14:textId="77777777" w:rsidR="009555F4" w:rsidRPr="00751279" w:rsidRDefault="009555F4" w:rsidP="0049254A">
      <w:pPr>
        <w:pStyle w:val="NoSpacing"/>
        <w:jc w:val="both"/>
        <w:rPr>
          <w:lang w:val="bg-BG"/>
        </w:rPr>
      </w:pPr>
    </w:p>
    <w:p w14:paraId="324AB3A5" w14:textId="1573CD97" w:rsidR="009555F4" w:rsidRPr="007E247B" w:rsidRDefault="009555F4" w:rsidP="009555F4">
      <w:pPr>
        <w:pStyle w:val="NoSpacing"/>
        <w:jc w:val="center"/>
        <w:rPr>
          <w:lang w:val="bg-BG"/>
        </w:rPr>
      </w:pPr>
      <w:r>
        <w:rPr>
          <w:lang w:val="bg-BG"/>
        </w:rPr>
        <w:t>Фиг</w:t>
      </w:r>
      <w:r>
        <w:t xml:space="preserve">. </w:t>
      </w:r>
      <w:r w:rsidR="00C73978">
        <w:t>7</w:t>
      </w:r>
      <w:r>
        <w:rPr>
          <w:lang w:val="bg-BG"/>
        </w:rPr>
        <w:t xml:space="preserve"> а                                                                         Фиг</w:t>
      </w:r>
      <w:r>
        <w:t xml:space="preserve">. </w:t>
      </w:r>
      <w:r w:rsidR="00C73978">
        <w:t>7</w:t>
      </w:r>
      <w:r>
        <w:rPr>
          <w:lang w:val="bg-BG"/>
        </w:rPr>
        <w:t xml:space="preserve"> б</w:t>
      </w:r>
    </w:p>
    <w:p w14:paraId="190B1E73" w14:textId="05F88608" w:rsidR="007E247B" w:rsidRDefault="007E247B" w:rsidP="009555F4">
      <w:pPr>
        <w:pStyle w:val="NoSpacing"/>
        <w:jc w:val="center"/>
      </w:pPr>
      <w:r>
        <w:rPr>
          <w:noProof/>
        </w:rPr>
        <w:drawing>
          <wp:inline distT="0" distB="0" distL="0" distR="0" wp14:anchorId="24635FD2" wp14:editId="3EBB2519">
            <wp:extent cx="2879725" cy="1906270"/>
            <wp:effectExtent l="0" t="0" r="0" b="0"/>
            <wp:docPr id="5754358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C9B">
        <w:rPr>
          <w:noProof/>
        </w:rPr>
        <w:drawing>
          <wp:inline distT="0" distB="0" distL="0" distR="0" wp14:anchorId="7B7EE81B" wp14:editId="3EA17633">
            <wp:extent cx="1904400" cy="2880000"/>
            <wp:effectExtent l="7620" t="0" r="8255" b="8255"/>
            <wp:docPr id="122106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0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5E0C" w14:textId="1E4467F1" w:rsidR="009555F4" w:rsidRDefault="009555F4" w:rsidP="009555F4">
      <w:pPr>
        <w:pStyle w:val="NoSpacing"/>
        <w:jc w:val="center"/>
      </w:pPr>
      <w:r>
        <w:rPr>
          <w:noProof/>
        </w:rPr>
        <w:drawing>
          <wp:inline distT="0" distB="0" distL="0" distR="0" wp14:anchorId="2552B1BA" wp14:editId="10245287">
            <wp:extent cx="5759450" cy="504190"/>
            <wp:effectExtent l="0" t="0" r="0" b="0"/>
            <wp:docPr id="213168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C714" w14:textId="77777777" w:rsidR="009555F4" w:rsidRDefault="009555F4" w:rsidP="0049254A">
      <w:pPr>
        <w:pStyle w:val="NoSpacing"/>
        <w:jc w:val="both"/>
      </w:pPr>
    </w:p>
    <w:p w14:paraId="613F0208" w14:textId="77777777" w:rsidR="009555F4" w:rsidRPr="007E247B" w:rsidRDefault="009555F4" w:rsidP="0049254A">
      <w:pPr>
        <w:pStyle w:val="NoSpacing"/>
        <w:jc w:val="both"/>
      </w:pPr>
    </w:p>
    <w:p w14:paraId="2D3464B8" w14:textId="571EF614" w:rsidR="00307BF6" w:rsidRDefault="00307BF6" w:rsidP="0049254A">
      <w:pPr>
        <w:pStyle w:val="NoSpacing"/>
        <w:jc w:val="both"/>
      </w:pPr>
    </w:p>
    <w:p w14:paraId="636D226B" w14:textId="77777777" w:rsidR="00D22950" w:rsidRDefault="00D22950" w:rsidP="0049254A">
      <w:pPr>
        <w:pStyle w:val="NoSpacing"/>
        <w:jc w:val="both"/>
      </w:pPr>
    </w:p>
    <w:p w14:paraId="435CF15A" w14:textId="77777777" w:rsidR="00D22950" w:rsidRPr="00D22950" w:rsidRDefault="00D22950" w:rsidP="0049254A">
      <w:pPr>
        <w:pStyle w:val="NoSpacing"/>
        <w:jc w:val="both"/>
      </w:pPr>
    </w:p>
    <w:p w14:paraId="7FE0DB4B" w14:textId="020A60C2" w:rsidR="00DC4845" w:rsidRDefault="00DC4845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Конфигурация </w:t>
      </w:r>
      <w:r w:rsidRPr="00E53C79">
        <w:rPr>
          <w:lang w:val="bg-BG"/>
        </w:rPr>
        <w:t>2(</w:t>
      </w:r>
      <w:r>
        <w:rPr>
          <w:lang w:val="bg-BG"/>
        </w:rPr>
        <w:t xml:space="preserve"> фиг</w:t>
      </w:r>
      <w:r w:rsidR="00F141EB" w:rsidRPr="00E53C79">
        <w:rPr>
          <w:lang w:val="bg-BG"/>
        </w:rPr>
        <w:t>.</w:t>
      </w:r>
      <w:r>
        <w:rPr>
          <w:lang w:val="bg-BG"/>
        </w:rPr>
        <w:t xml:space="preserve"> </w:t>
      </w:r>
      <w:r w:rsidR="00C73978">
        <w:t>8</w:t>
      </w:r>
      <w:r w:rsidR="007E247B">
        <w:rPr>
          <w:lang w:val="bg-BG"/>
        </w:rPr>
        <w:t xml:space="preserve"> а</w:t>
      </w:r>
      <w:r w:rsidR="007E247B">
        <w:t xml:space="preserve">, </w:t>
      </w:r>
      <w:r w:rsidR="007E247B">
        <w:rPr>
          <w:lang w:val="bg-BG"/>
        </w:rPr>
        <w:t>б</w:t>
      </w:r>
      <w:r w:rsidRPr="00E53C79">
        <w:rPr>
          <w:lang w:val="bg-BG"/>
        </w:rPr>
        <w:t>)</w:t>
      </w:r>
    </w:p>
    <w:p w14:paraId="063A9EF9" w14:textId="1A88F7E7" w:rsidR="00751279" w:rsidRDefault="00DC4845" w:rsidP="009555F4">
      <w:pPr>
        <w:pStyle w:val="NoSpacing"/>
        <w:jc w:val="both"/>
      </w:pPr>
      <w:r>
        <w:rPr>
          <w:lang w:val="bg-BG"/>
        </w:rPr>
        <w:t xml:space="preserve">Тази конфигурация е за моторен плавателен съд на който </w:t>
      </w:r>
      <w:r w:rsidR="008C71BB">
        <w:rPr>
          <w:lang w:val="bg-BG"/>
        </w:rPr>
        <w:t>бялата ходова светлина е</w:t>
      </w:r>
      <w:r>
        <w:rPr>
          <w:lang w:val="bg-BG"/>
        </w:rPr>
        <w:t xml:space="preserve"> на мачтата</w:t>
      </w:r>
      <w:r w:rsidR="00134EF5">
        <w:rPr>
          <w:lang w:val="bg-BG"/>
        </w:rPr>
        <w:t xml:space="preserve"> </w:t>
      </w:r>
      <w:r w:rsidR="008C71BB" w:rsidRPr="00E53C79">
        <w:rPr>
          <w:lang w:val="bg-BG"/>
        </w:rPr>
        <w:t>,</w:t>
      </w:r>
      <w:r w:rsidR="00134EF5">
        <w:rPr>
          <w:lang w:val="bg-BG"/>
        </w:rPr>
        <w:t>а</w:t>
      </w:r>
      <w:r w:rsidR="008C71BB" w:rsidRPr="00E53C79">
        <w:rPr>
          <w:lang w:val="bg-BG"/>
        </w:rPr>
        <w:t xml:space="preserve"> </w:t>
      </w:r>
      <w:r w:rsidR="008C71BB">
        <w:rPr>
          <w:lang w:val="bg-BG"/>
        </w:rPr>
        <w:t xml:space="preserve">червената и зелената са </w:t>
      </w:r>
      <w:r w:rsidR="00F55369">
        <w:rPr>
          <w:lang w:val="bg-BG"/>
        </w:rPr>
        <w:t>разположени</w:t>
      </w:r>
      <w:r w:rsidR="00134EF5">
        <w:rPr>
          <w:lang w:val="bg-BG"/>
        </w:rPr>
        <w:t xml:space="preserve"> </w:t>
      </w:r>
      <w:r w:rsidR="001D032F">
        <w:rPr>
          <w:lang w:val="bg-BG"/>
        </w:rPr>
        <w:t xml:space="preserve">на </w:t>
      </w:r>
      <w:proofErr w:type="spellStart"/>
      <w:r w:rsidR="001D032F">
        <w:rPr>
          <w:lang w:val="bg-BG"/>
        </w:rPr>
        <w:t>ф</w:t>
      </w:r>
      <w:r w:rsidR="00134EF5">
        <w:rPr>
          <w:lang w:val="bg-BG"/>
        </w:rPr>
        <w:t>ал</w:t>
      </w:r>
      <w:r w:rsidR="001D032F">
        <w:rPr>
          <w:lang w:val="bg-BG"/>
        </w:rPr>
        <w:t>шборда</w:t>
      </w:r>
      <w:proofErr w:type="spellEnd"/>
      <w:r w:rsidR="001D032F">
        <w:rPr>
          <w:lang w:val="bg-BG"/>
        </w:rPr>
        <w:t xml:space="preserve"> на</w:t>
      </w:r>
      <w:r w:rsidR="008C71BB">
        <w:rPr>
          <w:lang w:val="bg-BG"/>
        </w:rPr>
        <w:t xml:space="preserve"> лодката</w:t>
      </w:r>
      <w:r w:rsidRPr="00E53C79">
        <w:rPr>
          <w:lang w:val="bg-BG"/>
        </w:rPr>
        <w:t xml:space="preserve">. </w:t>
      </w:r>
      <w:r>
        <w:rPr>
          <w:lang w:val="bg-BG"/>
        </w:rPr>
        <w:t>Състои се от управляващия модул и от 2</w:t>
      </w:r>
      <w:r w:rsidR="008C71BB">
        <w:rPr>
          <w:lang w:val="bg-BG"/>
        </w:rPr>
        <w:t xml:space="preserve"> или 3</w:t>
      </w:r>
      <w:r>
        <w:rPr>
          <w:lang w:val="bg-BG"/>
        </w:rPr>
        <w:t xml:space="preserve"> приемника- 1 отпред и 1 отзад</w:t>
      </w:r>
      <w:r w:rsidR="008C71BB">
        <w:rPr>
          <w:lang w:val="bg-BG"/>
        </w:rPr>
        <w:t xml:space="preserve"> и 1 евентуално за зелената и червената ходова светлина</w:t>
      </w:r>
      <w:r w:rsidRPr="00E53C79">
        <w:rPr>
          <w:lang w:val="bg-BG"/>
        </w:rPr>
        <w:t xml:space="preserve">. </w:t>
      </w:r>
      <w:r>
        <w:rPr>
          <w:lang w:val="bg-BG"/>
        </w:rPr>
        <w:t xml:space="preserve">Предния приемник </w:t>
      </w:r>
      <w:r w:rsidR="00134EF5">
        <w:rPr>
          <w:lang w:val="bg-BG"/>
        </w:rPr>
        <w:t>УПРАВЛЯВА</w:t>
      </w:r>
      <w:r>
        <w:rPr>
          <w:lang w:val="bg-BG"/>
        </w:rPr>
        <w:t xml:space="preserve"> р</w:t>
      </w:r>
      <w:r w:rsidR="001D032F">
        <w:rPr>
          <w:lang w:val="bg-BG"/>
        </w:rPr>
        <w:t>у</w:t>
      </w:r>
      <w:r>
        <w:rPr>
          <w:lang w:val="bg-BG"/>
        </w:rPr>
        <w:t>дана и предната помпа</w:t>
      </w:r>
      <w:r w:rsidRPr="00E53C79">
        <w:rPr>
          <w:lang w:val="bg-BG"/>
        </w:rPr>
        <w:t xml:space="preserve">, </w:t>
      </w:r>
      <w:r>
        <w:rPr>
          <w:lang w:val="bg-BG"/>
        </w:rPr>
        <w:t xml:space="preserve">а задния </w:t>
      </w:r>
      <w:r w:rsidR="008C71BB">
        <w:rPr>
          <w:lang w:val="bg-BG"/>
        </w:rPr>
        <w:t>бялата ходова светлина</w:t>
      </w:r>
      <w:r w:rsidRPr="00E53C79">
        <w:rPr>
          <w:lang w:val="bg-BG"/>
        </w:rPr>
        <w:t xml:space="preserve">, </w:t>
      </w:r>
      <w:r>
        <w:rPr>
          <w:lang w:val="bg-BG"/>
        </w:rPr>
        <w:t>сирената и задната помпа</w:t>
      </w:r>
      <w:r w:rsidRPr="00E53C79">
        <w:rPr>
          <w:lang w:val="bg-BG"/>
        </w:rPr>
        <w:t>.</w:t>
      </w:r>
      <w:r w:rsidR="008C71BB">
        <w:rPr>
          <w:lang w:val="bg-BG"/>
        </w:rPr>
        <w:t xml:space="preserve"> Ако 2-те ходови светлини са изнесени далеч от управляващия модул е необходим 3-ти приемник за тях</w:t>
      </w:r>
      <w:r w:rsidR="008C71BB" w:rsidRPr="00E53C79">
        <w:rPr>
          <w:lang w:val="bg-BG"/>
        </w:rPr>
        <w:t xml:space="preserve">, </w:t>
      </w:r>
      <w:r w:rsidR="008C71BB">
        <w:rPr>
          <w:lang w:val="bg-BG"/>
        </w:rPr>
        <w:t>но има вариант ако проектирането на плавателния съд го позволява те да се контролират директно от управляващият модул</w:t>
      </w:r>
    </w:p>
    <w:p w14:paraId="7049B72B" w14:textId="4678C259" w:rsidR="00DC4845" w:rsidRDefault="00D22950" w:rsidP="00D22950">
      <w:pPr>
        <w:rPr>
          <w:lang w:val="bg-BG"/>
        </w:rPr>
      </w:pPr>
      <w:r>
        <w:br w:type="page"/>
      </w:r>
      <w:r w:rsidR="00751279">
        <w:rPr>
          <w:lang w:val="bg-BG"/>
        </w:rPr>
        <w:lastRenderedPageBreak/>
        <w:t>Фиг</w:t>
      </w:r>
      <w:r w:rsidR="00751279">
        <w:t xml:space="preserve">. </w:t>
      </w:r>
      <w:r w:rsidR="00C73978">
        <w:t>8</w:t>
      </w:r>
      <w:r w:rsidR="00751279">
        <w:rPr>
          <w:lang w:val="bg-BG"/>
        </w:rPr>
        <w:t xml:space="preserve"> а                                                                       Фиг</w:t>
      </w:r>
      <w:r w:rsidR="00751279">
        <w:t xml:space="preserve">. </w:t>
      </w:r>
      <w:r w:rsidR="00C73978">
        <w:t>8</w:t>
      </w:r>
      <w:r w:rsidR="00751279">
        <w:rPr>
          <w:lang w:val="bg-BG"/>
        </w:rPr>
        <w:t xml:space="preserve"> б</w:t>
      </w:r>
      <w:r w:rsidR="008C71BB" w:rsidRPr="00E53C79">
        <w:rPr>
          <w:lang w:val="bg-BG"/>
        </w:rPr>
        <w:t>.</w:t>
      </w:r>
    </w:p>
    <w:p w14:paraId="2B67B1E8" w14:textId="58FD8A87" w:rsidR="007E247B" w:rsidRDefault="007E247B" w:rsidP="00751279">
      <w:pPr>
        <w:pStyle w:val="NoSpacing"/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A579EFE" wp14:editId="1FCEBB8B">
            <wp:extent cx="2879725" cy="2879725"/>
            <wp:effectExtent l="0" t="0" r="0" b="0"/>
            <wp:docPr id="17590915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/>
        </w:rPr>
        <w:drawing>
          <wp:inline distT="0" distB="0" distL="0" distR="0" wp14:anchorId="5FE57617" wp14:editId="75453CBF">
            <wp:extent cx="2879725" cy="2879725"/>
            <wp:effectExtent l="0" t="0" r="0" b="0"/>
            <wp:docPr id="63476780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B434" w14:textId="7BB15FA9" w:rsidR="007E247B" w:rsidRDefault="00751279" w:rsidP="00D22950">
      <w:pPr>
        <w:pStyle w:val="NoSpacing"/>
        <w:jc w:val="center"/>
      </w:pPr>
      <w:r>
        <w:rPr>
          <w:noProof/>
        </w:rPr>
        <w:drawing>
          <wp:inline distT="0" distB="0" distL="0" distR="0" wp14:anchorId="0CE4FBFD" wp14:editId="2D8BFC2C">
            <wp:extent cx="5759450" cy="504190"/>
            <wp:effectExtent l="0" t="0" r="0" b="0"/>
            <wp:docPr id="101406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64A5" w14:textId="77777777" w:rsidR="00D22950" w:rsidRPr="00D22950" w:rsidRDefault="00D22950" w:rsidP="00D22950">
      <w:pPr>
        <w:pStyle w:val="NoSpacing"/>
        <w:jc w:val="center"/>
      </w:pPr>
    </w:p>
    <w:p w14:paraId="18C55DF8" w14:textId="250B1390" w:rsidR="008C71BB" w:rsidRPr="00E53C79" w:rsidRDefault="008C71BB" w:rsidP="0049254A">
      <w:pPr>
        <w:pStyle w:val="NoSpacing"/>
        <w:jc w:val="both"/>
        <w:rPr>
          <w:lang w:val="bg-BG"/>
        </w:rPr>
      </w:pPr>
      <w:r>
        <w:rPr>
          <w:lang w:val="bg-BG"/>
        </w:rPr>
        <w:t xml:space="preserve">Конфигурация </w:t>
      </w:r>
      <w:r w:rsidRPr="00E53C79">
        <w:rPr>
          <w:lang w:val="bg-BG"/>
        </w:rPr>
        <w:t>3(</w:t>
      </w:r>
      <w:r w:rsidRPr="008C71BB">
        <w:rPr>
          <w:lang w:val="bg-BG"/>
        </w:rPr>
        <w:t xml:space="preserve"> фиг</w:t>
      </w:r>
      <w:r w:rsidR="00F141EB" w:rsidRPr="00E53C79">
        <w:rPr>
          <w:lang w:val="bg-BG"/>
        </w:rPr>
        <w:t>.</w:t>
      </w:r>
      <w:r w:rsidRPr="008C71BB">
        <w:rPr>
          <w:lang w:val="bg-BG"/>
        </w:rPr>
        <w:t xml:space="preserve"> </w:t>
      </w:r>
      <w:r w:rsidR="00C73978">
        <w:t>9</w:t>
      </w:r>
      <w:r w:rsidR="007E247B">
        <w:rPr>
          <w:lang w:val="bg-BG"/>
        </w:rPr>
        <w:t xml:space="preserve"> а</w:t>
      </w:r>
      <w:r w:rsidR="007E247B">
        <w:t xml:space="preserve">, </w:t>
      </w:r>
      <w:r w:rsidR="007E247B">
        <w:rPr>
          <w:lang w:val="bg-BG"/>
        </w:rPr>
        <w:t>б</w:t>
      </w:r>
      <w:r w:rsidRPr="00E53C79">
        <w:rPr>
          <w:lang w:val="bg-BG"/>
        </w:rPr>
        <w:t>)</w:t>
      </w:r>
    </w:p>
    <w:p w14:paraId="42370405" w14:textId="113DD3DD" w:rsidR="00070607" w:rsidRDefault="008C71BB" w:rsidP="009555F4">
      <w:pPr>
        <w:pStyle w:val="NoSpacing"/>
        <w:jc w:val="both"/>
        <w:rPr>
          <w:lang w:val="bg-BG"/>
        </w:rPr>
      </w:pPr>
      <w:r>
        <w:rPr>
          <w:lang w:val="bg-BG"/>
        </w:rPr>
        <w:t xml:space="preserve">Тази конфигурация е за </w:t>
      </w:r>
      <w:r w:rsidR="00F55369">
        <w:rPr>
          <w:lang w:val="bg-BG"/>
        </w:rPr>
        <w:t>ветроходна</w:t>
      </w:r>
      <w:r w:rsidR="00134EF5">
        <w:rPr>
          <w:lang w:val="bg-BG"/>
        </w:rPr>
        <w:t xml:space="preserve"> </w:t>
      </w:r>
      <w:r>
        <w:rPr>
          <w:lang w:val="bg-BG"/>
        </w:rPr>
        <w:t>яхта</w:t>
      </w:r>
      <w:r w:rsidRPr="00E53C79">
        <w:rPr>
          <w:lang w:val="bg-BG"/>
        </w:rPr>
        <w:t xml:space="preserve">. </w:t>
      </w:r>
      <w:r>
        <w:rPr>
          <w:lang w:val="bg-BG"/>
        </w:rPr>
        <w:t>При яхтите 3-те ходови светлини са на едно осветително тяло високо на мачтата</w:t>
      </w:r>
      <w:r w:rsidRPr="00E53C79">
        <w:rPr>
          <w:lang w:val="bg-BG"/>
        </w:rPr>
        <w:t xml:space="preserve">. </w:t>
      </w:r>
      <w:r w:rsidR="00F87EAA">
        <w:rPr>
          <w:lang w:val="bg-BG"/>
        </w:rPr>
        <w:t>Конфигурацията се с</w:t>
      </w:r>
      <w:r>
        <w:rPr>
          <w:lang w:val="bg-BG"/>
        </w:rPr>
        <w:t xml:space="preserve">ъстои от управляващия модул и от </w:t>
      </w:r>
      <w:r w:rsidR="00134EF5" w:rsidRPr="0049254A">
        <w:rPr>
          <w:lang w:val="bg-BG"/>
        </w:rPr>
        <w:t>3</w:t>
      </w:r>
      <w:r w:rsidRPr="0049254A">
        <w:rPr>
          <w:lang w:val="bg-BG"/>
        </w:rPr>
        <w:t xml:space="preserve"> </w:t>
      </w:r>
      <w:r>
        <w:rPr>
          <w:lang w:val="bg-BG"/>
        </w:rPr>
        <w:t>приемника- 1 отпред и 1 отзад</w:t>
      </w:r>
      <w:r w:rsidR="00134EF5">
        <w:rPr>
          <w:lang w:val="bg-BG"/>
        </w:rPr>
        <w:t xml:space="preserve"> </w:t>
      </w:r>
      <w:r w:rsidR="00F55369">
        <w:rPr>
          <w:lang w:val="bg-BG"/>
        </w:rPr>
        <w:t>и един на мачтата</w:t>
      </w:r>
      <w:r w:rsidRPr="00E53C79">
        <w:rPr>
          <w:lang w:val="bg-BG"/>
        </w:rPr>
        <w:t xml:space="preserve">. </w:t>
      </w:r>
      <w:r>
        <w:rPr>
          <w:lang w:val="bg-BG"/>
        </w:rPr>
        <w:t xml:space="preserve">Предния приемник </w:t>
      </w:r>
      <w:r w:rsidR="00134EF5">
        <w:rPr>
          <w:lang w:val="bg-BG"/>
        </w:rPr>
        <w:t>УПРАВЛЯВА</w:t>
      </w:r>
      <w:r>
        <w:rPr>
          <w:lang w:val="bg-BG"/>
        </w:rPr>
        <w:t xml:space="preserve"> р</w:t>
      </w:r>
      <w:r w:rsidR="00C95194">
        <w:rPr>
          <w:lang w:val="bg-BG"/>
        </w:rPr>
        <w:t>у</w:t>
      </w:r>
      <w:r>
        <w:rPr>
          <w:lang w:val="bg-BG"/>
        </w:rPr>
        <w:t>дана и предната помпа</w:t>
      </w:r>
      <w:r w:rsidRPr="00E53C79">
        <w:rPr>
          <w:lang w:val="bg-BG"/>
        </w:rPr>
        <w:t>,</w:t>
      </w:r>
      <w:r>
        <w:rPr>
          <w:lang w:val="bg-BG"/>
        </w:rPr>
        <w:t xml:space="preserve"> задния</w:t>
      </w:r>
      <w:r w:rsidRPr="00E53C79">
        <w:rPr>
          <w:lang w:val="bg-BG"/>
        </w:rPr>
        <w:t xml:space="preserve"> </w:t>
      </w:r>
      <w:r>
        <w:rPr>
          <w:lang w:val="bg-BG"/>
        </w:rPr>
        <w:t>сирената</w:t>
      </w:r>
      <w:r w:rsidR="00070607">
        <w:rPr>
          <w:lang w:val="bg-BG"/>
        </w:rPr>
        <w:t xml:space="preserve"> </w:t>
      </w:r>
      <w:r w:rsidR="006F4E49">
        <w:rPr>
          <w:lang w:val="bg-BG"/>
        </w:rPr>
        <w:t>и</w:t>
      </w:r>
      <w:r>
        <w:rPr>
          <w:lang w:val="bg-BG"/>
        </w:rPr>
        <w:t xml:space="preserve"> задната помпа</w:t>
      </w:r>
      <w:r w:rsidR="007A7733">
        <w:t>,</w:t>
      </w:r>
      <w:r w:rsidR="00C95194">
        <w:rPr>
          <w:lang w:val="bg-BG"/>
        </w:rPr>
        <w:t xml:space="preserve"> </w:t>
      </w:r>
      <w:r w:rsidR="00F55369">
        <w:rPr>
          <w:lang w:val="bg-BG"/>
        </w:rPr>
        <w:t>а този на мачтата ходовите светлини и</w:t>
      </w:r>
      <w:r w:rsidR="00070607">
        <w:rPr>
          <w:lang w:val="bg-BG"/>
        </w:rPr>
        <w:t xml:space="preserve"> в</w:t>
      </w:r>
      <w:r w:rsidR="00C95194">
        <w:rPr>
          <w:lang w:val="bg-BG"/>
        </w:rPr>
        <w:t>ключване</w:t>
      </w:r>
      <w:r w:rsidR="00070607">
        <w:rPr>
          <w:lang w:val="bg-BG"/>
        </w:rPr>
        <w:t>то</w:t>
      </w:r>
      <w:r w:rsidR="00C95194">
        <w:rPr>
          <w:lang w:val="bg-BG"/>
        </w:rPr>
        <w:t xml:space="preserve"> и изключване</w:t>
      </w:r>
      <w:r w:rsidR="00070607">
        <w:rPr>
          <w:lang w:val="bg-BG"/>
        </w:rPr>
        <w:t xml:space="preserve">то  </w:t>
      </w:r>
      <w:r w:rsidR="00F55369">
        <w:rPr>
          <w:lang w:val="bg-BG"/>
        </w:rPr>
        <w:t>на</w:t>
      </w:r>
      <w:r w:rsidR="00070607">
        <w:rPr>
          <w:lang w:val="bg-BG"/>
        </w:rPr>
        <w:t xml:space="preserve"> </w:t>
      </w:r>
      <w:r w:rsidR="00C95194">
        <w:rPr>
          <w:lang w:val="bg-BG"/>
        </w:rPr>
        <w:t xml:space="preserve"> котвената светлина </w:t>
      </w:r>
      <w:r w:rsidR="00F55369">
        <w:rPr>
          <w:lang w:val="bg-BG"/>
        </w:rPr>
        <w:t xml:space="preserve">при заставане на </w:t>
      </w:r>
      <w:r w:rsidR="00C95194">
        <w:rPr>
          <w:lang w:val="bg-BG"/>
        </w:rPr>
        <w:t>котва</w:t>
      </w:r>
      <w:r w:rsidR="00070607">
        <w:rPr>
          <w:lang w:val="bg-BG"/>
        </w:rPr>
        <w:t>.</w:t>
      </w:r>
    </w:p>
    <w:p w14:paraId="22CDA7E6" w14:textId="5EAFBDCB" w:rsidR="00751279" w:rsidRPr="00D22950" w:rsidRDefault="00F55369" w:rsidP="0049254A">
      <w:pPr>
        <w:pStyle w:val="NoSpacing"/>
        <w:jc w:val="both"/>
      </w:pPr>
      <w:r>
        <w:rPr>
          <w:lang w:val="bg-BG"/>
        </w:rPr>
        <w:t>този модул изцяло се захранва от акум</w:t>
      </w:r>
      <w:r w:rsidR="00B17F78">
        <w:rPr>
          <w:lang w:val="bg-BG"/>
        </w:rPr>
        <w:t>у</w:t>
      </w:r>
      <w:r>
        <w:rPr>
          <w:lang w:val="bg-BG"/>
        </w:rPr>
        <w:t>латор захранващ и светлините и зареждан от соларен панел и/или ветрогенератор по този начин се избягва изцяло окабеляването към консуматорите на топа на мачтата</w:t>
      </w:r>
      <w:r w:rsidRPr="00E53C79">
        <w:rPr>
          <w:lang w:val="bg-BG"/>
        </w:rPr>
        <w:t>.</w:t>
      </w:r>
    </w:p>
    <w:p w14:paraId="05A3DD55" w14:textId="27F72A36" w:rsidR="00751279" w:rsidRDefault="00751279" w:rsidP="00751279">
      <w:pPr>
        <w:pStyle w:val="NoSpacing"/>
        <w:jc w:val="center"/>
        <w:rPr>
          <w:lang w:val="bg-BG"/>
        </w:rPr>
      </w:pPr>
      <w:r>
        <w:rPr>
          <w:lang w:val="bg-BG"/>
        </w:rPr>
        <w:t>Фиг</w:t>
      </w:r>
      <w:r>
        <w:t xml:space="preserve">. </w:t>
      </w:r>
      <w:r w:rsidR="00C73978">
        <w:t>9</w:t>
      </w:r>
      <w:r>
        <w:rPr>
          <w:lang w:val="bg-BG"/>
        </w:rPr>
        <w:t xml:space="preserve"> а                                                                     Фиг</w:t>
      </w:r>
      <w:r>
        <w:t xml:space="preserve">. </w:t>
      </w:r>
      <w:r w:rsidR="00C73978">
        <w:t>9</w:t>
      </w:r>
      <w:r>
        <w:rPr>
          <w:lang w:val="bg-BG"/>
        </w:rPr>
        <w:t xml:space="preserve"> б</w:t>
      </w:r>
    </w:p>
    <w:p w14:paraId="3150B29C" w14:textId="5B7B00A0" w:rsidR="00DC4845" w:rsidRDefault="007E247B" w:rsidP="00751279">
      <w:pPr>
        <w:pStyle w:val="NoSpacing"/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129BE04" wp14:editId="04A3E361">
            <wp:extent cx="2879725" cy="2879725"/>
            <wp:effectExtent l="0" t="0" r="0" b="0"/>
            <wp:docPr id="14614572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/>
        </w:rPr>
        <w:drawing>
          <wp:inline distT="0" distB="0" distL="0" distR="0" wp14:anchorId="5DE1B93E" wp14:editId="6B85561B">
            <wp:extent cx="2879725" cy="2879725"/>
            <wp:effectExtent l="0" t="0" r="0" b="0"/>
            <wp:docPr id="16484132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5E62" w14:textId="1757B1FE" w:rsidR="00751279" w:rsidRDefault="00751279" w:rsidP="00751279">
      <w:pPr>
        <w:pStyle w:val="NoSpacing"/>
        <w:jc w:val="center"/>
      </w:pPr>
      <w:r>
        <w:rPr>
          <w:noProof/>
        </w:rPr>
        <w:drawing>
          <wp:inline distT="0" distB="0" distL="0" distR="0" wp14:anchorId="1A540F54" wp14:editId="25DCC9E2">
            <wp:extent cx="5759450" cy="504190"/>
            <wp:effectExtent l="0" t="0" r="0" b="0"/>
            <wp:docPr id="8506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F05F" w14:textId="7E10366B" w:rsidR="00FB0BE0" w:rsidRPr="003C1713" w:rsidRDefault="00D22950" w:rsidP="00D22950">
      <w:pPr>
        <w:rPr>
          <w:b/>
          <w:bCs/>
          <w:lang w:val="bg-BG"/>
        </w:rPr>
      </w:pPr>
      <w:r>
        <w:br w:type="page"/>
      </w:r>
      <w:r w:rsidR="00FB0BE0" w:rsidRPr="003C1713">
        <w:rPr>
          <w:b/>
          <w:bCs/>
          <w:lang w:val="bg-BG"/>
        </w:rPr>
        <w:lastRenderedPageBreak/>
        <w:t xml:space="preserve">Себестойност на проекта </w:t>
      </w:r>
    </w:p>
    <w:p w14:paraId="249842A9" w14:textId="60CE5641" w:rsidR="005A43F1" w:rsidRDefault="002901B3" w:rsidP="002901B3">
      <w:pPr>
        <w:pStyle w:val="NoSpacing"/>
        <w:jc w:val="both"/>
        <w:rPr>
          <w:lang w:val="bg-BG"/>
        </w:rPr>
      </w:pPr>
      <w:r>
        <w:rPr>
          <w:lang w:val="bg-BG"/>
        </w:rPr>
        <w:t>-</w:t>
      </w:r>
      <w:r w:rsidRPr="002901B3">
        <w:t xml:space="preserve">LoRa </w:t>
      </w:r>
      <w:r w:rsidR="007875B1">
        <w:t>radio node v1.0</w:t>
      </w:r>
      <w:r w:rsidR="002B595E">
        <w:t xml:space="preserve"> </w:t>
      </w:r>
      <w:r>
        <w:rPr>
          <w:lang w:val="bg-BG"/>
        </w:rPr>
        <w:t>-</w:t>
      </w:r>
      <w:r w:rsidR="002B595E">
        <w:t xml:space="preserve"> </w:t>
      </w:r>
      <w:r w:rsidRPr="002901B3">
        <w:t xml:space="preserve">35-45 </w:t>
      </w:r>
      <w:proofErr w:type="spellStart"/>
      <w:r w:rsidRPr="002901B3">
        <w:t>лв</w:t>
      </w:r>
      <w:proofErr w:type="spellEnd"/>
      <w:r w:rsidRPr="002901B3">
        <w:t>.</w:t>
      </w:r>
    </w:p>
    <w:p w14:paraId="0081E526" w14:textId="209FFF57" w:rsidR="004A1350" w:rsidRDefault="004A1350" w:rsidP="002901B3">
      <w:pPr>
        <w:pStyle w:val="NoSpacing"/>
        <w:jc w:val="both"/>
        <w:rPr>
          <w:lang w:val="bg-BG"/>
        </w:rPr>
      </w:pPr>
      <w:r>
        <w:rPr>
          <w:lang w:val="bg-BG"/>
        </w:rPr>
        <w:t>-</w:t>
      </w:r>
      <w:r w:rsidR="007875B1">
        <w:rPr>
          <w:lang w:val="bg-BG"/>
        </w:rPr>
        <w:t>акумулаторна батерия</w:t>
      </w:r>
      <w:r>
        <w:rPr>
          <w:lang w:val="bg-BG"/>
        </w:rPr>
        <w:t xml:space="preserve"> – 16-18</w:t>
      </w:r>
      <w:r>
        <w:t xml:space="preserve"> </w:t>
      </w:r>
      <w:proofErr w:type="spellStart"/>
      <w:r>
        <w:rPr>
          <w:lang w:val="bg-BG"/>
        </w:rPr>
        <w:t>лв</w:t>
      </w:r>
      <w:proofErr w:type="spellEnd"/>
      <w:r>
        <w:t>.</w:t>
      </w:r>
    </w:p>
    <w:p w14:paraId="50277032" w14:textId="08644031" w:rsidR="009555F4" w:rsidRDefault="00F50F72" w:rsidP="0049254A">
      <w:pPr>
        <w:pStyle w:val="NoSpacing"/>
        <w:jc w:val="both"/>
      </w:pPr>
      <w:r>
        <w:rPr>
          <w:lang w:val="bg-BG"/>
        </w:rPr>
        <w:t xml:space="preserve">-модул за зареждане – </w:t>
      </w:r>
      <w:r>
        <w:t>1-2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лв</w:t>
      </w:r>
      <w:proofErr w:type="spellEnd"/>
      <w:r>
        <w:t>.</w:t>
      </w:r>
    </w:p>
    <w:p w14:paraId="4311EA52" w14:textId="38E6FE06" w:rsidR="003A600F" w:rsidRPr="003A600F" w:rsidRDefault="003A600F" w:rsidP="0049254A">
      <w:pPr>
        <w:pStyle w:val="NoSpacing"/>
        <w:jc w:val="both"/>
        <w:rPr>
          <w:lang w:val="bg-BG"/>
        </w:rPr>
      </w:pPr>
      <w:r>
        <w:t>-Solid-</w:t>
      </w:r>
      <w:proofErr w:type="gramStart"/>
      <w:r>
        <w:t>state(</w:t>
      </w:r>
      <w:proofErr w:type="gramEnd"/>
      <w:r>
        <w:t>DC-</w:t>
      </w:r>
      <w:proofErr w:type="spellStart"/>
      <w:r>
        <w:t>to_DC</w:t>
      </w:r>
      <w:proofErr w:type="spellEnd"/>
      <w:r>
        <w:t xml:space="preserve">) </w:t>
      </w:r>
      <w:r>
        <w:rPr>
          <w:lang w:val="bg-BG"/>
        </w:rPr>
        <w:t>реле – около 20лв</w:t>
      </w:r>
      <w:r>
        <w:t>.</w:t>
      </w:r>
    </w:p>
    <w:p w14:paraId="11F16E01" w14:textId="77777777" w:rsidR="009555F4" w:rsidRDefault="009555F4" w:rsidP="0049254A">
      <w:pPr>
        <w:pStyle w:val="NoSpacing"/>
        <w:jc w:val="both"/>
        <w:rPr>
          <w:b/>
          <w:bCs/>
        </w:rPr>
      </w:pPr>
    </w:p>
    <w:p w14:paraId="0AF5EE6F" w14:textId="1407FFEA" w:rsidR="00FB35B8" w:rsidRPr="003C1713" w:rsidRDefault="00FB0BE0" w:rsidP="0049254A">
      <w:pPr>
        <w:pStyle w:val="NoSpacing"/>
        <w:jc w:val="both"/>
        <w:rPr>
          <w:b/>
          <w:bCs/>
          <w:lang w:val="bg-BG"/>
        </w:rPr>
      </w:pPr>
      <w:r w:rsidRPr="003C1713">
        <w:rPr>
          <w:b/>
          <w:bCs/>
          <w:lang w:val="bg-BG"/>
        </w:rPr>
        <w:t xml:space="preserve">Заключение </w:t>
      </w:r>
    </w:p>
    <w:p w14:paraId="49B9C232" w14:textId="24A141BD" w:rsidR="00FB35B8" w:rsidRPr="00E53C79" w:rsidRDefault="00FB35B8" w:rsidP="009555F4">
      <w:pPr>
        <w:pStyle w:val="NoSpacing"/>
        <w:ind w:firstLine="720"/>
        <w:jc w:val="both"/>
        <w:rPr>
          <w:lang w:val="bg-BG"/>
        </w:rPr>
      </w:pPr>
      <w:r>
        <w:rPr>
          <w:lang w:val="bg-BG"/>
        </w:rPr>
        <w:t>Този проект предоставя</w:t>
      </w:r>
      <w:r w:rsidR="00EA5557">
        <w:rPr>
          <w:lang w:val="bg-BG"/>
        </w:rPr>
        <w:t xml:space="preserve"> </w:t>
      </w:r>
      <w:r>
        <w:rPr>
          <w:lang w:val="bg-BG"/>
        </w:rPr>
        <w:t>решение</w:t>
      </w:r>
      <w:r w:rsidR="00EA5557">
        <w:rPr>
          <w:lang w:val="bg-BG"/>
        </w:rPr>
        <w:t xml:space="preserve"> на</w:t>
      </w:r>
      <w:r>
        <w:rPr>
          <w:lang w:val="bg-BG"/>
        </w:rPr>
        <w:t xml:space="preserve"> проблемите свързани с изграждането и поддръжката на електро-инсталацията на малки плавателни съдове с дължина между 4 и 12 метра</w:t>
      </w:r>
      <w:r w:rsidRPr="00E53C79">
        <w:rPr>
          <w:lang w:val="bg-BG"/>
        </w:rPr>
        <w:t xml:space="preserve">, </w:t>
      </w:r>
      <w:r>
        <w:rPr>
          <w:lang w:val="bg-BG"/>
        </w:rPr>
        <w:t>използвани за спорт и развлечение</w:t>
      </w:r>
      <w:r w:rsidRPr="00E53C79">
        <w:rPr>
          <w:lang w:val="bg-BG"/>
        </w:rPr>
        <w:t xml:space="preserve">. </w:t>
      </w:r>
      <w:r w:rsidR="00EA5557">
        <w:rPr>
          <w:lang w:val="bg-BG"/>
        </w:rPr>
        <w:t>Всички компоненти</w:t>
      </w:r>
      <w:r w:rsidR="00EA5557" w:rsidRPr="00E53C79">
        <w:rPr>
          <w:lang w:val="bg-BG"/>
        </w:rPr>
        <w:t xml:space="preserve">, </w:t>
      </w:r>
      <w:r w:rsidR="00EA5557">
        <w:rPr>
          <w:lang w:val="bg-BG"/>
        </w:rPr>
        <w:t>използвани в изграждането на системата са евтини и достъпни на пазара</w:t>
      </w:r>
      <w:r w:rsidR="00EA5557" w:rsidRPr="00E53C79">
        <w:rPr>
          <w:lang w:val="bg-BG"/>
        </w:rPr>
        <w:t xml:space="preserve">. </w:t>
      </w:r>
      <w:r>
        <w:rPr>
          <w:lang w:val="bg-BG"/>
        </w:rPr>
        <w:t xml:space="preserve">Чрез </w:t>
      </w:r>
      <w:r w:rsidR="00637E17">
        <w:rPr>
          <w:lang w:val="bg-BG"/>
        </w:rPr>
        <w:t xml:space="preserve">изграждането на </w:t>
      </w:r>
      <w:r w:rsidR="00751279">
        <w:t xml:space="preserve">LoRa </w:t>
      </w:r>
      <w:r w:rsidR="00751279">
        <w:rPr>
          <w:lang w:val="bg-BG"/>
        </w:rPr>
        <w:t>базирана мрежа</w:t>
      </w:r>
      <w:r w:rsidR="00751279">
        <w:t xml:space="preserve">, </w:t>
      </w:r>
      <w:r w:rsidR="00751279">
        <w:rPr>
          <w:lang w:val="bg-BG"/>
        </w:rPr>
        <w:t>контролираща електрическите консуматори</w:t>
      </w:r>
      <w:r w:rsidR="00637E17">
        <w:rPr>
          <w:lang w:val="bg-BG"/>
        </w:rPr>
        <w:t xml:space="preserve"> </w:t>
      </w:r>
      <w:r w:rsidR="00EA75BE">
        <w:rPr>
          <w:lang w:val="bg-BG"/>
        </w:rPr>
        <w:t>се премахва голяма част от нужното окабеляване на електро-инсталацията</w:t>
      </w:r>
      <w:r w:rsidR="00EA75BE" w:rsidRPr="00E53C79">
        <w:rPr>
          <w:lang w:val="bg-BG"/>
        </w:rPr>
        <w:t xml:space="preserve">. </w:t>
      </w:r>
      <w:r w:rsidR="00EA75BE">
        <w:rPr>
          <w:lang w:val="bg-BG"/>
        </w:rPr>
        <w:t>Така се улеснява изграждането и поддръжката и</w:t>
      </w:r>
      <w:r w:rsidR="00EA75BE" w:rsidRPr="00E53C79">
        <w:rPr>
          <w:lang w:val="bg-BG"/>
        </w:rPr>
        <w:t xml:space="preserve"> </w:t>
      </w:r>
      <w:r w:rsidR="00EA75BE">
        <w:rPr>
          <w:lang w:val="bg-BG"/>
        </w:rPr>
        <w:t>както и се намалява тежестта на кабелите</w:t>
      </w:r>
      <w:r w:rsidR="00EA75BE" w:rsidRPr="00E53C79">
        <w:rPr>
          <w:lang w:val="bg-BG"/>
        </w:rPr>
        <w:t xml:space="preserve">, </w:t>
      </w:r>
      <w:r w:rsidR="00EA75BE">
        <w:rPr>
          <w:lang w:val="bg-BG"/>
        </w:rPr>
        <w:t>която е от значение при малки плавателни съдове</w:t>
      </w:r>
      <w:r w:rsidR="00EA75BE" w:rsidRPr="00E53C79">
        <w:rPr>
          <w:lang w:val="bg-BG"/>
        </w:rPr>
        <w:t>.</w:t>
      </w:r>
    </w:p>
    <w:sectPr w:rsidR="00FB35B8" w:rsidRPr="00E53C79" w:rsidSect="005930B3">
      <w:foot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598E8" w14:textId="77777777" w:rsidR="00BE6D21" w:rsidRDefault="00BE6D21" w:rsidP="00BE6D21">
      <w:pPr>
        <w:spacing w:after="0" w:line="240" w:lineRule="auto"/>
      </w:pPr>
      <w:r>
        <w:separator/>
      </w:r>
    </w:p>
  </w:endnote>
  <w:endnote w:type="continuationSeparator" w:id="0">
    <w:p w14:paraId="41B32A3E" w14:textId="77777777" w:rsidR="00BE6D21" w:rsidRDefault="00BE6D21" w:rsidP="00BE6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92658250"/>
      <w:docPartObj>
        <w:docPartGallery w:val="Page Numbers (Bottom of Page)"/>
        <w:docPartUnique/>
      </w:docPartObj>
    </w:sdtPr>
    <w:sdtContent>
      <w:p w14:paraId="4B3C7F3D" w14:textId="654EBE98" w:rsidR="00BE6D21" w:rsidRDefault="00BE6D21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C9D6D71" wp14:editId="7557834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631284007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16"/>
                                  <w:szCs w:val="16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16"/>
                                      <w:szCs w:val="16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14:paraId="4E7C5813" w14:textId="77777777" w:rsidR="00BE6D21" w:rsidRPr="00BE6D21" w:rsidRDefault="00BE6D21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BE6D21">
                                        <w:rPr>
                                          <w:rFonts w:eastAsiaTheme="minorEastAsia" w:cs="Times New Roman"/>
                                          <w:sz w:val="16"/>
                                          <w:szCs w:val="16"/>
                                        </w:rPr>
                                        <w:fldChar w:fldCharType="begin"/>
                                      </w:r>
                                      <w:r w:rsidRPr="00BE6D21">
                                        <w:rPr>
                                          <w:sz w:val="16"/>
                                          <w:szCs w:val="16"/>
                                        </w:rPr>
                                        <w:instrText xml:space="preserve"> PAGE   \* MERGEFORMAT </w:instrText>
                                      </w:r>
                                      <w:r w:rsidRPr="00BE6D21">
                                        <w:rPr>
                                          <w:rFonts w:eastAsiaTheme="minorEastAsia" w:cs="Times New Roman"/>
                                          <w:sz w:val="16"/>
                                          <w:szCs w:val="16"/>
                                        </w:rPr>
                                        <w:fldChar w:fldCharType="separate"/>
                                      </w:r>
                                      <w:r w:rsidRPr="00BE6D21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16"/>
                                          <w:szCs w:val="16"/>
                                        </w:rPr>
                                        <w:t>2</w:t>
                                      </w:r>
                                      <w:r w:rsidRPr="00BE6D21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16"/>
                                          <w:szCs w:val="16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C9D6D71" id="Rectangle 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16"/>
                            <w:szCs w:val="16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16"/>
                                <w:szCs w:val="16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14:paraId="4E7C5813" w14:textId="77777777" w:rsidR="00BE6D21" w:rsidRPr="00BE6D21" w:rsidRDefault="00BE6D21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16"/>
                                    <w:szCs w:val="16"/>
                                  </w:rPr>
                                </w:pPr>
                                <w:r w:rsidRPr="00BE6D21">
                                  <w:rPr>
                                    <w:rFonts w:eastAsiaTheme="minorEastAsia" w:cs="Times New Roman"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BE6D21">
                                  <w:rPr>
                                    <w:sz w:val="16"/>
                                    <w:szCs w:val="16"/>
                                  </w:rPr>
                                  <w:instrText xml:space="preserve"> PAGE   \* MERGEFORMAT </w:instrText>
                                </w:r>
                                <w:r w:rsidRPr="00BE6D21">
                                  <w:rPr>
                                    <w:rFonts w:eastAsiaTheme="minorEastAsia" w:cs="Times New Roman"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Pr="00BE6D21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BE6D21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FB4CD9" w14:textId="77777777" w:rsidR="00BE6D21" w:rsidRDefault="00BE6D21" w:rsidP="00BE6D21">
      <w:pPr>
        <w:spacing w:after="0" w:line="240" w:lineRule="auto"/>
      </w:pPr>
      <w:r>
        <w:separator/>
      </w:r>
    </w:p>
  </w:footnote>
  <w:footnote w:type="continuationSeparator" w:id="0">
    <w:p w14:paraId="136AE237" w14:textId="77777777" w:rsidR="00BE6D21" w:rsidRDefault="00BE6D21" w:rsidP="00BE6D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94A60"/>
    <w:multiLevelType w:val="hybridMultilevel"/>
    <w:tmpl w:val="65F85182"/>
    <w:lvl w:ilvl="0" w:tplc="93268E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B1035"/>
    <w:multiLevelType w:val="hybridMultilevel"/>
    <w:tmpl w:val="2B4EDAD4"/>
    <w:lvl w:ilvl="0" w:tplc="926003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51E3F"/>
    <w:multiLevelType w:val="hybridMultilevel"/>
    <w:tmpl w:val="F070B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62323F"/>
    <w:multiLevelType w:val="hybridMultilevel"/>
    <w:tmpl w:val="4800884A"/>
    <w:lvl w:ilvl="0" w:tplc="B88689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20C12"/>
    <w:multiLevelType w:val="hybridMultilevel"/>
    <w:tmpl w:val="BC8A7F96"/>
    <w:lvl w:ilvl="0" w:tplc="4D9CE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FB173D"/>
    <w:multiLevelType w:val="hybridMultilevel"/>
    <w:tmpl w:val="6DEED84C"/>
    <w:lvl w:ilvl="0" w:tplc="00B8E5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844568">
    <w:abstractNumId w:val="2"/>
  </w:num>
  <w:num w:numId="2" w16cid:durableId="47190010">
    <w:abstractNumId w:val="4"/>
  </w:num>
  <w:num w:numId="3" w16cid:durableId="1925914273">
    <w:abstractNumId w:val="0"/>
  </w:num>
  <w:num w:numId="4" w16cid:durableId="1498570798">
    <w:abstractNumId w:val="5"/>
  </w:num>
  <w:num w:numId="5" w16cid:durableId="1389914511">
    <w:abstractNumId w:val="3"/>
  </w:num>
  <w:num w:numId="6" w16cid:durableId="1969042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66E"/>
    <w:rsid w:val="000053B6"/>
    <w:rsid w:val="00034A3C"/>
    <w:rsid w:val="00043369"/>
    <w:rsid w:val="000437E6"/>
    <w:rsid w:val="00070607"/>
    <w:rsid w:val="000937D0"/>
    <w:rsid w:val="00116154"/>
    <w:rsid w:val="00134EF5"/>
    <w:rsid w:val="0015584A"/>
    <w:rsid w:val="00175943"/>
    <w:rsid w:val="00177EC9"/>
    <w:rsid w:val="00196288"/>
    <w:rsid w:val="001D032F"/>
    <w:rsid w:val="001D0DCC"/>
    <w:rsid w:val="001D2C3B"/>
    <w:rsid w:val="001F589B"/>
    <w:rsid w:val="0023520B"/>
    <w:rsid w:val="00273C32"/>
    <w:rsid w:val="002901B3"/>
    <w:rsid w:val="002B595E"/>
    <w:rsid w:val="002C2280"/>
    <w:rsid w:val="002D22D9"/>
    <w:rsid w:val="002F2753"/>
    <w:rsid w:val="0030126D"/>
    <w:rsid w:val="00305A9E"/>
    <w:rsid w:val="00307BF6"/>
    <w:rsid w:val="00322D63"/>
    <w:rsid w:val="003517FE"/>
    <w:rsid w:val="0036244A"/>
    <w:rsid w:val="003807EE"/>
    <w:rsid w:val="003821C4"/>
    <w:rsid w:val="003A5CDE"/>
    <w:rsid w:val="003A600F"/>
    <w:rsid w:val="003B4B12"/>
    <w:rsid w:val="003C1713"/>
    <w:rsid w:val="003C4AC3"/>
    <w:rsid w:val="003C7C73"/>
    <w:rsid w:val="003E3C87"/>
    <w:rsid w:val="003E5A70"/>
    <w:rsid w:val="003F7076"/>
    <w:rsid w:val="00401A4C"/>
    <w:rsid w:val="0041000A"/>
    <w:rsid w:val="00420781"/>
    <w:rsid w:val="0042607E"/>
    <w:rsid w:val="00432F5F"/>
    <w:rsid w:val="004506BA"/>
    <w:rsid w:val="0045527F"/>
    <w:rsid w:val="00474DF2"/>
    <w:rsid w:val="004830BC"/>
    <w:rsid w:val="0049254A"/>
    <w:rsid w:val="0049266E"/>
    <w:rsid w:val="004A1350"/>
    <w:rsid w:val="004C05C1"/>
    <w:rsid w:val="005441BB"/>
    <w:rsid w:val="00551389"/>
    <w:rsid w:val="00552BD9"/>
    <w:rsid w:val="005930B3"/>
    <w:rsid w:val="005A43F1"/>
    <w:rsid w:val="005E4FAA"/>
    <w:rsid w:val="005F1640"/>
    <w:rsid w:val="005F73EF"/>
    <w:rsid w:val="00605210"/>
    <w:rsid w:val="00637E17"/>
    <w:rsid w:val="00645FB8"/>
    <w:rsid w:val="00653CBF"/>
    <w:rsid w:val="0065717B"/>
    <w:rsid w:val="00674BA5"/>
    <w:rsid w:val="00681FB8"/>
    <w:rsid w:val="00690EFB"/>
    <w:rsid w:val="006A188A"/>
    <w:rsid w:val="006A4E1E"/>
    <w:rsid w:val="006C40F7"/>
    <w:rsid w:val="006C6DEC"/>
    <w:rsid w:val="006F4E49"/>
    <w:rsid w:val="00717AE1"/>
    <w:rsid w:val="0074206C"/>
    <w:rsid w:val="00751279"/>
    <w:rsid w:val="0075258D"/>
    <w:rsid w:val="00774196"/>
    <w:rsid w:val="00780286"/>
    <w:rsid w:val="007808E3"/>
    <w:rsid w:val="007875B1"/>
    <w:rsid w:val="00793CD2"/>
    <w:rsid w:val="007A6ED8"/>
    <w:rsid w:val="007A7733"/>
    <w:rsid w:val="007E247B"/>
    <w:rsid w:val="008343C1"/>
    <w:rsid w:val="00850248"/>
    <w:rsid w:val="008800EC"/>
    <w:rsid w:val="008C71BB"/>
    <w:rsid w:val="008F0E19"/>
    <w:rsid w:val="009555F4"/>
    <w:rsid w:val="00983566"/>
    <w:rsid w:val="0099363A"/>
    <w:rsid w:val="009A59A0"/>
    <w:rsid w:val="009F3AED"/>
    <w:rsid w:val="009F450B"/>
    <w:rsid w:val="00A06A0B"/>
    <w:rsid w:val="00A301D4"/>
    <w:rsid w:val="00A3113C"/>
    <w:rsid w:val="00A411C8"/>
    <w:rsid w:val="00A42B59"/>
    <w:rsid w:val="00A904FA"/>
    <w:rsid w:val="00B17F78"/>
    <w:rsid w:val="00B3553B"/>
    <w:rsid w:val="00B41021"/>
    <w:rsid w:val="00B6647A"/>
    <w:rsid w:val="00B667D5"/>
    <w:rsid w:val="00BC25A7"/>
    <w:rsid w:val="00BE1FB7"/>
    <w:rsid w:val="00BE6D21"/>
    <w:rsid w:val="00C569FE"/>
    <w:rsid w:val="00C66344"/>
    <w:rsid w:val="00C67A2A"/>
    <w:rsid w:val="00C719FF"/>
    <w:rsid w:val="00C73978"/>
    <w:rsid w:val="00C95194"/>
    <w:rsid w:val="00CA34FB"/>
    <w:rsid w:val="00CC156C"/>
    <w:rsid w:val="00CC6EC3"/>
    <w:rsid w:val="00CD1C9B"/>
    <w:rsid w:val="00CD1FB2"/>
    <w:rsid w:val="00CE18D7"/>
    <w:rsid w:val="00CE5440"/>
    <w:rsid w:val="00D22950"/>
    <w:rsid w:val="00D30626"/>
    <w:rsid w:val="00D340C8"/>
    <w:rsid w:val="00D35E8A"/>
    <w:rsid w:val="00D80F09"/>
    <w:rsid w:val="00D95677"/>
    <w:rsid w:val="00DA1D4E"/>
    <w:rsid w:val="00DC4845"/>
    <w:rsid w:val="00DE525A"/>
    <w:rsid w:val="00E13A17"/>
    <w:rsid w:val="00E3247B"/>
    <w:rsid w:val="00E4509A"/>
    <w:rsid w:val="00E53C79"/>
    <w:rsid w:val="00E74249"/>
    <w:rsid w:val="00E904D9"/>
    <w:rsid w:val="00EA5557"/>
    <w:rsid w:val="00EA75BE"/>
    <w:rsid w:val="00EB586B"/>
    <w:rsid w:val="00EC17D3"/>
    <w:rsid w:val="00EE0D96"/>
    <w:rsid w:val="00EE25BC"/>
    <w:rsid w:val="00F019C6"/>
    <w:rsid w:val="00F141EB"/>
    <w:rsid w:val="00F228D9"/>
    <w:rsid w:val="00F27B85"/>
    <w:rsid w:val="00F44007"/>
    <w:rsid w:val="00F50F72"/>
    <w:rsid w:val="00F518CE"/>
    <w:rsid w:val="00F55369"/>
    <w:rsid w:val="00F6243B"/>
    <w:rsid w:val="00F825D4"/>
    <w:rsid w:val="00F87AE1"/>
    <w:rsid w:val="00F87EAA"/>
    <w:rsid w:val="00F97CC8"/>
    <w:rsid w:val="00FA7CEF"/>
    <w:rsid w:val="00FB0BE0"/>
    <w:rsid w:val="00FB35B8"/>
    <w:rsid w:val="00FD0E4F"/>
    <w:rsid w:val="00FE0AB0"/>
    <w:rsid w:val="00FE5276"/>
    <w:rsid w:val="00FF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4F3F301"/>
  <w15:chartTrackingRefBased/>
  <w15:docId w15:val="{38987CE0-65C1-400B-88BC-8F6EACB97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6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6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6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6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6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6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6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6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6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6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6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6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6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6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6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6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6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6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6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6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6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6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6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6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6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6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6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6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66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04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4F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667D5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63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63A"/>
    <w:rPr>
      <w:rFonts w:ascii="Consolas" w:hAnsi="Consolas"/>
      <w:sz w:val="20"/>
      <w:szCs w:val="20"/>
    </w:rPr>
  </w:style>
  <w:style w:type="character" w:customStyle="1" w:styleId="y2iqfc">
    <w:name w:val="y2iqfc"/>
    <w:basedOn w:val="DefaultParagraphFont"/>
    <w:rsid w:val="003E5A70"/>
  </w:style>
  <w:style w:type="paragraph" w:styleId="Header">
    <w:name w:val="header"/>
    <w:basedOn w:val="Normal"/>
    <w:link w:val="HeaderChar"/>
    <w:uiPriority w:val="99"/>
    <w:unhideWhenUsed/>
    <w:rsid w:val="00BE6D2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D21"/>
  </w:style>
  <w:style w:type="paragraph" w:styleId="Footer">
    <w:name w:val="footer"/>
    <w:basedOn w:val="Normal"/>
    <w:link w:val="FooterChar"/>
    <w:uiPriority w:val="99"/>
    <w:unhideWhenUsed/>
    <w:rsid w:val="00BE6D2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84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564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7751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11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7419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8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9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9</Pages>
  <Words>1895</Words>
  <Characters>10807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Алексиев</dc:creator>
  <cp:keywords/>
  <dc:description/>
  <cp:lastModifiedBy>Ivan Alexiev</cp:lastModifiedBy>
  <cp:revision>93</cp:revision>
  <dcterms:created xsi:type="dcterms:W3CDTF">2025-04-02T21:40:00Z</dcterms:created>
  <dcterms:modified xsi:type="dcterms:W3CDTF">2025-04-05T17:56:00Z</dcterms:modified>
</cp:coreProperties>
</file>