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1C" w:rsidRDefault="0016781C" w:rsidP="0016781C">
      <w:pPr>
        <w:spacing w:after="160" w:line="256" w:lineRule="auto"/>
        <w:jc w:val="center"/>
      </w:pPr>
      <w:bookmarkStart w:id="0" w:name="_gjdgxs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6781C" w:rsidRDefault="0016781C" w:rsidP="0016781C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16781C" w:rsidRDefault="0016781C" w:rsidP="0016781C">
      <w:pPr>
        <w:spacing w:after="160" w:line="256" w:lineRule="auto"/>
        <w:jc w:val="center"/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eastAsia="en-US"/>
        </w:rPr>
        <w:drawing>
          <wp:inline distT="0" distB="0" distL="0" distR="0">
            <wp:extent cx="2254250" cy="2137410"/>
            <wp:effectExtent l="0" t="0" r="0" b="0"/>
            <wp:docPr id="1" name="Рисунок 1" descr="C:\Users\Comp\AppData\Local\Microsoft\Windows\Clipboard\HistoryData\{9D85F91E-EBE6-4B8C-9AED-3E5047533988}\{166137C7-0C65-4D5F-83CE-DAD8ED800961}\ResourceMap\{835666B1-C77D-4300-9BD4-B9104BC985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Microsoft\Windows\Clipboard\HistoryData\{9D85F91E-EBE6-4B8C-9AED-3E5047533988}\{166137C7-0C65-4D5F-83CE-DAD8ED800961}\ResourceMap\{835666B1-C77D-4300-9BD4-B9104BC98570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1C" w:rsidRPr="0016781C" w:rsidRDefault="0016781C" w:rsidP="0016781C">
      <w:pPr>
        <w:spacing w:after="160" w:line="256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sz w:val="36"/>
          <w:szCs w:val="36"/>
          <w:lang w:val="uk-UA"/>
        </w:rPr>
        <w:t>4</w:t>
      </w:r>
    </w:p>
    <w:p w:rsidR="0016781C" w:rsidRDefault="0016781C" w:rsidP="0016781C">
      <w:pPr>
        <w:spacing w:after="160" w:line="256" w:lineRule="auto"/>
        <w:jc w:val="center"/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№6</w:t>
      </w:r>
    </w:p>
    <w:p w:rsidR="0016781C" w:rsidRDefault="0016781C" w:rsidP="0016781C">
      <w:pPr>
        <w:spacing w:after="160" w:line="256" w:lineRule="auto"/>
        <w:jc w:val="center"/>
      </w:pPr>
      <w:r>
        <w:rPr>
          <w:rFonts w:ascii="Times New Roman" w:hAnsi="Times New Roman" w:cs="Times New Roman"/>
          <w:sz w:val="36"/>
          <w:szCs w:val="36"/>
          <w:lang w:val="uk-UA"/>
        </w:rPr>
        <w:t>З дисципліни</w:t>
      </w:r>
    </w:p>
    <w:p w:rsidR="0016781C" w:rsidRDefault="0016781C" w:rsidP="0016781C">
      <w:pPr>
        <w:spacing w:after="160" w:line="256" w:lineRule="auto"/>
        <w:jc w:val="center"/>
      </w:pPr>
      <w:r>
        <w:rPr>
          <w:rFonts w:ascii="Times New Roman" w:hAnsi="Times New Roman" w:cs="Times New Roman"/>
          <w:sz w:val="36"/>
          <w:szCs w:val="36"/>
          <w:lang w:val="uk-UA"/>
        </w:rPr>
        <w:t>“Організація баз даних та знань”</w:t>
      </w:r>
    </w:p>
    <w:p w:rsidR="0016781C" w:rsidRDefault="0016781C" w:rsidP="0016781C">
      <w:pPr>
        <w:spacing w:after="160" w:line="256" w:lineRule="auto"/>
        <w:jc w:val="center"/>
      </w:pPr>
      <w:r>
        <w:rPr>
          <w:rFonts w:ascii="Times New Roman" w:hAnsi="Times New Roman" w:cs="Times New Roman"/>
          <w:sz w:val="32"/>
          <w:szCs w:val="32"/>
          <w:lang w:val="uk-UA"/>
        </w:rPr>
        <w:t>Тема: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Тригери в СУБД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»</w:t>
      </w:r>
    </w:p>
    <w:p w:rsidR="0016781C" w:rsidRDefault="0016781C" w:rsidP="0016781C">
      <w:pPr>
        <w:spacing w:before="2520" w:after="160" w:line="256" w:lineRule="auto"/>
        <w:ind w:left="7371" w:hanging="567"/>
        <w:jc w:val="right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Виконав:</w:t>
      </w:r>
    </w:p>
    <w:p w:rsidR="0016781C" w:rsidRDefault="0016781C" w:rsidP="0016781C">
      <w:pPr>
        <w:spacing w:after="160" w:line="256" w:lineRule="auto"/>
        <w:jc w:val="right"/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Бакош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Віктор</w:t>
      </w:r>
    </w:p>
    <w:p w:rsidR="0016781C" w:rsidRDefault="0016781C" w:rsidP="0016781C">
      <w:pPr>
        <w:spacing w:after="160" w:line="256" w:lineRule="auto"/>
        <w:ind w:left="7371" w:hanging="567"/>
        <w:jc w:val="right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Прийняв: </w:t>
      </w:r>
    </w:p>
    <w:p w:rsidR="0016781C" w:rsidRDefault="0016781C" w:rsidP="0016781C">
      <w:pPr>
        <w:spacing w:after="160" w:line="256" w:lineRule="auto"/>
        <w:ind w:left="7371" w:hanging="567"/>
        <w:jc w:val="right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Польовий В.Є.</w:t>
      </w:r>
    </w:p>
    <w:p w:rsidR="0016781C" w:rsidRDefault="0016781C" w:rsidP="0016781C">
      <w:pPr>
        <w:spacing w:before="2040" w:line="256" w:lineRule="auto"/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                                                    Львів – 202</w:t>
      </w:r>
      <w:bookmarkStart w:id="1" w:name="_z9448bff70z7"/>
      <w:bookmarkEnd w:id="1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</w:p>
    <w:p w:rsidR="0016781C" w:rsidRPr="0016781C" w:rsidRDefault="0016781C" w:rsidP="0016781C">
      <w:pPr>
        <w:pStyle w:val="2"/>
        <w:rPr>
          <w:rFonts w:ascii="Times New Roman" w:hAnsi="Times New Roman" w:cs="Times New Roman"/>
          <w:sz w:val="36"/>
        </w:rPr>
      </w:pPr>
      <w:bookmarkStart w:id="2" w:name="_Toc83637584"/>
      <w:r w:rsidRPr="0016781C">
        <w:rPr>
          <w:rFonts w:ascii="Times New Roman" w:hAnsi="Times New Roman" w:cs="Times New Roman"/>
          <w:sz w:val="36"/>
        </w:rPr>
        <w:t xml:space="preserve">Лабораторна робота № 4. “Тригери в СУБД </w:t>
      </w:r>
      <w:r w:rsidRPr="0016781C">
        <w:rPr>
          <w:rFonts w:ascii="Times New Roman" w:hAnsi="Times New Roman" w:cs="Times New Roman"/>
          <w:sz w:val="36"/>
          <w:lang w:val="en-US"/>
        </w:rPr>
        <w:t>Oracle</w:t>
      </w:r>
      <w:r w:rsidRPr="0016781C">
        <w:rPr>
          <w:rFonts w:ascii="Times New Roman" w:hAnsi="Times New Roman" w:cs="Times New Roman"/>
          <w:sz w:val="36"/>
        </w:rPr>
        <w:t>”</w:t>
      </w:r>
      <w:bookmarkEnd w:id="2"/>
    </w:p>
    <w:p w:rsidR="0016781C" w:rsidRPr="0016781C" w:rsidRDefault="0016781C" w:rsidP="0016781C">
      <w:pPr>
        <w:pStyle w:val="a3"/>
        <w:rPr>
          <w:sz w:val="28"/>
        </w:rPr>
      </w:pPr>
      <w:r w:rsidRPr="0016781C">
        <w:rPr>
          <w:sz w:val="28"/>
        </w:rPr>
        <w:t xml:space="preserve">Завдання лабораторної роботи виконувати в призначеній предметній області. Обов’язково врахувати проблему </w:t>
      </w:r>
      <w:r w:rsidRPr="0016781C">
        <w:rPr>
          <w:sz w:val="28"/>
          <w:lang w:val="ru-RU"/>
        </w:rPr>
        <w:t>“</w:t>
      </w:r>
      <w:r w:rsidRPr="0016781C">
        <w:rPr>
          <w:sz w:val="28"/>
          <w:lang w:val="en-US"/>
        </w:rPr>
        <w:t>mutating</w:t>
      </w:r>
      <w:r w:rsidRPr="0016781C">
        <w:rPr>
          <w:sz w:val="28"/>
          <w:lang w:val="ru-RU"/>
        </w:rPr>
        <w:t xml:space="preserve"> </w:t>
      </w:r>
      <w:r w:rsidRPr="0016781C">
        <w:rPr>
          <w:sz w:val="28"/>
          <w:lang w:val="en-US"/>
        </w:rPr>
        <w:t>table</w:t>
      </w:r>
      <w:r w:rsidRPr="0016781C">
        <w:rPr>
          <w:sz w:val="28"/>
          <w:lang w:val="ru-RU"/>
        </w:rPr>
        <w:t>”</w:t>
      </w:r>
      <w:r w:rsidRPr="0016781C">
        <w:rPr>
          <w:sz w:val="28"/>
        </w:rPr>
        <w:t>. Змістовне призначення тригерів є наступним:</w:t>
      </w:r>
    </w:p>
    <w:p w:rsidR="0016781C" w:rsidRDefault="0016781C" w:rsidP="0016781C">
      <w:pPr>
        <w:pStyle w:val="a3"/>
        <w:rPr>
          <w:sz w:val="28"/>
        </w:rPr>
      </w:pPr>
      <w:r w:rsidRPr="0016781C">
        <w:rPr>
          <w:b/>
          <w:bCs/>
          <w:sz w:val="28"/>
        </w:rPr>
        <w:t>Варіант 6</w:t>
      </w:r>
      <w:r w:rsidRPr="0016781C">
        <w:rPr>
          <w:sz w:val="28"/>
        </w:rPr>
        <w:t>.</w:t>
      </w:r>
      <w:r w:rsidRPr="0016781C">
        <w:rPr>
          <w:sz w:val="28"/>
        </w:rPr>
        <w:tab/>
        <w:t>Пацієнту не можна призначати лікарства, які є протипоказані йому, або містять протипоказані складові. Лікар не може одночасно мати більше 10 пацієнтів.</w:t>
      </w:r>
    </w:p>
    <w:p w:rsidR="0016781C" w:rsidRDefault="0016781C" w:rsidP="0016781C">
      <w:pPr>
        <w:pStyle w:val="a3"/>
        <w:rPr>
          <w:sz w:val="28"/>
        </w:rPr>
      </w:pPr>
    </w:p>
    <w:p w:rsidR="0016781C" w:rsidRPr="00290B7E" w:rsidRDefault="00290B7E" w:rsidP="0016781C">
      <w:pPr>
        <w:pStyle w:val="a3"/>
        <w:rPr>
          <w:sz w:val="28"/>
        </w:rPr>
      </w:pPr>
      <w:r>
        <w:rPr>
          <w:sz w:val="28"/>
          <w:lang w:val="ru-RU"/>
        </w:rPr>
        <w:t xml:space="preserve">Код </w:t>
      </w:r>
      <w:proofErr w:type="spellStart"/>
      <w:r>
        <w:rPr>
          <w:sz w:val="28"/>
          <w:lang w:val="ru-RU"/>
        </w:rPr>
        <w:t>тригеру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перев</w:t>
      </w:r>
      <w:proofErr w:type="spellStart"/>
      <w:r>
        <w:rPr>
          <w:sz w:val="28"/>
        </w:rPr>
        <w:t>іряє</w:t>
      </w:r>
      <w:proofErr w:type="spellEnd"/>
      <w:r>
        <w:rPr>
          <w:sz w:val="28"/>
        </w:rPr>
        <w:t xml:space="preserve"> максимальну кількість пацієнтів на одного лікаря:</w:t>
      </w:r>
    </w:p>
    <w:p w:rsidR="002B7AC7" w:rsidRDefault="0016781C">
      <w:pPr>
        <w:rPr>
          <w:noProof/>
          <w:lang w:eastAsia="en-US"/>
        </w:rPr>
      </w:pPr>
      <w:r w:rsidRPr="0016781C">
        <w:lastRenderedPageBreak/>
        <w:drawing>
          <wp:inline distT="0" distB="0" distL="0" distR="0" wp14:anchorId="2B2976AF" wp14:editId="4E68A820">
            <wp:extent cx="6152515" cy="52787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81C">
        <w:rPr>
          <w:noProof/>
          <w:lang w:eastAsia="en-US"/>
        </w:rPr>
        <w:t xml:space="preserve"> </w:t>
      </w:r>
      <w:r w:rsidRPr="0016781C">
        <w:drawing>
          <wp:inline distT="0" distB="0" distL="0" distR="0" wp14:anchorId="2C4BADA3" wp14:editId="2B65884C">
            <wp:extent cx="6152515" cy="16021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7E" w:rsidRPr="00290B7E" w:rsidRDefault="00290B7E">
      <w:pPr>
        <w:rPr>
          <w:rFonts w:ascii="Times New Roman" w:hAnsi="Times New Roman" w:cs="Times New Roman"/>
          <w:noProof/>
          <w:sz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lang w:val="uk-UA" w:eastAsia="en-US"/>
        </w:rPr>
        <w:t>Результат роботи тригера:</w:t>
      </w:r>
    </w:p>
    <w:p w:rsidR="00290B7E" w:rsidRDefault="00290B7E">
      <w:r w:rsidRPr="00290B7E">
        <w:drawing>
          <wp:inline distT="0" distB="0" distL="0" distR="0" wp14:anchorId="54EF7798" wp14:editId="08EE82BA">
            <wp:extent cx="6152515" cy="102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7E" w:rsidRDefault="00290B7E">
      <w:pPr>
        <w:spacing w:after="160" w:line="259" w:lineRule="auto"/>
      </w:pPr>
      <w:r>
        <w:br w:type="page"/>
      </w:r>
    </w:p>
    <w:p w:rsidR="00290B7E" w:rsidRDefault="00290B7E">
      <w:pPr>
        <w:rPr>
          <w:noProof/>
          <w:lang w:eastAsia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Тригер, що перевіряє ліки на протипоказання, що є у пацієнта</w:t>
      </w:r>
      <w:r>
        <w:rPr>
          <w:rFonts w:ascii="Times New Roman" w:hAnsi="Times New Roman" w:cs="Times New Roman"/>
          <w:sz w:val="28"/>
          <w:lang w:val="uk-UA"/>
        </w:rPr>
        <w:br/>
      </w:r>
      <w:r w:rsidRPr="00290B7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91D3901" wp14:editId="51318561">
            <wp:extent cx="6152515" cy="5511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B7E">
        <w:rPr>
          <w:noProof/>
          <w:lang w:eastAsia="en-US"/>
        </w:rPr>
        <w:t xml:space="preserve"> </w:t>
      </w:r>
      <w:r w:rsidRPr="00290B7E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885A85C" wp14:editId="4947238A">
            <wp:extent cx="6152515" cy="155511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7E" w:rsidRDefault="00290B7E">
      <w:pPr>
        <w:rPr>
          <w:noProof/>
          <w:lang w:eastAsia="en-US"/>
        </w:rPr>
      </w:pPr>
    </w:p>
    <w:p w:rsidR="00290B7E" w:rsidRDefault="00290B7E">
      <w:pPr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SQL-</w:t>
      </w:r>
      <w:r>
        <w:rPr>
          <w:rFonts w:ascii="Times New Roman" w:hAnsi="Times New Roman" w:cs="Times New Roman"/>
          <w:noProof/>
          <w:sz w:val="28"/>
          <w:szCs w:val="28"/>
          <w:lang w:val="ru-RU" w:eastAsia="en-US"/>
        </w:rPr>
        <w:t>запити для створення цих тригер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ів </w:t>
      </w:r>
      <w:hyperlink r:id="rId10" w:history="1">
        <w:r w:rsidRPr="00290B7E">
          <w:rPr>
            <w:rStyle w:val="a4"/>
            <w:rFonts w:ascii="Times New Roman" w:hAnsi="Times New Roman" w:cs="Times New Roman"/>
            <w:noProof/>
            <w:sz w:val="28"/>
            <w:szCs w:val="28"/>
            <w:lang w:val="uk-UA" w:eastAsia="en-US"/>
          </w:rPr>
          <w:t>тут</w:t>
        </w:r>
      </w:hyperlink>
    </w:p>
    <w:p w:rsidR="00290B7E" w:rsidRDefault="00290B7E">
      <w:pPr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</w:p>
    <w:p w:rsidR="00290B7E" w:rsidRPr="00290B7E" w:rsidRDefault="00290B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Висновок: на даній лаораторній роботі я навчився створювати тригери для СУБД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PostgreSQL</w:t>
      </w:r>
      <w:bookmarkStart w:id="3" w:name="_GoBack"/>
      <w:bookmarkEnd w:id="3"/>
    </w:p>
    <w:sectPr w:rsidR="00290B7E" w:rsidRPr="00290B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1C"/>
    <w:rsid w:val="0016781C"/>
    <w:rsid w:val="00290B7E"/>
    <w:rsid w:val="002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5261"/>
  <w15:chartTrackingRefBased/>
  <w15:docId w15:val="{EAD2E38C-9304-4E86-A5F5-E7BFC6F2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81C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2">
    <w:name w:val="heading 2"/>
    <w:basedOn w:val="a"/>
    <w:next w:val="a"/>
    <w:link w:val="20"/>
    <w:uiPriority w:val="99"/>
    <w:qFormat/>
    <w:rsid w:val="0016781C"/>
    <w:pPr>
      <w:keepNext/>
      <w:autoSpaceDE w:val="0"/>
      <w:autoSpaceDN w:val="0"/>
      <w:spacing w:before="240" w:after="120" w:line="240" w:lineRule="auto"/>
      <w:outlineLvl w:val="1"/>
    </w:pPr>
    <w:rPr>
      <w:rFonts w:eastAsia="Times New Roman"/>
      <w:b/>
      <w:bC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16781C"/>
    <w:rPr>
      <w:rFonts w:ascii="Arial" w:eastAsia="Times New Roman" w:hAnsi="Arial" w:cs="Arial"/>
      <w:b/>
      <w:bCs/>
      <w:sz w:val="32"/>
      <w:szCs w:val="32"/>
      <w:lang w:val="uk-UA" w:eastAsia="ru-RU"/>
    </w:rPr>
  </w:style>
  <w:style w:type="paragraph" w:customStyle="1" w:styleId="a3">
    <w:name w:val="Обычный абзац"/>
    <w:basedOn w:val="a"/>
    <w:uiPriority w:val="99"/>
    <w:rsid w:val="0016781C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4">
    <w:name w:val="Hyperlink"/>
    <w:basedOn w:val="a0"/>
    <w:uiPriority w:val="99"/>
    <w:unhideWhenUsed/>
    <w:rsid w:val="00290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file:///F:\Games\&#1054;&#1041;&#1044;&#1090;&#1047;\&#1051;&#1072;&#1073;&#1086;&#1088;&#1072;&#1090;&#1086;&#1088;&#1085;&#1072;%20&#1088;&#1086;&#1073;&#1086;&#1090;&#1072;%20&#8470;4\SQL-&#1079;&#1072;&#1087;&#1080;&#1090;&#1080;%20&#1076;&#1083;&#1103;%20&#1089;&#1090;&#1074;&#1086;&#1088;&#1077;&#1085;&#1085;&#1103;%20&#1090;&#1088;&#1080;&#1075;&#1077;&#1088;&#1110;&#1074;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2023-06-20T17:14:00Z</dcterms:created>
  <dcterms:modified xsi:type="dcterms:W3CDTF">2023-06-20T17:31:00Z</dcterms:modified>
</cp:coreProperties>
</file>