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rsidRPr="002B2790" w14:paraId="256B57BF" w14:textId="77777777" w:rsidTr="00356FE5">
        <w:trPr>
          <w:trHeight w:val="4104"/>
        </w:trPr>
        <w:tc>
          <w:tcPr>
            <w:tcW w:w="10080" w:type="dxa"/>
            <w:vAlign w:val="bottom"/>
          </w:tcPr>
          <w:p w14:paraId="6E394079" w14:textId="07DCC09A" w:rsidR="003A2F68" w:rsidRPr="002B2790" w:rsidRDefault="001869EA" w:rsidP="009213CD">
            <w:pPr>
              <w:pStyle w:val="CoverPageTitle"/>
              <w:spacing w:after="0"/>
              <w:rPr>
                <w:lang w:val="sr-Latn-RS"/>
              </w:rPr>
            </w:pPr>
            <w:sdt>
              <w:sdtPr>
                <w:rPr>
                  <w:lang w:val="sr-Latn-RS"/>
                </w:rPr>
                <w:alias w:val="Enter title:"/>
                <w:tag w:val="Enter title:"/>
                <w:id w:val="656652538"/>
                <w:placeholder>
                  <w:docPart w:val="A459641861A34927AF028CDA709AC377"/>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CA4CA2" w:rsidRPr="002B2790">
                  <w:rPr>
                    <w:lang w:val="sr-Latn-RS"/>
                  </w:rPr>
                  <w:t>Ultimate</w:t>
                </w:r>
                <w:r w:rsidR="00CA4CA2" w:rsidRPr="002B2790">
                  <w:rPr>
                    <w:lang w:val="sr-Latn-RS"/>
                  </w:rPr>
                  <w:br/>
                  <w:t>Tic-Tac-Toe</w:t>
                </w:r>
              </w:sdtContent>
            </w:sdt>
          </w:p>
        </w:tc>
      </w:tr>
      <w:tr w:rsidR="007B0A29" w:rsidRPr="002B2790" w14:paraId="27F86544" w14:textId="77777777" w:rsidTr="007C770C">
        <w:tc>
          <w:tcPr>
            <w:tcW w:w="10080" w:type="dxa"/>
          </w:tcPr>
          <w:p w14:paraId="2212028B" w14:textId="6D15AA1A" w:rsidR="007B0A29" w:rsidRPr="002B2790" w:rsidRDefault="002B2790" w:rsidP="007C770C">
            <w:pPr>
              <w:pStyle w:val="CoverPageTitle"/>
              <w:spacing w:after="0"/>
              <w:rPr>
                <w:lang w:val="sr-Latn-RS"/>
              </w:rPr>
            </w:pPr>
            <w:r w:rsidRPr="002B2790">
              <w:rPr>
                <w:noProof/>
                <w:lang w:val="sr-Latn-RS"/>
              </w:rPr>
              <w:drawing>
                <wp:inline distT="0" distB="0" distL="0" distR="0" wp14:anchorId="732BA8C5" wp14:editId="7C61D8F0">
                  <wp:extent cx="4256405" cy="412901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0129" cy="4161730"/>
                          </a:xfrm>
                          <a:prstGeom prst="rect">
                            <a:avLst/>
                          </a:prstGeom>
                        </pic:spPr>
                      </pic:pic>
                    </a:graphicData>
                  </a:graphic>
                </wp:inline>
              </w:drawing>
            </w:r>
          </w:p>
        </w:tc>
      </w:tr>
    </w:tbl>
    <w:p w14:paraId="7F51A236" w14:textId="77777777" w:rsidR="007C770C" w:rsidRPr="002B2790" w:rsidRDefault="007C770C" w:rsidP="007C770C">
      <w:pPr>
        <w:spacing w:after="0"/>
        <w:rPr>
          <w:sz w:val="4"/>
          <w:lang w:val="sr-Latn-RS"/>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Description w:val="First table has title and image, second table has date and subtitle and the third has paragraph text"/>
      </w:tblPr>
      <w:tblGrid>
        <w:gridCol w:w="2294"/>
        <w:gridCol w:w="7786"/>
      </w:tblGrid>
      <w:tr w:rsidR="00D4773D" w:rsidRPr="001869EA" w14:paraId="6A1998DA" w14:textId="77777777" w:rsidTr="00803A31">
        <w:trPr>
          <w:trHeight w:val="864"/>
        </w:trPr>
        <w:tc>
          <w:tcPr>
            <w:tcW w:w="2294" w:type="dxa"/>
            <w:tcBorders>
              <w:top w:val="nil"/>
              <w:left w:val="nil"/>
              <w:bottom w:val="nil"/>
            </w:tcBorders>
            <w:shd w:val="clear" w:color="auto" w:fill="B85A22" w:themeFill="accent2" w:themeFillShade="BF"/>
            <w:vAlign w:val="center"/>
          </w:tcPr>
          <w:p w14:paraId="79C900E0" w14:textId="7118FF8B" w:rsidR="00D4773D" w:rsidRPr="002B2790" w:rsidRDefault="00CA4CA2" w:rsidP="00783448">
            <w:pPr>
              <w:pStyle w:val="Date"/>
              <w:rPr>
                <w:lang w:val="sr-Latn-RS"/>
              </w:rPr>
            </w:pPr>
            <w:r w:rsidRPr="002B2790">
              <w:rPr>
                <w:lang w:val="sr-Latn-RS"/>
              </w:rPr>
              <w:fldChar w:fldCharType="begin"/>
            </w:r>
            <w:r w:rsidRPr="002B2790">
              <w:rPr>
                <w:lang w:val="sr-Latn-RS"/>
              </w:rPr>
              <w:instrText xml:space="preserve"> DATE \@ "M/d/yyyy" </w:instrText>
            </w:r>
            <w:r w:rsidRPr="002B2790">
              <w:rPr>
                <w:lang w:val="sr-Latn-RS"/>
              </w:rPr>
              <w:fldChar w:fldCharType="separate"/>
            </w:r>
            <w:r w:rsidR="001869EA">
              <w:rPr>
                <w:noProof/>
                <w:lang w:val="sr-Latn-RS"/>
              </w:rPr>
              <w:t>6/12/2019</w:t>
            </w:r>
            <w:r w:rsidRPr="002B2790">
              <w:rPr>
                <w:lang w:val="sr-Latn-RS"/>
              </w:rPr>
              <w:fldChar w:fldCharType="end"/>
            </w:r>
          </w:p>
        </w:tc>
        <w:tc>
          <w:tcPr>
            <w:tcW w:w="7786" w:type="dxa"/>
            <w:tcBorders>
              <w:top w:val="nil"/>
              <w:bottom w:val="nil"/>
              <w:right w:val="nil"/>
            </w:tcBorders>
            <w:shd w:val="clear" w:color="auto" w:fill="355D7E" w:themeFill="accent1" w:themeFillShade="80"/>
            <w:tcMar>
              <w:left w:w="216" w:type="dxa"/>
            </w:tcMar>
            <w:vAlign w:val="center"/>
          </w:tcPr>
          <w:p w14:paraId="2F339CF8" w14:textId="51106416" w:rsidR="00D4773D" w:rsidRPr="002B2790" w:rsidRDefault="001869EA" w:rsidP="00A5429D">
            <w:pPr>
              <w:pStyle w:val="CoverPageSubtitle"/>
              <w:rPr>
                <w:lang w:val="sr-Latn-RS"/>
              </w:rPr>
            </w:pPr>
            <w:sdt>
              <w:sdtPr>
                <w:rPr>
                  <w:lang w:val="sr-Latn-RS"/>
                </w:rPr>
                <w:alias w:val="Enter subtitle:"/>
                <w:tag w:val="Enter subtitle:"/>
                <w:id w:val="541102329"/>
                <w:placeholder>
                  <w:docPart w:val="B75A7B7869E841ACAE05BF5AE0E7CF2E"/>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2B2790" w:rsidRPr="002B2790">
                  <w:rPr>
                    <w:lang w:val="sr-Latn-RS"/>
                  </w:rPr>
                  <w:t xml:space="preserve">Projekat iz </w:t>
                </w:r>
                <w:proofErr w:type="spellStart"/>
                <w:r w:rsidR="002B2790" w:rsidRPr="002B2790">
                  <w:rPr>
                    <w:lang w:val="sr-Latn-RS"/>
                  </w:rPr>
                  <w:t>proktikuma</w:t>
                </w:r>
                <w:proofErr w:type="spellEnd"/>
                <w:r w:rsidR="002B2790" w:rsidRPr="002B2790">
                  <w:rPr>
                    <w:lang w:val="sr-Latn-RS"/>
                  </w:rPr>
                  <w:t xml:space="preserve"> iz programiranja 2</w:t>
                </w:r>
              </w:sdtContent>
            </w:sdt>
          </w:p>
        </w:tc>
      </w:tr>
    </w:tbl>
    <w:p w14:paraId="7309DD53" w14:textId="77777777" w:rsidR="00356FE5" w:rsidRPr="002B2790" w:rsidRDefault="00356FE5" w:rsidP="00356FE5">
      <w:pPr>
        <w:spacing w:after="120"/>
        <w:ind w:left="2520"/>
        <w:rPr>
          <w:sz w:val="26"/>
          <w:szCs w:val="26"/>
          <w:lang w:val="sr-Latn-RS"/>
        </w:rPr>
      </w:pPr>
    </w:p>
    <w:p w14:paraId="5C7CBC33" w14:textId="40877B23" w:rsidR="00D4773D" w:rsidRPr="002B2790" w:rsidRDefault="002B2790" w:rsidP="002B2790">
      <w:pPr>
        <w:spacing w:line="432" w:lineRule="auto"/>
        <w:ind w:left="2520"/>
        <w:rPr>
          <w:sz w:val="26"/>
          <w:szCs w:val="26"/>
          <w:lang w:val="sr-Latn-RS"/>
        </w:rPr>
      </w:pPr>
      <w:r w:rsidRPr="002B2790">
        <w:rPr>
          <w:sz w:val="26"/>
          <w:szCs w:val="26"/>
          <w:lang w:val="sr-Latn-RS"/>
        </w:rPr>
        <w:t xml:space="preserve">Tim </w:t>
      </w:r>
      <w:proofErr w:type="spellStart"/>
      <w:r w:rsidRPr="002B2790">
        <w:rPr>
          <w:sz w:val="26"/>
          <w:szCs w:val="26"/>
          <w:lang w:val="sr-Latn-RS"/>
        </w:rPr>
        <w:t>Hođorbege</w:t>
      </w:r>
      <w:proofErr w:type="spellEnd"/>
      <w:r w:rsidRPr="002B2790">
        <w:rPr>
          <w:sz w:val="26"/>
          <w:szCs w:val="26"/>
          <w:lang w:val="sr-Latn-RS"/>
        </w:rPr>
        <w:t>,</w:t>
      </w:r>
      <w:r w:rsidRPr="002B2790">
        <w:rPr>
          <w:sz w:val="26"/>
          <w:szCs w:val="26"/>
          <w:lang w:val="sr-Latn-RS"/>
        </w:rPr>
        <w:br/>
        <w:t xml:space="preserve">Katzenberger Viktor i </w:t>
      </w:r>
      <w:proofErr w:type="spellStart"/>
      <w:r w:rsidRPr="002B2790">
        <w:rPr>
          <w:sz w:val="26"/>
          <w:szCs w:val="26"/>
          <w:lang w:val="sr-Latn-RS"/>
        </w:rPr>
        <w:t>Milovančević</w:t>
      </w:r>
      <w:proofErr w:type="spellEnd"/>
      <w:r w:rsidRPr="002B2790">
        <w:rPr>
          <w:sz w:val="26"/>
          <w:szCs w:val="26"/>
          <w:lang w:val="sr-Latn-RS"/>
        </w:rPr>
        <w:t xml:space="preserve"> Dragan</w:t>
      </w:r>
      <w:r w:rsidR="00D4773D" w:rsidRPr="002B2790">
        <w:rPr>
          <w:sz w:val="26"/>
          <w:szCs w:val="26"/>
          <w:lang w:val="sr-Latn-RS"/>
        </w:rPr>
        <w:br w:type="page"/>
      </w:r>
    </w:p>
    <w:p w14:paraId="384CE4E4" w14:textId="2EA1B5EC" w:rsidR="00106B79" w:rsidRPr="002B2790" w:rsidRDefault="001869EA">
      <w:pPr>
        <w:pStyle w:val="Title"/>
        <w:rPr>
          <w:lang w:val="sr-Latn-RS"/>
        </w:rPr>
      </w:pPr>
      <w:sdt>
        <w:sdtPr>
          <w:rPr>
            <w:lang w:val="sr-Latn-RS"/>
          </w:rPr>
          <w:alias w:val="Title:"/>
          <w:tag w:val="Title:"/>
          <w:id w:val="-1055697181"/>
          <w:placeholder>
            <w:docPart w:val="09EDB4078A154503ACF5B90505EA640E"/>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proofErr w:type="spellStart"/>
          <w:r w:rsidR="00CA4CA2" w:rsidRPr="002B2790">
            <w:rPr>
              <w:lang w:val="sr-Latn-RS"/>
            </w:rPr>
            <w:t>Ultimate</w:t>
          </w:r>
          <w:proofErr w:type="spellEnd"/>
          <w:r w:rsidR="00CA4CA2" w:rsidRPr="002B2790">
            <w:rPr>
              <w:lang w:val="sr-Latn-RS"/>
            </w:rPr>
            <w:br/>
          </w:r>
          <w:proofErr w:type="spellStart"/>
          <w:r w:rsidR="00CA4CA2" w:rsidRPr="002B2790">
            <w:rPr>
              <w:lang w:val="sr-Latn-RS"/>
            </w:rPr>
            <w:t>Tic-Tac-Toe</w:t>
          </w:r>
          <w:proofErr w:type="spellEnd"/>
        </w:sdtContent>
      </w:sdt>
    </w:p>
    <w:sdt>
      <w:sdtPr>
        <w:rPr>
          <w:lang w:val="sr-Latn-RS"/>
        </w:rPr>
        <w:alias w:val="Subtitle:"/>
        <w:tag w:val="Subtitle:"/>
        <w:id w:val="219697527"/>
        <w:placeholder>
          <w:docPart w:val="57E5BFBF4A7E455C9D05583F6F80CFFE"/>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p w14:paraId="78F5DC09" w14:textId="2F8E6552" w:rsidR="00106B79" w:rsidRPr="002B2790" w:rsidRDefault="002B2790">
          <w:pPr>
            <w:pStyle w:val="Subtitle"/>
            <w:rPr>
              <w:lang w:val="sr-Latn-RS"/>
            </w:rPr>
          </w:pPr>
          <w:r w:rsidRPr="002B2790">
            <w:rPr>
              <w:lang w:val="sr-Latn-RS"/>
            </w:rPr>
            <w:t>Projekat iz proktikuma iz programiranja 2</w:t>
          </w:r>
        </w:p>
      </w:sdtContent>
    </w:sdt>
    <w:p w14:paraId="331B7749" w14:textId="77777777" w:rsidR="002B2790" w:rsidRDefault="002B2790" w:rsidP="002B2790">
      <w:pPr>
        <w:pStyle w:val="Heading1"/>
        <w:rPr>
          <w:lang w:val="sr-Latn-RS"/>
        </w:rPr>
      </w:pPr>
      <w:r w:rsidRPr="002B2790">
        <w:rPr>
          <w:lang w:val="sr-Latn-RS"/>
        </w:rPr>
        <w:t>Uvod</w:t>
      </w:r>
    </w:p>
    <w:p w14:paraId="30C7874B" w14:textId="45092D97" w:rsidR="00DC305C" w:rsidRPr="002E4B98" w:rsidRDefault="002B2790" w:rsidP="002B2790">
      <w:pPr>
        <w:rPr>
          <w:lang w:val="sr-Latn-RS"/>
        </w:rPr>
      </w:pPr>
      <w:r w:rsidRPr="002B2790">
        <w:rPr>
          <w:lang w:val="sr-Latn-RS"/>
        </w:rPr>
        <w:t xml:space="preserve">Projektni zadatak predstavlja </w:t>
      </w:r>
      <w:r>
        <w:rPr>
          <w:lang w:val="sr-Latn-RS"/>
        </w:rPr>
        <w:t>kompjutersku simulaciju igre „</w:t>
      </w:r>
      <w:proofErr w:type="spellStart"/>
      <w:r>
        <w:rPr>
          <w:lang w:val="sr-Latn-RS"/>
        </w:rPr>
        <w:t>Ultimate</w:t>
      </w:r>
      <w:proofErr w:type="spellEnd"/>
      <w:r>
        <w:rPr>
          <w:lang w:val="sr-Latn-RS"/>
        </w:rPr>
        <w:t xml:space="preserve"> </w:t>
      </w:r>
      <w:proofErr w:type="spellStart"/>
      <w:r>
        <w:rPr>
          <w:lang w:val="sr-Latn-RS"/>
        </w:rPr>
        <w:t>tic-tac-toe</w:t>
      </w:r>
      <w:proofErr w:type="spellEnd"/>
      <w:r>
        <w:rPr>
          <w:lang w:val="sr-Latn-RS"/>
        </w:rPr>
        <w:t>“ (</w:t>
      </w:r>
      <w:r w:rsidRPr="002B2790">
        <w:rPr>
          <w:i/>
          <w:lang w:val="sr-Latn-RS"/>
        </w:rPr>
        <w:t>veliki</w:t>
      </w:r>
      <w:r>
        <w:rPr>
          <w:lang w:val="sr-Latn-RS"/>
        </w:rPr>
        <w:t xml:space="preserve"> </w:t>
      </w:r>
      <w:r w:rsidRPr="002B2790">
        <w:rPr>
          <w:i/>
          <w:lang w:val="sr-Latn-RS"/>
        </w:rPr>
        <w:t>iks-</w:t>
      </w:r>
      <w:proofErr w:type="spellStart"/>
      <w:r w:rsidRPr="002B2790">
        <w:rPr>
          <w:i/>
          <w:lang w:val="sr-Latn-RS"/>
        </w:rPr>
        <w:t>oks</w:t>
      </w:r>
      <w:proofErr w:type="spellEnd"/>
      <w:r>
        <w:rPr>
          <w:lang w:val="sr-Latn-RS"/>
        </w:rPr>
        <w:t xml:space="preserve">). Programiran je za </w:t>
      </w:r>
      <w:r>
        <w:rPr>
          <w:i/>
          <w:lang w:val="sr-Latn-RS"/>
        </w:rPr>
        <w:t xml:space="preserve">Windows </w:t>
      </w:r>
      <w:r>
        <w:rPr>
          <w:lang w:val="sr-Latn-RS"/>
        </w:rPr>
        <w:t xml:space="preserve">platformu, i namenjen je osobama uzrasta od 7 do 107 godina. </w:t>
      </w:r>
      <w:r w:rsidR="002E4B98">
        <w:rPr>
          <w:lang w:val="sr-Latn-RS"/>
        </w:rPr>
        <w:t xml:space="preserve">Iskustvo u klasičnom </w:t>
      </w:r>
      <w:r w:rsidR="002E4B98" w:rsidRPr="002E4B98">
        <w:rPr>
          <w:i/>
          <w:lang w:val="sr-Latn-RS"/>
        </w:rPr>
        <w:t>iks</w:t>
      </w:r>
      <w:r w:rsidR="002E4B98">
        <w:rPr>
          <w:i/>
          <w:lang w:val="sr-Latn-RS"/>
        </w:rPr>
        <w:t>-</w:t>
      </w:r>
      <w:proofErr w:type="spellStart"/>
      <w:r w:rsidR="002E4B98">
        <w:rPr>
          <w:i/>
          <w:lang w:val="sr-Latn-RS"/>
        </w:rPr>
        <w:t>oks</w:t>
      </w:r>
      <w:r w:rsidR="002E4B98">
        <w:rPr>
          <w:lang w:val="sr-Latn-RS"/>
        </w:rPr>
        <w:t>u</w:t>
      </w:r>
      <w:proofErr w:type="spellEnd"/>
      <w:r w:rsidR="002E4B98">
        <w:rPr>
          <w:lang w:val="sr-Latn-RS"/>
        </w:rPr>
        <w:t xml:space="preserve"> nije neophodno, ali je preporučljivo.</w:t>
      </w:r>
    </w:p>
    <w:p w14:paraId="719E07EF" w14:textId="67BC9BC5" w:rsidR="00DC305C" w:rsidRPr="002B2790" w:rsidRDefault="002B2790" w:rsidP="00092EBD">
      <w:pPr>
        <w:pStyle w:val="Heading1"/>
        <w:rPr>
          <w:lang w:val="sr-Latn-RS"/>
        </w:rPr>
      </w:pPr>
      <w:r>
        <w:rPr>
          <w:lang w:val="sr-Latn-RS"/>
        </w:rPr>
        <w:t>Pravila igre</w:t>
      </w:r>
    </w:p>
    <w:p w14:paraId="56A344CC" w14:textId="3E39AA77" w:rsidR="00DC305C" w:rsidRPr="002B2790" w:rsidRDefault="002B2790" w:rsidP="00DC305C">
      <w:pPr>
        <w:spacing w:after="160"/>
        <w:rPr>
          <w:color w:val="000000" w:themeColor="text1"/>
          <w:lang w:val="sr-Latn-RS"/>
        </w:rPr>
      </w:pPr>
      <w:r>
        <w:rPr>
          <w:rFonts w:eastAsia="Times New Roman"/>
          <w:lang w:val="sr-Latn-RS"/>
        </w:rPr>
        <w:t xml:space="preserve">Igra se igra slično običnom </w:t>
      </w:r>
      <w:r>
        <w:rPr>
          <w:rFonts w:eastAsia="Times New Roman"/>
          <w:i/>
          <w:lang w:val="sr-Latn-RS"/>
        </w:rPr>
        <w:t>iks-</w:t>
      </w:r>
      <w:proofErr w:type="spellStart"/>
      <w:r>
        <w:rPr>
          <w:rFonts w:eastAsia="Times New Roman"/>
          <w:i/>
          <w:lang w:val="sr-Latn-RS"/>
        </w:rPr>
        <w:t>oks</w:t>
      </w:r>
      <w:r>
        <w:rPr>
          <w:rFonts w:eastAsia="Times New Roman"/>
          <w:lang w:val="sr-Latn-RS"/>
        </w:rPr>
        <w:t>u</w:t>
      </w:r>
      <w:proofErr w:type="spellEnd"/>
      <w:r>
        <w:rPr>
          <w:rFonts w:eastAsia="Times New Roman"/>
          <w:lang w:val="sr-Latn-RS"/>
        </w:rPr>
        <w:t xml:space="preserve">. </w:t>
      </w:r>
      <w:r w:rsidR="002E4B98">
        <w:rPr>
          <w:rFonts w:eastAsia="Times New Roman"/>
          <w:lang w:val="sr-Latn-RS"/>
        </w:rPr>
        <w:t xml:space="preserve">Tabla je podeljena na 9 velikih polja, od kojih je svako podeljeno na po 9 malih. Ono što igru čini zanimljivom jeste to da odigravanje poteza u određeno malo polje obavezuje protivnika da svoj potez odigra u analogno veliko polje. Ukoliko igrač pobedi u </w:t>
      </w:r>
      <w:r w:rsidR="002E4B98" w:rsidRPr="002E4B98">
        <w:rPr>
          <w:rFonts w:eastAsia="Times New Roman"/>
          <w:i/>
          <w:lang w:val="sr-Latn-RS"/>
        </w:rPr>
        <w:t>iks-</w:t>
      </w:r>
      <w:proofErr w:type="spellStart"/>
      <w:r w:rsidR="002E4B98" w:rsidRPr="002E4B98">
        <w:rPr>
          <w:rFonts w:eastAsia="Times New Roman"/>
          <w:i/>
          <w:lang w:val="sr-Latn-RS"/>
        </w:rPr>
        <w:t>oks</w:t>
      </w:r>
      <w:r w:rsidR="002E4B98">
        <w:rPr>
          <w:rFonts w:eastAsia="Times New Roman"/>
          <w:lang w:val="sr-Latn-RS"/>
        </w:rPr>
        <w:t>u</w:t>
      </w:r>
      <w:proofErr w:type="spellEnd"/>
      <w:r w:rsidR="002E4B98">
        <w:rPr>
          <w:rFonts w:eastAsia="Times New Roman"/>
          <w:lang w:val="sr-Latn-RS"/>
        </w:rPr>
        <w:t xml:space="preserve"> nekog velikog polja, on to polje zauzima za sebe. Pobednik je onaj igrač koji pobedi (po pravilima klasičnog </w:t>
      </w:r>
      <w:r w:rsidR="002E4B98" w:rsidRPr="002E4B98">
        <w:rPr>
          <w:rFonts w:eastAsia="Times New Roman"/>
          <w:i/>
          <w:lang w:val="sr-Latn-RS"/>
        </w:rPr>
        <w:t>iks-</w:t>
      </w:r>
      <w:proofErr w:type="spellStart"/>
      <w:r w:rsidR="002E4B98" w:rsidRPr="002E4B98">
        <w:rPr>
          <w:rFonts w:eastAsia="Times New Roman"/>
          <w:i/>
          <w:lang w:val="sr-Latn-RS"/>
        </w:rPr>
        <w:t>oks</w:t>
      </w:r>
      <w:r w:rsidR="002E4B98">
        <w:rPr>
          <w:rFonts w:eastAsia="Times New Roman"/>
          <w:lang w:val="sr-Latn-RS"/>
        </w:rPr>
        <w:t>a</w:t>
      </w:r>
      <w:proofErr w:type="spellEnd"/>
      <w:r w:rsidR="002E4B98">
        <w:rPr>
          <w:rFonts w:eastAsia="Times New Roman"/>
          <w:lang w:val="sr-Latn-RS"/>
        </w:rPr>
        <w:t>) na velikoj tabli.</w:t>
      </w:r>
    </w:p>
    <w:p w14:paraId="50933261" w14:textId="0C4DF7C6" w:rsidR="00DC305C" w:rsidRPr="002E4B98" w:rsidRDefault="002E4B98" w:rsidP="00DC305C">
      <w:pPr>
        <w:pStyle w:val="IntenseQuote"/>
        <w:rPr>
          <w:i/>
          <w:lang w:val="sr-Latn-RS"/>
        </w:rPr>
      </w:pPr>
      <w:r>
        <w:rPr>
          <w:bCs/>
        </w:rPr>
        <w:t>“</w:t>
      </w:r>
      <w:r w:rsidRPr="002E4B98">
        <w:rPr>
          <w:bCs/>
        </w:rPr>
        <w:t>You can live life like a chess game or like a tic tac toe game. Either way there can only be one winner.</w:t>
      </w:r>
      <w:r>
        <w:rPr>
          <w:bCs/>
        </w:rPr>
        <w:t xml:space="preserve">” </w:t>
      </w:r>
      <w:r w:rsidRPr="002E4B98">
        <w:rPr>
          <w:bCs/>
          <w:i/>
        </w:rPr>
        <w:t>-Christopher Reaves</w:t>
      </w:r>
    </w:p>
    <w:p w14:paraId="7CE84F19" w14:textId="77777777" w:rsidR="00092EBD" w:rsidRDefault="00092EBD">
      <w:pPr>
        <w:rPr>
          <w:rFonts w:asciiTheme="majorHAnsi" w:hAnsiTheme="majorHAnsi"/>
          <w:caps/>
          <w:color w:val="775F55" w:themeColor="text2"/>
          <w:sz w:val="32"/>
          <w:szCs w:val="32"/>
          <w:lang w:val="sr-Latn-RS"/>
        </w:rPr>
      </w:pPr>
      <w:r>
        <w:rPr>
          <w:lang w:val="sr-Latn-RS"/>
        </w:rPr>
        <w:br w:type="page"/>
      </w:r>
    </w:p>
    <w:p w14:paraId="3A009F23" w14:textId="02F7F114" w:rsidR="00DC305C" w:rsidRPr="002B2790" w:rsidRDefault="002E4B98" w:rsidP="002E4B98">
      <w:pPr>
        <w:pStyle w:val="Heading1"/>
        <w:rPr>
          <w:lang w:val="sr-Latn-RS"/>
        </w:rPr>
      </w:pPr>
      <w:r>
        <w:rPr>
          <w:lang w:val="sr-Latn-RS"/>
        </w:rPr>
        <w:t>Mogućnosti programa</w:t>
      </w:r>
    </w:p>
    <w:p w14:paraId="44E5CAC5" w14:textId="2332386A" w:rsidR="00052A4A" w:rsidRDefault="00092EBD" w:rsidP="00092EBD">
      <w:pPr>
        <w:pStyle w:val="Heading2"/>
        <w:rPr>
          <w:lang w:val="sr-Latn-RS"/>
        </w:rPr>
      </w:pPr>
      <w:r>
        <w:rPr>
          <w:lang w:val="sr-Latn-RS"/>
        </w:rPr>
        <w:t>Pokretanje i gašenje</w:t>
      </w:r>
    </w:p>
    <w:p w14:paraId="534A003D" w14:textId="57D8114B" w:rsidR="00092EBD" w:rsidRDefault="00092EBD" w:rsidP="00092EBD">
      <w:pPr>
        <w:rPr>
          <w:lang w:val="sr-Latn-RS"/>
        </w:rPr>
      </w:pPr>
      <w:r>
        <w:rPr>
          <w:lang w:val="sr-Latn-RS"/>
        </w:rPr>
        <w:t>Program se pokreće klikom miša na fajl „dragan.exe“. Od korisnika se traži da ne pipa ostale fajlove, radi neometanog izvršavanja programa. Program se gasi na „iks“ dugme prozora operativnog sistema. Ovo je predviđen način gađenja programa, i on će ispravno raditi, nezavisno od toga u kojoj fazi korisnik odluči da ga terminira.</w:t>
      </w:r>
    </w:p>
    <w:p w14:paraId="171C5DB7" w14:textId="3070C6B3" w:rsidR="00092EBD" w:rsidRDefault="00092EBD" w:rsidP="00092EBD">
      <w:pPr>
        <w:pStyle w:val="Heading2"/>
        <w:rPr>
          <w:lang w:val="sr-Latn-RS"/>
        </w:rPr>
      </w:pPr>
      <w:r>
        <w:rPr>
          <w:lang w:val="sr-Latn-RS"/>
        </w:rPr>
        <w:t>Upotreba</w:t>
      </w:r>
    </w:p>
    <w:p w14:paraId="2FA8D793" w14:textId="77777777" w:rsidR="00D22C8B" w:rsidRDefault="00092EBD" w:rsidP="00092EBD">
      <w:pPr>
        <w:rPr>
          <w:lang w:val="sr-Latn-RS"/>
        </w:rPr>
      </w:pPr>
      <w:r>
        <w:rPr>
          <w:lang w:val="sr-Latn-RS"/>
        </w:rPr>
        <w:t>Nakon pokretanja samog programa, korisnik dospeva na glavni meni.</w:t>
      </w:r>
    </w:p>
    <w:p w14:paraId="42196544" w14:textId="2D5DBB59" w:rsidR="00D22C8B" w:rsidRDefault="00092EBD" w:rsidP="00092EBD">
      <w:pPr>
        <w:rPr>
          <w:lang w:val="sr-Latn-RS"/>
        </w:rPr>
      </w:pPr>
      <w:r>
        <w:rPr>
          <w:lang w:val="sr-Latn-RS"/>
        </w:rPr>
        <w:t xml:space="preserve">Klikom na okruglo </w:t>
      </w:r>
      <w:r>
        <w:rPr>
          <w:i/>
          <w:lang w:val="sr-Latn-RS"/>
        </w:rPr>
        <w:t xml:space="preserve">start </w:t>
      </w:r>
      <w:r>
        <w:rPr>
          <w:lang w:val="sr-Latn-RS"/>
        </w:rPr>
        <w:t>dugme, započinje se nova partija protiv računara.</w:t>
      </w:r>
      <w:r w:rsidR="00D22C8B">
        <w:rPr>
          <w:lang w:val="sr-Latn-RS"/>
        </w:rPr>
        <w:t xml:space="preserve"> Tokom partije, korisnik može koristiti </w:t>
      </w:r>
      <w:proofErr w:type="spellStart"/>
      <w:r w:rsidR="00D22C8B">
        <w:rPr>
          <w:i/>
          <w:lang w:val="sr-Latn-RS"/>
        </w:rPr>
        <w:t>backspace</w:t>
      </w:r>
      <w:proofErr w:type="spellEnd"/>
      <w:r w:rsidR="00D22C8B">
        <w:rPr>
          <w:lang w:val="sr-Latn-RS"/>
        </w:rPr>
        <w:t xml:space="preserve"> dugme za vraćanje poteza, ili slovo </w:t>
      </w:r>
      <w:r w:rsidR="00D22C8B">
        <w:rPr>
          <w:i/>
          <w:lang w:val="sr-Latn-RS"/>
        </w:rPr>
        <w:t xml:space="preserve">h </w:t>
      </w:r>
      <w:r w:rsidR="00D22C8B">
        <w:rPr>
          <w:lang w:val="sr-Latn-RS"/>
        </w:rPr>
        <w:t>kako bi dobio pomoć pri igranju poteza. Ukoliko se korisnik odluči da ugasi igru, ili da se vrati na glavni meni, partija će biti sačuvana. Kad korisnik ponovo klikne na okruglo start dugme, biće mu ponuđeno da nastavi staru partiju.</w:t>
      </w:r>
    </w:p>
    <w:p w14:paraId="144C79A5" w14:textId="7CE61C4D" w:rsidR="00D22C8B" w:rsidRDefault="00D22C8B" w:rsidP="00092EBD">
      <w:pPr>
        <w:rPr>
          <w:lang w:val="sr-Latn-RS"/>
        </w:rPr>
      </w:pPr>
      <w:r>
        <w:rPr>
          <w:lang w:val="sr-Latn-RS"/>
        </w:rPr>
        <w:t xml:space="preserve">Iz glavnog menija postoji mogućnost da se uđe u podešavanja pritiskom na </w:t>
      </w:r>
      <w:proofErr w:type="spellStart"/>
      <w:r>
        <w:rPr>
          <w:i/>
          <w:lang w:val="sr-Latn-RS"/>
        </w:rPr>
        <w:t>options</w:t>
      </w:r>
      <w:proofErr w:type="spellEnd"/>
      <w:r>
        <w:rPr>
          <w:lang w:val="sr-Latn-RS"/>
        </w:rPr>
        <w:t xml:space="preserve"> dugme. Ovde korisnik ima priliku da podesi kontrolu nad igračima jedan i dva. Za obojicu, korisnik može da podesi da li će ih kontrolisati čovek, ili neki od računarskih protivnika. Takođe postoji mogućnost kontrole igrača od strane eksternog programa.</w:t>
      </w:r>
      <w:r w:rsidR="001869EA">
        <w:rPr>
          <w:lang w:val="sr-Latn-RS"/>
        </w:rPr>
        <w:t xml:space="preserve"> U novijoj verziji programa, takođe postoji eksperimentalna mogućnost promene vremena razmišljanja najtežeg protivnika, pritiskom na tastere 1-9 i 0.</w:t>
      </w:r>
      <w:bookmarkStart w:id="0" w:name="_GoBack"/>
      <w:bookmarkEnd w:id="0"/>
    </w:p>
    <w:p w14:paraId="22E2E098" w14:textId="2D4EAC40" w:rsidR="00583C0E" w:rsidRDefault="00583C0E" w:rsidP="00092EBD">
      <w:pPr>
        <w:rPr>
          <w:lang w:val="sr-Latn-RS"/>
        </w:rPr>
      </w:pPr>
      <w:r>
        <w:rPr>
          <w:lang w:val="sr-Latn-RS"/>
        </w:rPr>
        <w:t>Tajnom kombinacijom tastera, moguće je pretvoriti kursor u jednoroga.</w:t>
      </w:r>
    </w:p>
    <w:p w14:paraId="72914462" w14:textId="0A5C6253" w:rsidR="00D22C8B" w:rsidRDefault="00D22C8B" w:rsidP="00092EBD">
      <w:pPr>
        <w:rPr>
          <w:lang w:val="sr-Latn-RS"/>
        </w:rPr>
      </w:pPr>
      <w:r>
        <w:rPr>
          <w:lang w:val="sr-Latn-RS"/>
        </w:rPr>
        <w:t xml:space="preserve">Iz glavnog menija je moguće pogledati najbolje rezultate prethodnih igrača, pritiskom na dugme </w:t>
      </w:r>
      <w:r>
        <w:rPr>
          <mc:AlternateContent>
            <mc:Choice Requires="w16se"/>
            <mc:Fallback>
              <w:rFonts w:ascii="@HGPGothicE" w:eastAsia="@HGPGothicE" w:hAnsi="@HGPGothicE" w:cs="@HGPGothicE" w:hint="eastAsia"/>
            </mc:Fallback>
          </mc:AlternateContent>
          <w:lang w:val="sr-Latn-RS"/>
        </w:rPr>
        <mc:AlternateContent>
          <mc:Choice Requires="w16se">
            <w16se:symEx w16se:font="@HGPGothicE" w16se:char="1F3C6"/>
          </mc:Choice>
          <mc:Fallback>
            <w:t>🏆</w:t>
          </mc:Fallback>
        </mc:AlternateContent>
      </w:r>
      <w:r>
        <w:rPr>
          <w:lang w:val="sr-Latn-RS"/>
        </w:rPr>
        <w:t>.</w:t>
      </w:r>
      <w:r w:rsidR="00583C0E">
        <w:rPr>
          <w:lang w:val="sr-Latn-RS"/>
        </w:rPr>
        <w:t xml:space="preserve"> Ukoliko je ljudski igrač dobio partiju protiv najtežeg računarskog protivnika, biće mu ponuđeno da se upiše u najbolje rezultate ukoliko njegov rezultat spada u 10 najboljih</w:t>
      </w:r>
    </w:p>
    <w:sectPr w:rsidR="00D22C8B" w:rsidSect="00052A4A">
      <w:headerReference w:type="even" r:id="rId12"/>
      <w:footerReference w:type="even" r:id="rId13"/>
      <w:footerReference w:type="default" r:id="rId14"/>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AE637" w14:textId="77777777" w:rsidR="00CA4CA2" w:rsidRDefault="00CA4CA2">
      <w:pPr>
        <w:spacing w:after="0" w:line="240" w:lineRule="auto"/>
      </w:pPr>
      <w:r>
        <w:separator/>
      </w:r>
    </w:p>
  </w:endnote>
  <w:endnote w:type="continuationSeparator" w:id="0">
    <w:p w14:paraId="281A83B0" w14:textId="77777777" w:rsidR="00CA4CA2" w:rsidRDefault="00CA4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panose1 w:val="020B0900000000000000"/>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GPGothicE">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663BE" w14:textId="77777777"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97106" w14:textId="77777777"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63CFA" w14:textId="77777777" w:rsidR="00CA4CA2" w:rsidRDefault="00CA4CA2">
      <w:pPr>
        <w:spacing w:after="0" w:line="240" w:lineRule="auto"/>
      </w:pPr>
      <w:r>
        <w:separator/>
      </w:r>
    </w:p>
  </w:footnote>
  <w:footnote w:type="continuationSeparator" w:id="0">
    <w:p w14:paraId="2F499663" w14:textId="77777777" w:rsidR="00CA4CA2" w:rsidRDefault="00CA4C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50961" w14:textId="2CD6832E" w:rsidR="005225B2" w:rsidRPr="005225B2" w:rsidRDefault="001869EA"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CA4CA2">
          <w:rPr>
            <w:rFonts w:eastAsiaTheme="majorEastAsia"/>
          </w:rPr>
          <w:t>Ultimate</w:t>
        </w:r>
        <w:r w:rsidR="00CA4CA2">
          <w:rPr>
            <w:rFonts w:eastAsiaTheme="majorEastAsia"/>
          </w:rPr>
          <w:br/>
          <w:t>Tic-Tac-Toe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11"/>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0"/>
  </w:num>
  <w:num w:numId="12">
    <w:abstractNumId w:val="11"/>
  </w:num>
  <w:num w:numId="13">
    <w:abstractNumId w:val="7"/>
  </w:num>
  <w:num w:numId="14">
    <w:abstractNumId w:val="6"/>
  </w:num>
  <w:num w:numId="15">
    <w:abstractNumId w:val="5"/>
  </w:num>
  <w:num w:numId="16">
    <w:abstractNumId w:val="4"/>
  </w:num>
  <w:num w:numId="17">
    <w:abstractNumId w:val="10"/>
  </w:num>
  <w:num w:numId="18">
    <w:abstractNumId w:val="11"/>
  </w:num>
  <w:num w:numId="19">
    <w:abstractNumId w:val="7"/>
  </w:num>
  <w:num w:numId="20">
    <w:abstractNumId w:val="6"/>
  </w:num>
  <w:num w:numId="21">
    <w:abstractNumId w:val="5"/>
  </w:num>
  <w:num w:numId="22">
    <w:abstractNumId w:val="4"/>
  </w:num>
  <w:num w:numId="23">
    <w:abstractNumId w:val="10"/>
  </w:num>
  <w:num w:numId="24">
    <w:abstractNumId w:val="8"/>
  </w:num>
  <w:num w:numId="25">
    <w:abstractNumId w:val="3"/>
  </w:num>
  <w:num w:numId="26">
    <w:abstractNumId w:val="2"/>
  </w:num>
  <w:num w:numId="27">
    <w:abstractNumId w:val="1"/>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CA2"/>
    <w:rsid w:val="00052A4A"/>
    <w:rsid w:val="00067337"/>
    <w:rsid w:val="00092EBD"/>
    <w:rsid w:val="00106B79"/>
    <w:rsid w:val="00132205"/>
    <w:rsid w:val="00177883"/>
    <w:rsid w:val="001869EA"/>
    <w:rsid w:val="0019783B"/>
    <w:rsid w:val="001D4AE0"/>
    <w:rsid w:val="001E51BD"/>
    <w:rsid w:val="002B2685"/>
    <w:rsid w:val="002B2790"/>
    <w:rsid w:val="002D3102"/>
    <w:rsid w:val="002E4B98"/>
    <w:rsid w:val="00356B91"/>
    <w:rsid w:val="00356FE5"/>
    <w:rsid w:val="003A2F68"/>
    <w:rsid w:val="003E38BF"/>
    <w:rsid w:val="00402606"/>
    <w:rsid w:val="00431B47"/>
    <w:rsid w:val="00431C36"/>
    <w:rsid w:val="0049775F"/>
    <w:rsid w:val="005225B2"/>
    <w:rsid w:val="005473E9"/>
    <w:rsid w:val="00583C0E"/>
    <w:rsid w:val="005B18C0"/>
    <w:rsid w:val="006114B5"/>
    <w:rsid w:val="0064466C"/>
    <w:rsid w:val="00653C00"/>
    <w:rsid w:val="006D4291"/>
    <w:rsid w:val="006E212B"/>
    <w:rsid w:val="006E5894"/>
    <w:rsid w:val="00716FDD"/>
    <w:rsid w:val="007212B2"/>
    <w:rsid w:val="00730696"/>
    <w:rsid w:val="00736763"/>
    <w:rsid w:val="00783448"/>
    <w:rsid w:val="007B0A29"/>
    <w:rsid w:val="007C770C"/>
    <w:rsid w:val="007D052D"/>
    <w:rsid w:val="007D5DA8"/>
    <w:rsid w:val="00803A31"/>
    <w:rsid w:val="008662AD"/>
    <w:rsid w:val="008F56CC"/>
    <w:rsid w:val="009213CD"/>
    <w:rsid w:val="00997ACB"/>
    <w:rsid w:val="009D314A"/>
    <w:rsid w:val="00A329B9"/>
    <w:rsid w:val="00A5429D"/>
    <w:rsid w:val="00B426FC"/>
    <w:rsid w:val="00BC0A22"/>
    <w:rsid w:val="00C85AA2"/>
    <w:rsid w:val="00CA4CA2"/>
    <w:rsid w:val="00CD12DE"/>
    <w:rsid w:val="00D07941"/>
    <w:rsid w:val="00D22C8B"/>
    <w:rsid w:val="00D4032E"/>
    <w:rsid w:val="00D4773D"/>
    <w:rsid w:val="00D62024"/>
    <w:rsid w:val="00DC305C"/>
    <w:rsid w:val="00E04568"/>
    <w:rsid w:val="00E44E60"/>
    <w:rsid w:val="00E90D9F"/>
    <w:rsid w:val="00E959BE"/>
    <w:rsid w:val="00ED1452"/>
    <w:rsid w:val="00EF4DCC"/>
    <w:rsid w:val="00F56675"/>
    <w:rsid w:val="00FD6B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3423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790"/>
    <w:rPr>
      <w:sz w:val="28"/>
    </w:rPr>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semiHidden/>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kto\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59641861A34927AF028CDA709AC377"/>
        <w:category>
          <w:name w:val="General"/>
          <w:gallery w:val="placeholder"/>
        </w:category>
        <w:types>
          <w:type w:val="bbPlcHdr"/>
        </w:types>
        <w:behaviors>
          <w:behavior w:val="content"/>
        </w:behaviors>
        <w:guid w:val="{8E4F4185-81BB-4CBF-B558-0B3C5FF3CCBB}"/>
      </w:docPartPr>
      <w:docPartBody>
        <w:p w:rsidR="00F44B07" w:rsidRDefault="00F44B07">
          <w:pPr>
            <w:pStyle w:val="A459641861A34927AF028CDA709AC377"/>
          </w:pPr>
          <w:r w:rsidRPr="009213CD">
            <w:t>title</w:t>
          </w:r>
        </w:p>
      </w:docPartBody>
    </w:docPart>
    <w:docPart>
      <w:docPartPr>
        <w:name w:val="B75A7B7869E841ACAE05BF5AE0E7CF2E"/>
        <w:category>
          <w:name w:val="General"/>
          <w:gallery w:val="placeholder"/>
        </w:category>
        <w:types>
          <w:type w:val="bbPlcHdr"/>
        </w:types>
        <w:behaviors>
          <w:behavior w:val="content"/>
        </w:behaviors>
        <w:guid w:val="{54EB0E3F-CD01-4ED6-A461-799582EFBB97}"/>
      </w:docPartPr>
      <w:docPartBody>
        <w:p w:rsidR="00F44B07" w:rsidRDefault="00F44B07">
          <w:pPr>
            <w:pStyle w:val="B75A7B7869E841ACAE05BF5AE0E7CF2E"/>
          </w:pPr>
          <w:r w:rsidRPr="00A5429D">
            <w:t>Subtitle</w:t>
          </w:r>
        </w:p>
      </w:docPartBody>
    </w:docPart>
    <w:docPart>
      <w:docPartPr>
        <w:name w:val="09EDB4078A154503ACF5B90505EA640E"/>
        <w:category>
          <w:name w:val="General"/>
          <w:gallery w:val="placeholder"/>
        </w:category>
        <w:types>
          <w:type w:val="bbPlcHdr"/>
        </w:types>
        <w:behaviors>
          <w:behavior w:val="content"/>
        </w:behaviors>
        <w:guid w:val="{E02A25B2-E9BE-4A28-A952-359E1AFC65AF}"/>
      </w:docPartPr>
      <w:docPartBody>
        <w:p w:rsidR="00F44B07" w:rsidRDefault="00F44B07">
          <w:pPr>
            <w:pStyle w:val="09EDB4078A154503ACF5B90505EA640E"/>
          </w:pPr>
          <w:r>
            <w:t>Title</w:t>
          </w:r>
        </w:p>
      </w:docPartBody>
    </w:docPart>
    <w:docPart>
      <w:docPartPr>
        <w:name w:val="57E5BFBF4A7E455C9D05583F6F80CFFE"/>
        <w:category>
          <w:name w:val="General"/>
          <w:gallery w:val="placeholder"/>
        </w:category>
        <w:types>
          <w:type w:val="bbPlcHdr"/>
        </w:types>
        <w:behaviors>
          <w:behavior w:val="content"/>
        </w:behaviors>
        <w:guid w:val="{176B027C-7EDA-41ED-AFAC-87793A3F3EBD}"/>
      </w:docPartPr>
      <w:docPartBody>
        <w:p w:rsidR="00F44B07" w:rsidRDefault="00F44B07">
          <w:pPr>
            <w:pStyle w:val="57E5BFBF4A7E455C9D05583F6F80CFFE"/>
          </w:pPr>
          <w:r>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panose1 w:val="020B0900000000000000"/>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GPGothicE">
    <w:charset w:val="80"/>
    <w:family w:val="swiss"/>
    <w:pitch w:val="variable"/>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B07"/>
    <w:rsid w:val="00F44B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59641861A34927AF028CDA709AC377">
    <w:name w:val="A459641861A34927AF028CDA709AC377"/>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lang w:eastAsia="en-US"/>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lang w:eastAsia="en-US"/>
      <w14:ligatures w14:val="standardContextual"/>
    </w:rPr>
  </w:style>
  <w:style w:type="paragraph" w:customStyle="1" w:styleId="71D045402A4847E3BB322DDB8EF8091F">
    <w:name w:val="71D045402A4847E3BB322DDB8EF8091F"/>
  </w:style>
  <w:style w:type="paragraph" w:customStyle="1" w:styleId="B75A7B7869E841ACAE05BF5AE0E7CF2E">
    <w:name w:val="B75A7B7869E841ACAE05BF5AE0E7CF2E"/>
  </w:style>
  <w:style w:type="paragraph" w:customStyle="1" w:styleId="B863D12AFBCA45FF8E222BCE6004D881">
    <w:name w:val="B863D12AFBCA45FF8E222BCE6004D881"/>
  </w:style>
  <w:style w:type="paragraph" w:customStyle="1" w:styleId="09EDB4078A154503ACF5B90505EA640E">
    <w:name w:val="09EDB4078A154503ACF5B90505EA640E"/>
  </w:style>
  <w:style w:type="paragraph" w:customStyle="1" w:styleId="57E5BFBF4A7E455C9D05583F6F80CFFE">
    <w:name w:val="57E5BFBF4A7E455C9D05583F6F80CFFE"/>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eastAsia="en-US"/>
      <w14:ligatures w14:val="standardContextual"/>
    </w:rPr>
  </w:style>
  <w:style w:type="paragraph" w:customStyle="1" w:styleId="AC580C6DDFFF4D83BC6CFFCE97414B9B">
    <w:name w:val="AC580C6DDFFF4D83BC6CFFCE97414B9B"/>
  </w:style>
  <w:style w:type="paragraph" w:customStyle="1" w:styleId="C28B900F20E143F3AE0905DA966BBAF4">
    <w:name w:val="C28B900F20E143F3AE0905DA966BBAF4"/>
  </w:style>
  <w:style w:type="paragraph" w:customStyle="1" w:styleId="45C3D9A68F9346CD83B3B21B20C20205">
    <w:name w:val="45C3D9A68F9346CD83B3B21B20C20205"/>
  </w:style>
  <w:style w:type="paragraph" w:customStyle="1" w:styleId="5E20BE9B69F145D99A6CB3E6576F9EC6">
    <w:name w:val="5E20BE9B69F145D99A6CB3E6576F9EC6"/>
  </w:style>
  <w:style w:type="paragraph" w:customStyle="1" w:styleId="920BA8EAA976459AB4307C6AD88B092C">
    <w:name w:val="920BA8EAA976459AB4307C6AD88B092C"/>
  </w:style>
  <w:style w:type="paragraph" w:customStyle="1" w:styleId="280E097497E14F118CCCA24DF2CED316">
    <w:name w:val="280E097497E14F118CCCA24DF2CED316"/>
  </w:style>
  <w:style w:type="paragraph" w:customStyle="1" w:styleId="70AD58A3823B4A958F494F280CD6C26B">
    <w:name w:val="70AD58A3823B4A958F494F280CD6C26B"/>
  </w:style>
  <w:style w:type="paragraph" w:customStyle="1" w:styleId="A86A5111BDE84CC3A5E251B7DCEBFA10">
    <w:name w:val="A86A5111BDE84CC3A5E251B7DCEBFA10"/>
  </w:style>
  <w:style w:type="paragraph" w:customStyle="1" w:styleId="4F5D4B850FA540A9B57AF310790E215C">
    <w:name w:val="4F5D4B850FA540A9B57AF310790E215C"/>
  </w:style>
  <w:style w:type="paragraph" w:customStyle="1" w:styleId="36DD818E78B8430EB181C00F0F709941">
    <w:name w:val="36DD818E78B8430EB181C00F0F7099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2.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8B13FC-5B5E-4946-B388-8F3F826EA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theme).dotx</Template>
  <TotalTime>0</TotalTime>
  <Pages>3</Pages>
  <Words>408</Words>
  <Characters>2332</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Uvod</vt:lpstr>
      <vt:lpstr>Pravila igre</vt:lpstr>
      <vt:lpstr>Mogućnosti programa</vt:lpstr>
      <vt:lpstr>    Pokretanje i gašenje</vt:lpstr>
      <vt:lpstr>    Upotreba</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Ultimate
Tic-Tac-Toe</dc:title>
  <dc:subject>Projekat iz proktikuma iz programiranja 2</dc:subject>
  <dc:creator/>
  <cp:lastModifiedBy/>
  <cp:revision>1</cp:revision>
  <dcterms:created xsi:type="dcterms:W3CDTF">2019-06-12T00:58:00Z</dcterms:created>
  <dcterms:modified xsi:type="dcterms:W3CDTF">2019-06-12T09:25:00Z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