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C2" w:rsidRDefault="00E835C2" w:rsidP="00E835C2">
      <w:pPr>
        <w:jc w:val="center"/>
        <w:rPr>
          <w:rFonts w:ascii="Century" w:eastAsiaTheme="minorEastAsia" w:hAnsi="Century"/>
          <w:sz w:val="40"/>
          <w:lang w:val="mk-MK"/>
        </w:rPr>
      </w:pPr>
      <w:r w:rsidRPr="00E835C2">
        <w:rPr>
          <w:rFonts w:ascii="Century" w:eastAsiaTheme="minorEastAsia" w:hAnsi="Century"/>
          <w:sz w:val="40"/>
          <w:lang w:val="mk-MK"/>
        </w:rPr>
        <w:t>Решение на наградна задача број</w:t>
      </w:r>
      <w:r>
        <w:rPr>
          <w:rFonts w:ascii="Century" w:eastAsiaTheme="minorEastAsia" w:hAnsi="Century"/>
          <w:sz w:val="40"/>
          <w:lang w:val="mk-MK"/>
        </w:rPr>
        <w:t xml:space="preserve"> 1</w:t>
      </w:r>
      <w:r w:rsidRPr="00E835C2">
        <w:rPr>
          <w:rFonts w:ascii="Century" w:eastAsiaTheme="minorEastAsia" w:hAnsi="Century"/>
          <w:sz w:val="40"/>
          <w:lang w:val="mk-MK"/>
        </w:rPr>
        <w:t xml:space="preserve"> од </w:t>
      </w:r>
    </w:p>
    <w:p w:rsidR="00201557" w:rsidRDefault="00E835C2" w:rsidP="00E835C2">
      <w:pPr>
        <w:jc w:val="center"/>
        <w:rPr>
          <w:rFonts w:ascii="Century" w:eastAsiaTheme="minorEastAsia" w:hAnsi="Century"/>
          <w:sz w:val="40"/>
          <w:lang w:val="mk-MK"/>
        </w:rPr>
      </w:pPr>
      <w:r w:rsidRPr="00E835C2">
        <w:rPr>
          <w:rFonts w:ascii="Century" w:eastAsiaTheme="minorEastAsia" w:hAnsi="Century"/>
          <w:sz w:val="40"/>
          <w:lang w:val="mk-MK"/>
        </w:rPr>
        <w:t>Сигма 126</w:t>
      </w:r>
    </w:p>
    <w:p w:rsidR="00E835C2" w:rsidRDefault="00E835C2" w:rsidP="00E835C2">
      <w:pPr>
        <w:jc w:val="center"/>
        <w:rPr>
          <w:rFonts w:ascii="Century" w:eastAsiaTheme="minorEastAsia" w:hAnsi="Century"/>
          <w:sz w:val="40"/>
          <w:lang w:val="mk-MK"/>
        </w:rPr>
      </w:pPr>
    </w:p>
    <w:p w:rsidR="00E835C2" w:rsidRDefault="00E835C2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hAnsi="Century"/>
          <w:sz w:val="28"/>
          <w:szCs w:val="28"/>
          <w:lang w:val="mk-MK"/>
        </w:rPr>
        <w:t xml:space="preserve">Треба да ги најдеме сите прости броеви </w:t>
      </w:r>
      <m:oMath>
        <m:r>
          <w:rPr>
            <w:rFonts w:ascii="Cambria Math" w:hAnsi="Cambria Math"/>
            <w:sz w:val="28"/>
            <w:szCs w:val="28"/>
            <w:lang w:val="mk-MK"/>
          </w:rPr>
          <m:t xml:space="preserve">p и </m:t>
        </m:r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ascii="Century" w:eastAsiaTheme="minorEastAsia" w:hAnsi="Century"/>
          <w:sz w:val="28"/>
          <w:szCs w:val="28"/>
        </w:rPr>
        <w:t xml:space="preserve"> </w:t>
      </w:r>
      <w:r>
        <w:rPr>
          <w:rFonts w:ascii="Century" w:eastAsiaTheme="minorEastAsia" w:hAnsi="Century"/>
          <w:sz w:val="28"/>
          <w:szCs w:val="28"/>
          <w:lang w:val="mk-MK"/>
        </w:rPr>
        <w:t>такви што</w:t>
      </w:r>
      <w:r>
        <w:rPr>
          <w:rFonts w:ascii="Century" w:eastAsiaTheme="minorEastAsia" w:hAnsi="Century"/>
          <w:sz w:val="28"/>
          <w:szCs w:val="28"/>
        </w:rPr>
        <w:t>:</w:t>
      </w:r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q-1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p-1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sup>
        </m:sSup>
      </m:oMath>
      <w:r>
        <w:rPr>
          <w:rFonts w:ascii="Century" w:eastAsiaTheme="minorEastAsia" w:hAnsi="Century"/>
          <w:sz w:val="28"/>
          <w:szCs w:val="28"/>
        </w:rPr>
        <w:t xml:space="preserve">,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каде што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m</m:t>
        </m:r>
      </m:oMath>
      <w:r>
        <w:rPr>
          <w:rFonts w:ascii="Century" w:eastAsiaTheme="minorEastAsia" w:hAnsi="Century"/>
          <w:sz w:val="28"/>
          <w:szCs w:val="28"/>
          <w:lang w:val="mk-MK"/>
        </w:rPr>
        <w:t xml:space="preserve"> е некој природен број.</w:t>
      </w:r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Ќе разгледаме 3 случаеви</w:t>
      </w:r>
      <w:r w:rsidR="00CA3203">
        <w:rPr>
          <w:rFonts w:ascii="Century" w:eastAsiaTheme="minorEastAsia" w:hAnsi="Century"/>
          <w:sz w:val="28"/>
          <w:szCs w:val="28"/>
          <w:lang w:val="mk-MK"/>
        </w:rPr>
        <w:t>.</w:t>
      </w:r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E835C2" w:rsidRPr="00E835C2" w:rsidRDefault="00E835C2" w:rsidP="00E835C2">
      <w:pPr>
        <w:rPr>
          <w:rFonts w:ascii="Century" w:eastAsiaTheme="minorEastAsia" w:hAnsi="Century"/>
          <w:sz w:val="32"/>
          <w:szCs w:val="28"/>
          <w:u w:val="single"/>
        </w:rPr>
      </w:pPr>
      <w:r w:rsidRPr="00E835C2">
        <w:rPr>
          <w:rFonts w:ascii="Century" w:eastAsiaTheme="minorEastAsia" w:hAnsi="Century"/>
          <w:sz w:val="32"/>
          <w:szCs w:val="28"/>
          <w:u w:val="single"/>
          <w:lang w:val="mk-MK"/>
        </w:rPr>
        <w:t>1.</w:t>
      </w:r>
      <m:oMath>
        <m:r>
          <w:rPr>
            <w:rFonts w:ascii="Cambria Math" w:eastAsiaTheme="minorEastAsia" w:hAnsi="Cambria Math"/>
            <w:sz w:val="32"/>
            <w:szCs w:val="28"/>
            <w:u w:val="single"/>
            <w:lang w:val="mk-MK"/>
          </w:rPr>
          <m:t xml:space="preserve">p=2 и </m:t>
        </m:r>
        <m:r>
          <w:rPr>
            <w:rFonts w:ascii="Cambria Math" w:eastAsiaTheme="minorEastAsia" w:hAnsi="Cambria Math"/>
            <w:sz w:val="32"/>
            <w:szCs w:val="28"/>
            <w:u w:val="single"/>
          </w:rPr>
          <m:t>q=2</m:t>
        </m:r>
      </m:oMath>
    </w:p>
    <w:p w:rsidR="00E835C2" w:rsidRDefault="00E835C2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Со замена добиваме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entury" w:eastAsiaTheme="minorEastAsia" w:hAnsi="Century"/>
          <w:sz w:val="28"/>
          <w:szCs w:val="28"/>
        </w:rPr>
        <w:t xml:space="preserve">. </w:t>
      </w:r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Добиваме дека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p, 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mk-MK"/>
          </w:rPr>
          <m:t>=(2, 2)</m:t>
        </m:r>
      </m:oMath>
      <w:r>
        <w:rPr>
          <w:rFonts w:ascii="Century" w:eastAsiaTheme="minorEastAsia" w:hAnsi="Century"/>
          <w:sz w:val="28"/>
          <w:szCs w:val="28"/>
          <w:lang w:val="mk-MK"/>
        </w:rPr>
        <w:t xml:space="preserve"> е едно од решенијата.</w:t>
      </w:r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E835C2" w:rsidRPr="00E835C2" w:rsidRDefault="00E835C2" w:rsidP="00E835C2">
      <w:pPr>
        <w:rPr>
          <w:rFonts w:ascii="Century" w:eastAsiaTheme="minorEastAsia" w:hAnsi="Century"/>
          <w:i/>
          <w:sz w:val="32"/>
          <w:szCs w:val="28"/>
          <w:u w:val="single"/>
        </w:rPr>
      </w:pPr>
      <w:r w:rsidRPr="00E835C2">
        <w:rPr>
          <w:rFonts w:ascii="Century" w:eastAsiaTheme="minorEastAsia" w:hAnsi="Century"/>
          <w:sz w:val="32"/>
          <w:szCs w:val="28"/>
          <w:u w:val="single"/>
          <w:lang w:val="mk-MK"/>
        </w:rPr>
        <w:t>2.</w:t>
      </w:r>
      <m:oMath>
        <m:r>
          <w:rPr>
            <w:rFonts w:ascii="Cambria Math" w:eastAsiaTheme="minorEastAsia" w:hAnsi="Cambria Math"/>
            <w:sz w:val="32"/>
            <w:szCs w:val="28"/>
            <w:u w:val="single"/>
          </w:rPr>
          <m:t>p=2, q&gt;2</m:t>
        </m:r>
      </m:oMath>
    </w:p>
    <w:p w:rsidR="00E835C2" w:rsidRDefault="00E835C2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Равенката сега 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q-1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+q=m^2</m:t>
        </m:r>
      </m:oMath>
    </w:p>
    <w:p w:rsidR="00E835C2" w:rsidRDefault="00E835C2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Бидејќи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q</m:t>
        </m:r>
      </m:oMath>
      <w:r>
        <w:rPr>
          <w:rFonts w:ascii="Century" w:eastAsiaTheme="minorEastAsia" w:hAnsi="Century"/>
          <w:sz w:val="28"/>
          <w:szCs w:val="28"/>
        </w:rPr>
        <w:t xml:space="preserve"> е непарен, </w:t>
      </w:r>
      <m:oMath>
        <m:r>
          <w:rPr>
            <w:rFonts w:ascii="Cambria Math" w:eastAsiaTheme="minorEastAsia" w:hAnsi="Cambria Math"/>
            <w:sz w:val="28"/>
            <w:szCs w:val="28"/>
          </w:rPr>
          <m:t>q-1</m:t>
        </m:r>
      </m:oMath>
      <w:r>
        <w:rPr>
          <w:rFonts w:ascii="Century" w:eastAsiaTheme="minorEastAsia" w:hAnsi="Century"/>
          <w:sz w:val="28"/>
          <w:szCs w:val="28"/>
        </w:rPr>
        <w:t xml:space="preserve"> </w:t>
      </w:r>
      <w:r>
        <w:rPr>
          <w:rFonts w:ascii="Century" w:eastAsiaTheme="minorEastAsia" w:hAnsi="Century"/>
          <w:sz w:val="28"/>
          <w:szCs w:val="28"/>
          <w:lang w:val="mk-MK"/>
        </w:rPr>
        <w:t>е</w:t>
      </w:r>
      <w:r>
        <w:rPr>
          <w:rFonts w:ascii="Century" w:eastAsiaTheme="minorEastAsia" w:hAnsi="Century"/>
          <w:sz w:val="28"/>
          <w:szCs w:val="28"/>
        </w:rPr>
        <w:t xml:space="preserve"> </w:t>
      </w:r>
      <w:r>
        <w:rPr>
          <w:rFonts w:ascii="Century" w:eastAsiaTheme="minorEastAsia" w:hAnsi="Century"/>
          <w:sz w:val="28"/>
          <w:szCs w:val="28"/>
          <w:lang w:val="mk-MK"/>
        </w:rPr>
        <w:t>парен, па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 q=(m+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mk-M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>)(m-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mk-M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>)</m:t>
        </m:r>
      </m:oMath>
    </w:p>
    <w:p w:rsidR="00E835C2" w:rsidRDefault="00E835C2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Бидејќи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q</m:t>
        </m:r>
      </m:oMath>
      <w:r>
        <w:rPr>
          <w:rFonts w:ascii="Century" w:eastAsiaTheme="minorEastAsia" w:hAnsi="Century"/>
          <w:sz w:val="28"/>
          <w:szCs w:val="28"/>
          <w:lang w:val="mk-MK"/>
        </w:rPr>
        <w:t xml:space="preserve"> е прост, негови единствени делители се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1 и </m:t>
        </m:r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96530F">
        <w:rPr>
          <w:rFonts w:ascii="Century" w:eastAsiaTheme="minorEastAsia" w:hAnsi="Century"/>
          <w:sz w:val="28"/>
          <w:szCs w:val="28"/>
        </w:rPr>
        <w:t>.</w:t>
      </w:r>
    </w:p>
    <w:p w:rsidR="0096530F" w:rsidRDefault="0096530F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Затоа,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m+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mk-M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mk-MK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=q и </m:t>
        </m:r>
        <m:r>
          <w:rPr>
            <w:rFonts w:ascii="Cambria Math" w:eastAsiaTheme="minorEastAsia" w:hAnsi="Cambria Math"/>
            <w:sz w:val="28"/>
            <w:szCs w:val="28"/>
          </w:rPr>
          <m:t>m-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=1,</m:t>
        </m:r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 од каде </m:t>
        </m:r>
        <m:r>
          <w:rPr>
            <w:rFonts w:ascii="Cambria Math" w:eastAsiaTheme="minorEastAsia" w:hAnsi="Cambria Math"/>
            <w:sz w:val="28"/>
            <w:szCs w:val="28"/>
          </w:rPr>
          <m:t>m=1+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:rsidR="0096530F" w:rsidRDefault="0096530F" w:rsidP="00E835C2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Со замена </w:t>
      </w:r>
      <w:r w:rsidR="00E670D9">
        <w:rPr>
          <w:rFonts w:ascii="Century" w:eastAsiaTheme="minorEastAsia" w:hAnsi="Century"/>
          <w:sz w:val="28"/>
          <w:szCs w:val="28"/>
          <w:lang w:val="mk-MK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m во </m:t>
        </m:r>
        <m:r>
          <w:rPr>
            <w:rFonts w:ascii="Cambria Math" w:eastAsiaTheme="minorEastAsia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q-1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mk-MK"/>
          </w:rPr>
          <m:t>добиваме дека</m:t>
        </m:r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</m:oMath>
    </w:p>
    <w:p w:rsidR="00E670D9" w:rsidRPr="00E670D9" w:rsidRDefault="00E670D9" w:rsidP="00E835C2">
      <w:pPr>
        <w:rPr>
          <w:rFonts w:ascii="Century" w:eastAsiaTheme="minorEastAsia" w:hAnsi="Century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…(1)</m:t>
          </m:r>
        </m:oMath>
      </m:oMathPara>
    </w:p>
    <w:p w:rsidR="00CA3203" w:rsidRDefault="00E670D9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Бројот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q</m:t>
        </m:r>
      </m:oMath>
      <w:r>
        <w:rPr>
          <w:rFonts w:ascii="Century" w:eastAsiaTheme="minorEastAsia" w:hAnsi="Century"/>
          <w:sz w:val="28"/>
          <w:szCs w:val="28"/>
        </w:rPr>
        <w:t xml:space="preserve">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може да биде или 1 или 3 </w:t>
      </w:r>
      <w:r>
        <w:rPr>
          <w:rFonts w:ascii="Century" w:eastAsiaTheme="minorEastAsia" w:hAnsi="Century"/>
          <w:sz w:val="28"/>
          <w:szCs w:val="28"/>
        </w:rPr>
        <w:t xml:space="preserve">mod 4.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Ќе ги разгледаме овие </w:t>
      </w:r>
    </w:p>
    <w:p w:rsidR="00E670D9" w:rsidRDefault="00CA3203" w:rsidP="00E835C2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под</w:t>
      </w:r>
      <w:r w:rsidR="00E670D9">
        <w:rPr>
          <w:rFonts w:ascii="Century" w:eastAsiaTheme="minorEastAsia" w:hAnsi="Century"/>
          <w:sz w:val="28"/>
          <w:szCs w:val="28"/>
          <w:lang w:val="mk-MK"/>
        </w:rPr>
        <w:t>случаеви.</w:t>
      </w:r>
    </w:p>
    <w:p w:rsidR="00E670D9" w:rsidRDefault="00E670D9" w:rsidP="00E670D9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-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q=4k+1, каде 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 е ненгативен цел број</m:t>
        </m:r>
      </m:oMath>
    </w:p>
    <w:p w:rsidR="00A021CE" w:rsidRDefault="00E670D9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Со замена во (1) добиваме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4</m:t>
        </m:r>
        <m:r>
          <w:rPr>
            <w:rFonts w:ascii="Cambria Math" w:eastAsiaTheme="minorEastAsia" w:hAnsi="Cambria Math"/>
            <w:sz w:val="28"/>
            <w:szCs w:val="28"/>
          </w:rPr>
          <m:t>k+1=1+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4k+2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&lt; = &gt;2k=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2k</m:t>
            </m:r>
          </m:sup>
        </m:sSup>
      </m:oMath>
    </w:p>
    <w:p w:rsidR="0039285D" w:rsidRDefault="0039285D" w:rsidP="00E670D9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39285D" w:rsidRDefault="0039285D" w:rsidP="00E670D9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A021CE" w:rsidRDefault="00A021CE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lastRenderedPageBreak/>
        <w:t xml:space="preserve">Ако замениме </w:t>
      </w:r>
      <w:r>
        <w:rPr>
          <w:rFonts w:ascii="Century" w:eastAsiaTheme="minorEastAsia" w:hAnsi="Century"/>
          <w:sz w:val="28"/>
          <w:szCs w:val="28"/>
        </w:rPr>
        <w:t xml:space="preserve">2k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со </w:t>
      </w:r>
      <w:r>
        <w:rPr>
          <w:rFonts w:ascii="Century" w:eastAsiaTheme="minorEastAsia" w:hAnsi="Century"/>
          <w:sz w:val="28"/>
          <w:szCs w:val="28"/>
        </w:rPr>
        <w:t>x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, добиваме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Default="00A021CE" w:rsidP="00E670D9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Со помош на математичка индукција ќе докажеме дека</w:t>
      </w:r>
    </w:p>
    <w:p w:rsidR="00A021CE" w:rsidRDefault="00A021CE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&gt;x за секој ненгативен цел број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Default="00A021CE" w:rsidP="00E670D9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За 0 и 1, тврдењето е очигледно точно.</w:t>
      </w:r>
    </w:p>
    <w:p w:rsidR="00A021CE" w:rsidRDefault="003D0B21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>Да прет</w:t>
      </w:r>
      <w:r w:rsidR="00A021CE">
        <w:rPr>
          <w:rFonts w:ascii="Century" w:eastAsiaTheme="minorEastAsia" w:hAnsi="Century"/>
          <w:sz w:val="28"/>
          <w:szCs w:val="28"/>
          <w:lang w:val="mk-MK"/>
        </w:rPr>
        <w:t xml:space="preserve">поставиме дека тврдењето е точно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x</m:t>
        </m:r>
      </m:oMath>
      <w:r w:rsidR="00A021CE">
        <w:rPr>
          <w:rFonts w:ascii="Century" w:eastAsiaTheme="minorEastAsia" w:hAnsi="Century"/>
          <w:sz w:val="28"/>
          <w:szCs w:val="28"/>
        </w:rPr>
        <w:t>.</w:t>
      </w:r>
    </w:p>
    <w:p w:rsidR="00A021CE" w:rsidRDefault="00A021CE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Ќе докажеме дека е точно и за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x+1</m:t>
        </m:r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Pr="00A021CE" w:rsidRDefault="008D3B8B" w:rsidP="00E670D9">
      <w:pPr>
        <w:rPr>
          <w:rFonts w:ascii="Century" w:eastAsiaTheme="minorEastAsia" w:hAnsi="Century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=2*x=x+x&gt;x+1</m:t>
          </m:r>
        </m:oMath>
      </m:oMathPara>
    </w:p>
    <w:p w:rsidR="00A021CE" w:rsidRDefault="00A021CE" w:rsidP="00E670D9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Со ова го докажавме бараното тврдење и заклучивме дека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q не е од обликот </m:t>
        </m:r>
        <m:r>
          <w:rPr>
            <w:rFonts w:ascii="Cambria Math" w:eastAsiaTheme="minorEastAsia" w:hAnsi="Cambria Math"/>
            <w:sz w:val="28"/>
            <w:szCs w:val="28"/>
          </w:rPr>
          <m:t>4k+1</m:t>
        </m:r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Default="00A021CE" w:rsidP="00A021CE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</w:rPr>
        <w:t>-</w:t>
      </w:r>
      <m:oMath>
        <m:r>
          <w:rPr>
            <w:rFonts w:ascii="Cambria Math" w:eastAsiaTheme="minorEastAsia" w:hAnsi="Cambria Math"/>
            <w:sz w:val="28"/>
            <w:szCs w:val="28"/>
          </w:rPr>
          <m:t>q=4k+3</m:t>
        </m:r>
      </m:oMath>
    </w:p>
    <w:p w:rsidR="00A021CE" w:rsidRDefault="00A021CE" w:rsidP="00A021CE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Равенката станува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4k+2=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2k+2</m:t>
            </m:r>
          </m:sup>
        </m:sSup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Default="00A021CE" w:rsidP="00A021CE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Левата страна е </w:t>
      </w:r>
      <w:r>
        <w:rPr>
          <w:rFonts w:ascii="Century" w:eastAsiaTheme="minorEastAsia" w:hAnsi="Century"/>
          <w:sz w:val="28"/>
          <w:szCs w:val="28"/>
        </w:rPr>
        <w:t xml:space="preserve">2 (mod 4),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додека десната е </w:t>
      </w:r>
      <w:r>
        <w:rPr>
          <w:rFonts w:ascii="Century" w:eastAsiaTheme="minorEastAsia" w:hAnsi="Century"/>
          <w:sz w:val="28"/>
          <w:szCs w:val="28"/>
        </w:rPr>
        <w:t xml:space="preserve">0 (mod 4),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бидејќи експонентот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2k+2</m:t>
        </m:r>
      </m:oMath>
      <w:r>
        <w:rPr>
          <w:rFonts w:ascii="Century" w:eastAsiaTheme="minorEastAsia" w:hAnsi="Century"/>
          <w:sz w:val="28"/>
          <w:szCs w:val="28"/>
        </w:rPr>
        <w:t xml:space="preserve"> 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е поголем или еднаков на 2 за сите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>k</m:t>
        </m:r>
      </m:oMath>
      <w:r>
        <w:rPr>
          <w:rFonts w:ascii="Century" w:eastAsiaTheme="minorEastAsia" w:hAnsi="Century"/>
          <w:sz w:val="28"/>
          <w:szCs w:val="28"/>
        </w:rPr>
        <w:t>.</w:t>
      </w:r>
    </w:p>
    <w:p w:rsidR="00A021CE" w:rsidRDefault="003C0A07" w:rsidP="00A021CE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И во овој подслучај добиваме дека нема решение.</w:t>
      </w:r>
    </w:p>
    <w:p w:rsidR="0039285D" w:rsidRDefault="0039285D" w:rsidP="003C0A07">
      <w:pPr>
        <w:rPr>
          <w:rFonts w:ascii="Century" w:eastAsiaTheme="minorEastAsia" w:hAnsi="Century"/>
          <w:sz w:val="32"/>
          <w:szCs w:val="28"/>
          <w:u w:val="single"/>
          <w:lang w:val="mk-MK"/>
        </w:rPr>
      </w:pPr>
    </w:p>
    <w:p w:rsidR="003C0A07" w:rsidRDefault="003C0A07" w:rsidP="003C0A07">
      <w:pPr>
        <w:rPr>
          <w:rFonts w:ascii="Century" w:eastAsiaTheme="minorEastAsia" w:hAnsi="Century"/>
          <w:sz w:val="32"/>
          <w:szCs w:val="28"/>
          <w:u w:val="single"/>
        </w:rPr>
      </w:pPr>
      <w:r w:rsidRPr="003C0A07">
        <w:rPr>
          <w:rFonts w:ascii="Century" w:eastAsiaTheme="minorEastAsia" w:hAnsi="Century"/>
          <w:sz w:val="32"/>
          <w:szCs w:val="28"/>
          <w:u w:val="single"/>
          <w:lang w:val="mk-MK"/>
        </w:rPr>
        <w:t>3.</w:t>
      </w:r>
      <m:oMath>
        <m:r>
          <w:rPr>
            <w:rFonts w:ascii="Cambria Math" w:eastAsiaTheme="minorEastAsia" w:hAnsi="Cambria Math"/>
            <w:sz w:val="32"/>
            <w:szCs w:val="28"/>
            <w:u w:val="single"/>
            <w:lang w:val="mk-MK"/>
          </w:rPr>
          <m:t xml:space="preserve">p&gt;2 и </m:t>
        </m:r>
        <m:r>
          <w:rPr>
            <w:rFonts w:ascii="Cambria Math" w:eastAsiaTheme="minorEastAsia" w:hAnsi="Cambria Math"/>
            <w:sz w:val="32"/>
            <w:szCs w:val="28"/>
            <w:u w:val="single"/>
          </w:rPr>
          <m:t xml:space="preserve"> q&gt;2</m:t>
        </m:r>
      </m:oMath>
    </w:p>
    <w:p w:rsidR="003C0A07" w:rsidRDefault="003C0A07" w:rsidP="003C0A07">
      <w:pP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 xml:space="preserve">Левата страна на почетната равенка е збир на два собироци на квадрати на непарни броеви(степените </w:t>
      </w:r>
      <m:oMath>
        <m:r>
          <w:rPr>
            <w:rFonts w:ascii="Cambria Math" w:eastAsiaTheme="minorEastAsia" w:hAnsi="Cambria Math"/>
            <w:sz w:val="28"/>
            <w:szCs w:val="28"/>
            <w:lang w:val="mk-MK"/>
          </w:rPr>
          <m:t xml:space="preserve">p-1 и </m:t>
        </m:r>
        <m:r>
          <w:rPr>
            <w:rFonts w:ascii="Cambria Math" w:eastAsiaTheme="minorEastAsia" w:hAnsi="Cambria Math"/>
            <w:sz w:val="28"/>
            <w:szCs w:val="28"/>
          </w:rPr>
          <m:t>q-1</m:t>
        </m:r>
      </m:oMath>
      <w:r>
        <w:rPr>
          <w:rFonts w:ascii="Century" w:eastAsiaTheme="minorEastAsia" w:hAnsi="Century"/>
          <w:sz w:val="28"/>
          <w:szCs w:val="28"/>
          <w:lang w:val="mk-MK"/>
        </w:rPr>
        <w:t xml:space="preserve"> се парни), за левата страна е </w:t>
      </w:r>
      <w:r>
        <w:rPr>
          <w:rFonts w:ascii="Century" w:eastAsiaTheme="minorEastAsia" w:hAnsi="Century"/>
          <w:sz w:val="28"/>
          <w:szCs w:val="28"/>
        </w:rPr>
        <w:t>2 (mod 4).</w:t>
      </w:r>
    </w:p>
    <w:p w:rsidR="003C0A07" w:rsidRDefault="003C0A07" w:rsidP="003C0A07">
      <w:pPr>
        <w:rPr>
          <w:rFonts w:ascii="Century" w:eastAsiaTheme="minorEastAsia" w:hAnsi="Century"/>
          <w:sz w:val="28"/>
          <w:szCs w:val="28"/>
          <w:lang w:val="mk-MK"/>
        </w:rPr>
      </w:pPr>
      <w:r>
        <w:rPr>
          <w:rFonts w:ascii="Century" w:eastAsiaTheme="minorEastAsia" w:hAnsi="Century"/>
          <w:sz w:val="28"/>
          <w:szCs w:val="28"/>
          <w:lang w:val="mk-MK"/>
        </w:rPr>
        <w:t>Знаеме дека полните квадрати се или 0</w:t>
      </w:r>
      <w:r>
        <w:rPr>
          <w:rFonts w:ascii="Century" w:eastAsiaTheme="minorEastAsia" w:hAnsi="Century"/>
          <w:sz w:val="28"/>
          <w:szCs w:val="28"/>
        </w:rPr>
        <w:t xml:space="preserve"> (mod 4)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 или 1 </w:t>
      </w:r>
      <w:r>
        <w:rPr>
          <w:rFonts w:ascii="Century" w:eastAsiaTheme="minorEastAsia" w:hAnsi="Century"/>
          <w:sz w:val="28"/>
          <w:szCs w:val="28"/>
        </w:rPr>
        <w:t>(mod 4),</w:t>
      </w:r>
      <w:r>
        <w:rPr>
          <w:rFonts w:ascii="Century" w:eastAsiaTheme="minorEastAsia" w:hAnsi="Century"/>
          <w:sz w:val="28"/>
          <w:szCs w:val="28"/>
          <w:lang w:val="mk-MK"/>
        </w:rPr>
        <w:t xml:space="preserve"> па добиваме дека и во овој случај нема ниедно решение.</w:t>
      </w:r>
    </w:p>
    <w:p w:rsidR="003C0A07" w:rsidRDefault="003C0A07" w:rsidP="003C0A07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3C0A07" w:rsidRPr="003C0A07" w:rsidRDefault="003C0A07" w:rsidP="003C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" w:eastAsiaTheme="minorEastAsia" w:hAnsi="Century"/>
          <w:sz w:val="28"/>
          <w:szCs w:val="28"/>
        </w:rPr>
      </w:pPr>
      <w:r>
        <w:rPr>
          <w:rFonts w:ascii="Century" w:eastAsiaTheme="minorEastAsia" w:hAnsi="Century"/>
          <w:sz w:val="28"/>
          <w:szCs w:val="28"/>
          <w:lang w:val="mk-MK"/>
        </w:rPr>
        <w:t>За крај, може да заклучиме дека единствено решение на равенката</w:t>
      </w:r>
      <w:r>
        <w:rPr>
          <w:rFonts w:ascii="Century" w:eastAsiaTheme="minorEastAsia" w:hAnsi="Century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q-1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entury" w:eastAsiaTheme="minorEastAsia" w:hAnsi="Century"/>
          <w:sz w:val="28"/>
          <w:szCs w:val="28"/>
          <w:lang w:val="mk-MK"/>
        </w:rPr>
        <w:t xml:space="preserve"> e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k-MK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mk-MK"/>
              </w:rPr>
              <m:t>p, q, 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mk-MK"/>
          </w:rPr>
          <m:t>=(2, 2, 2)</m:t>
        </m:r>
      </m:oMath>
    </w:p>
    <w:p w:rsidR="00A021CE" w:rsidRPr="00A021CE" w:rsidRDefault="00A021CE" w:rsidP="00E670D9">
      <w:pPr>
        <w:rPr>
          <w:rFonts w:ascii="Century" w:eastAsiaTheme="minorEastAsia" w:hAnsi="Century"/>
          <w:sz w:val="28"/>
          <w:szCs w:val="28"/>
          <w:lang w:val="mk-MK"/>
        </w:rPr>
      </w:pPr>
    </w:p>
    <w:p w:rsidR="0039285D" w:rsidRDefault="003C0A07" w:rsidP="00E835C2">
      <w:pPr>
        <w:rPr>
          <w:rFonts w:ascii="Century" w:eastAsiaTheme="minorEastAsia" w:hAnsi="Century"/>
          <w:sz w:val="24"/>
          <w:szCs w:val="28"/>
          <w:lang w:val="mk-MK"/>
        </w:rPr>
      </w:pPr>
      <w:r>
        <w:rPr>
          <w:rFonts w:ascii="Century" w:eastAsiaTheme="minorEastAsia" w:hAnsi="Century"/>
          <w:sz w:val="24"/>
          <w:szCs w:val="28"/>
          <w:lang w:val="mk-MK"/>
        </w:rPr>
        <w:t>Решил</w:t>
      </w:r>
      <w:r>
        <w:rPr>
          <w:rFonts w:ascii="Century" w:eastAsiaTheme="minorEastAsia" w:hAnsi="Century"/>
          <w:sz w:val="24"/>
          <w:szCs w:val="28"/>
        </w:rPr>
        <w:t>: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Виктор Максимоски, </w:t>
      </w:r>
      <w:r>
        <w:rPr>
          <w:rFonts w:ascii="Century" w:eastAsiaTheme="minorEastAsia" w:hAnsi="Century"/>
          <w:sz w:val="24"/>
          <w:szCs w:val="28"/>
        </w:rPr>
        <w:t>IX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одделение,  ООУ </w:t>
      </w:r>
      <w:r>
        <w:rPr>
          <w:rFonts w:ascii="Century" w:eastAsiaTheme="minorEastAsia" w:hAnsi="Century"/>
          <w:sz w:val="24"/>
          <w:szCs w:val="28"/>
        </w:rPr>
        <w:t>“</w:t>
      </w:r>
      <w:r>
        <w:rPr>
          <w:rFonts w:ascii="Century" w:eastAsiaTheme="minorEastAsia" w:hAnsi="Century"/>
          <w:sz w:val="24"/>
          <w:szCs w:val="28"/>
          <w:lang w:val="mk-MK"/>
        </w:rPr>
        <w:t>Единство</w:t>
      </w:r>
      <w:r>
        <w:rPr>
          <w:rFonts w:ascii="Century" w:eastAsiaTheme="minorEastAsia" w:hAnsi="Century"/>
          <w:sz w:val="24"/>
          <w:szCs w:val="28"/>
        </w:rPr>
        <w:t>”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–</w:t>
      </w:r>
      <w:r w:rsidR="0039285D">
        <w:rPr>
          <w:rFonts w:ascii="Century" w:eastAsiaTheme="minorEastAsia" w:hAnsi="Century"/>
          <w:sz w:val="24"/>
          <w:szCs w:val="28"/>
          <w:lang w:val="mk-MK"/>
        </w:rPr>
        <w:t xml:space="preserve"> Гостивар</w:t>
      </w:r>
    </w:p>
    <w:p w:rsidR="0039285D" w:rsidRPr="0039285D" w:rsidRDefault="0039285D" w:rsidP="00E835C2">
      <w:pPr>
        <w:rPr>
          <w:rFonts w:ascii="Century" w:eastAsiaTheme="minorEastAsia" w:hAnsi="Century"/>
          <w:sz w:val="24"/>
          <w:szCs w:val="28"/>
          <w:lang w:val="mk-MK"/>
        </w:rPr>
        <w:sectPr w:rsidR="0039285D" w:rsidRPr="0039285D" w:rsidSect="0039285D">
          <w:pgSz w:w="12240" w:h="15840"/>
          <w:pgMar w:top="1440" w:right="1440" w:bottom="432" w:left="1440" w:header="720" w:footer="720" w:gutter="0"/>
          <w:cols w:space="720"/>
          <w:docGrid w:linePitch="360"/>
        </w:sectPr>
      </w:pPr>
      <w:r>
        <w:rPr>
          <w:rFonts w:ascii="Century" w:eastAsiaTheme="minorEastAsia" w:hAnsi="Century"/>
          <w:sz w:val="24"/>
          <w:szCs w:val="28"/>
          <w:lang w:val="mk-MK"/>
        </w:rPr>
        <w:t>Датум</w:t>
      </w:r>
      <w:r>
        <w:rPr>
          <w:rFonts w:ascii="Century" w:eastAsiaTheme="minorEastAsia" w:hAnsi="Century"/>
          <w:sz w:val="24"/>
          <w:szCs w:val="28"/>
        </w:rPr>
        <w:t xml:space="preserve">: </w:t>
      </w:r>
      <w:r w:rsidR="00CA3203">
        <w:rPr>
          <w:rFonts w:ascii="Century" w:eastAsiaTheme="minorEastAsia" w:hAnsi="Century"/>
          <w:sz w:val="24"/>
          <w:szCs w:val="28"/>
          <w:lang w:val="mk-MK"/>
        </w:rPr>
        <w:t xml:space="preserve"> 12</w:t>
      </w:r>
      <w:r w:rsidR="00D56EA4">
        <w:rPr>
          <w:rFonts w:ascii="Century" w:eastAsiaTheme="minorEastAsia" w:hAnsi="Century"/>
          <w:sz w:val="24"/>
          <w:szCs w:val="28"/>
          <w:lang w:val="mk-MK"/>
        </w:rPr>
        <w:t xml:space="preserve">-ти </w:t>
      </w:r>
      <w:r w:rsidR="008D3B8B">
        <w:rPr>
          <w:rFonts w:ascii="Century" w:eastAsiaTheme="minorEastAsia" w:hAnsi="Century"/>
          <w:sz w:val="24"/>
          <w:szCs w:val="28"/>
          <w:lang w:val="mk-MK"/>
        </w:rPr>
        <w:t>Ј</w:t>
      </w:r>
      <w:bookmarkStart w:id="0" w:name="_GoBack"/>
      <w:bookmarkEnd w:id="0"/>
      <w:r w:rsidR="00CA3203">
        <w:rPr>
          <w:rFonts w:ascii="Century" w:eastAsiaTheme="minorEastAsia" w:hAnsi="Century"/>
          <w:sz w:val="24"/>
          <w:szCs w:val="28"/>
          <w:lang w:val="mk-MK"/>
        </w:rPr>
        <w:t>ануари, 2023 година</w:t>
      </w:r>
    </w:p>
    <w:p w:rsidR="003C0A07" w:rsidRPr="003C0A07" w:rsidRDefault="003C0A07" w:rsidP="00E835C2">
      <w:pPr>
        <w:rPr>
          <w:rFonts w:ascii="Century" w:eastAsiaTheme="minorEastAsia" w:hAnsi="Century"/>
          <w:sz w:val="24"/>
          <w:szCs w:val="28"/>
          <w:lang w:val="mk-MK"/>
        </w:rPr>
      </w:pPr>
    </w:p>
    <w:sectPr w:rsidR="003C0A07" w:rsidRPr="003C0A07" w:rsidSect="0039285D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72817"/>
    <w:multiLevelType w:val="hybridMultilevel"/>
    <w:tmpl w:val="B2226A1A"/>
    <w:lvl w:ilvl="0" w:tplc="78A83BF6">
      <w:start w:val="2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39DE"/>
    <w:multiLevelType w:val="hybridMultilevel"/>
    <w:tmpl w:val="0ED8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5877"/>
    <w:multiLevelType w:val="hybridMultilevel"/>
    <w:tmpl w:val="1E1A0C32"/>
    <w:lvl w:ilvl="0" w:tplc="84EA8E9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736"/>
    <w:multiLevelType w:val="hybridMultilevel"/>
    <w:tmpl w:val="006A3BF6"/>
    <w:lvl w:ilvl="0" w:tplc="C798AAA4">
      <w:start w:val="2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C2"/>
    <w:rsid w:val="00201557"/>
    <w:rsid w:val="0039285D"/>
    <w:rsid w:val="003C0A07"/>
    <w:rsid w:val="003D0B21"/>
    <w:rsid w:val="008D3B8B"/>
    <w:rsid w:val="0096530F"/>
    <w:rsid w:val="00A021CE"/>
    <w:rsid w:val="00CA3203"/>
    <w:rsid w:val="00D56EA4"/>
    <w:rsid w:val="00E670D9"/>
    <w:rsid w:val="00E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0635"/>
  <w15:chartTrackingRefBased/>
  <w15:docId w15:val="{C7349C83-ACFB-44C4-A4AB-2D90F12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5C2"/>
    <w:rPr>
      <w:color w:val="808080"/>
    </w:rPr>
  </w:style>
  <w:style w:type="paragraph" w:styleId="ListParagraph">
    <w:name w:val="List Paragraph"/>
    <w:basedOn w:val="Normal"/>
    <w:uiPriority w:val="34"/>
    <w:qFormat/>
    <w:rsid w:val="00E8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User1522</dc:creator>
  <cp:keywords/>
  <dc:description/>
  <cp:lastModifiedBy>User1522</cp:lastModifiedBy>
  <cp:revision>31</cp:revision>
  <dcterms:created xsi:type="dcterms:W3CDTF">2023-01-12T15:43:00Z</dcterms:created>
  <dcterms:modified xsi:type="dcterms:W3CDTF">2023-01-12T16:31:00Z</dcterms:modified>
</cp:coreProperties>
</file>