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08" w:rsidRDefault="009842F1" w:rsidP="00A108EA">
      <w:pPr>
        <w:pStyle w:val="1"/>
      </w:pPr>
      <w:r>
        <w:t>Доповідь по захисту дисертації</w:t>
      </w:r>
    </w:p>
    <w:p w:rsidR="009842F1" w:rsidRPr="00E852EF" w:rsidRDefault="009842F1" w:rsidP="009842F1">
      <w:pPr>
        <w:pStyle w:val="a3"/>
        <w:numPr>
          <w:ilvl w:val="0"/>
          <w:numId w:val="1"/>
        </w:numPr>
        <w:rPr>
          <w:rFonts w:cs="Times New Roman"/>
          <w:szCs w:val="28"/>
        </w:rPr>
      </w:pPr>
      <w:r w:rsidRPr="00E852EF">
        <w:rPr>
          <w:rFonts w:cs="Times New Roman"/>
          <w:szCs w:val="28"/>
        </w:rPr>
        <w:t>Вступ</w:t>
      </w:r>
      <w:r w:rsidR="00897E65" w:rsidRPr="00E852EF">
        <w:rPr>
          <w:rFonts w:cs="Times New Roman"/>
          <w:szCs w:val="28"/>
        </w:rPr>
        <w:t xml:space="preserve"> </w:t>
      </w:r>
    </w:p>
    <w:p w:rsidR="00E46200" w:rsidRPr="00E852EF" w:rsidRDefault="00E852EF" w:rsidP="00E852EF">
      <w:pPr>
        <w:pStyle w:val="a3"/>
        <w:numPr>
          <w:ilvl w:val="0"/>
          <w:numId w:val="2"/>
        </w:numPr>
        <w:ind w:left="851" w:hanging="284"/>
        <w:rPr>
          <w:rFonts w:cs="Times New Roman"/>
          <w:szCs w:val="28"/>
        </w:rPr>
      </w:pPr>
      <w:r w:rsidRPr="00E852EF">
        <w:rPr>
          <w:rFonts w:cs="Times New Roman"/>
          <w:szCs w:val="28"/>
        </w:rPr>
        <w:t>Плівковий</w:t>
      </w:r>
      <w:r w:rsidR="003C011A" w:rsidRPr="00E852EF">
        <w:rPr>
          <w:rFonts w:cs="Times New Roman"/>
          <w:szCs w:val="28"/>
        </w:rPr>
        <w:t xml:space="preserve"> </w:t>
      </w:r>
      <w:r>
        <w:rPr>
          <w:rFonts w:cs="Times New Roman"/>
          <w:szCs w:val="28"/>
        </w:rPr>
        <w:t>нанокристалічний кремній</w:t>
      </w:r>
      <w:r w:rsidR="003C011A" w:rsidRPr="00E852EF">
        <w:rPr>
          <w:rFonts w:cs="Times New Roman"/>
          <w:szCs w:val="28"/>
        </w:rPr>
        <w:t xml:space="preserve"> вважається </w:t>
      </w:r>
      <w:r>
        <w:rPr>
          <w:rFonts w:cs="Times New Roman"/>
          <w:szCs w:val="28"/>
        </w:rPr>
        <w:t>перспективним матері</w:t>
      </w:r>
      <w:r w:rsidR="003C011A" w:rsidRPr="00E852EF">
        <w:rPr>
          <w:rFonts w:cs="Times New Roman"/>
          <w:szCs w:val="28"/>
        </w:rPr>
        <w:t xml:space="preserve">алом для наступного </w:t>
      </w:r>
      <w:r w:rsidRPr="00E852EF">
        <w:rPr>
          <w:rFonts w:cs="Times New Roman"/>
          <w:szCs w:val="28"/>
        </w:rPr>
        <w:t>покоління</w:t>
      </w:r>
      <w:r w:rsidR="003C011A" w:rsidRPr="00E852EF">
        <w:rPr>
          <w:rFonts w:cs="Times New Roman"/>
          <w:szCs w:val="28"/>
        </w:rPr>
        <w:t xml:space="preserve"> сонячних </w:t>
      </w:r>
      <w:r w:rsidRPr="00E852EF">
        <w:rPr>
          <w:rFonts w:cs="Times New Roman"/>
          <w:szCs w:val="28"/>
        </w:rPr>
        <w:t>елементів</w:t>
      </w:r>
      <w:r w:rsidR="003C011A" w:rsidRPr="00E852EF">
        <w:rPr>
          <w:rFonts w:cs="Times New Roman"/>
          <w:szCs w:val="28"/>
        </w:rPr>
        <w:t xml:space="preserve"> на квантових точках</w:t>
      </w:r>
      <w:r w:rsidR="001966BF" w:rsidRPr="001966BF">
        <w:rPr>
          <w:rFonts w:cs="Times New Roman"/>
          <w:szCs w:val="28"/>
        </w:rPr>
        <w:t xml:space="preserve">. </w:t>
      </w:r>
      <w:r w:rsidR="003C011A" w:rsidRPr="00E852EF">
        <w:rPr>
          <w:rFonts w:cs="Times New Roman"/>
          <w:szCs w:val="28"/>
        </w:rPr>
        <w:t xml:space="preserve">Це зумовлено тим, що </w:t>
      </w:r>
      <w:r w:rsidRPr="00E852EF">
        <w:rPr>
          <w:rFonts w:cs="Times New Roman"/>
          <w:szCs w:val="28"/>
        </w:rPr>
        <w:t>він</w:t>
      </w:r>
      <w:r w:rsidR="003C011A" w:rsidRPr="00E852EF">
        <w:rPr>
          <w:rFonts w:cs="Times New Roman"/>
          <w:szCs w:val="28"/>
        </w:rPr>
        <w:t xml:space="preserve"> поглинає світло по </w:t>
      </w:r>
      <w:proofErr w:type="spellStart"/>
      <w:r w:rsidR="003C011A" w:rsidRPr="00E852EF">
        <w:rPr>
          <w:rFonts w:cs="Times New Roman"/>
          <w:szCs w:val="28"/>
        </w:rPr>
        <w:t>квазі-прямозонному</w:t>
      </w:r>
      <w:proofErr w:type="spellEnd"/>
      <w:r w:rsidR="003C011A" w:rsidRPr="00E852EF">
        <w:rPr>
          <w:rFonts w:cs="Times New Roman"/>
          <w:szCs w:val="28"/>
        </w:rPr>
        <w:t xml:space="preserve"> </w:t>
      </w:r>
      <w:r w:rsidRPr="00E852EF">
        <w:rPr>
          <w:rFonts w:cs="Times New Roman"/>
          <w:szCs w:val="28"/>
        </w:rPr>
        <w:t>механізму</w:t>
      </w:r>
      <w:r w:rsidR="003C011A" w:rsidRPr="00E852EF">
        <w:rPr>
          <w:rFonts w:cs="Times New Roman"/>
          <w:szCs w:val="28"/>
        </w:rPr>
        <w:t>. Більше того, ширина забороненої зони для нанокристалічного кремнію залежить від розмірів нанокристалів в діапазоні розмірів від 1 до 10 нм.</w:t>
      </w:r>
    </w:p>
    <w:p w:rsidR="00C87817" w:rsidRPr="00E852EF" w:rsidRDefault="00E852EF" w:rsidP="007864CF">
      <w:pPr>
        <w:pStyle w:val="a3"/>
        <w:numPr>
          <w:ilvl w:val="0"/>
          <w:numId w:val="2"/>
        </w:numPr>
        <w:ind w:left="851" w:hanging="284"/>
        <w:rPr>
          <w:rFonts w:cs="Times New Roman"/>
          <w:szCs w:val="28"/>
        </w:rPr>
      </w:pPr>
      <w:r>
        <w:rPr>
          <w:rFonts w:cs="Times New Roman"/>
          <w:szCs w:val="28"/>
        </w:rPr>
        <w:t>Однак</w:t>
      </w:r>
      <w:r w:rsidRPr="00FC7D16">
        <w:t xml:space="preserve">, </w:t>
      </w:r>
      <w:r w:rsidR="00FC7D16">
        <w:t xml:space="preserve">сучасні технології виробництва </w:t>
      </w:r>
      <w:r w:rsidRPr="00FC7D16">
        <w:t>не дозволяють достатньо точно керувати розмір</w:t>
      </w:r>
      <w:r w:rsidR="007864CF">
        <w:t>а</w:t>
      </w:r>
      <w:r w:rsidRPr="00FC7D16">
        <w:t>м</w:t>
      </w:r>
      <w:r w:rsidR="007864CF">
        <w:t>и</w:t>
      </w:r>
      <w:r w:rsidRPr="00FC7D16">
        <w:t xml:space="preserve"> нанокристалів </w:t>
      </w:r>
      <w:r w:rsidR="00FC7D16">
        <w:t>в цьому діапазоні розмірів.</w:t>
      </w:r>
    </w:p>
    <w:p w:rsidR="00CA0D05" w:rsidRPr="00981479" w:rsidRDefault="00C17B39" w:rsidP="00E852EF">
      <w:pPr>
        <w:pStyle w:val="a3"/>
        <w:numPr>
          <w:ilvl w:val="0"/>
          <w:numId w:val="2"/>
        </w:numPr>
        <w:ind w:left="851" w:hanging="284"/>
        <w:rPr>
          <w:rFonts w:cs="Times New Roman"/>
          <w:szCs w:val="28"/>
        </w:rPr>
      </w:pPr>
      <w:r w:rsidRPr="00981479">
        <w:rPr>
          <w:rFonts w:cs="Times New Roman"/>
          <w:szCs w:val="28"/>
        </w:rPr>
        <w:t xml:space="preserve">Одним із способів виготовлення нанокристалічного кремнію є </w:t>
      </w:r>
      <w:r w:rsidR="00D87F80" w:rsidRPr="00981479">
        <w:rPr>
          <w:rFonts w:cs="Times New Roman"/>
          <w:szCs w:val="28"/>
        </w:rPr>
        <w:t xml:space="preserve">індукована металами </w:t>
      </w:r>
      <w:r w:rsidRPr="00981479">
        <w:rPr>
          <w:rFonts w:cs="Times New Roman"/>
          <w:szCs w:val="28"/>
        </w:rPr>
        <w:t>кристалізація аморфного кремнію.</w:t>
      </w:r>
      <w:r w:rsidR="002F412C" w:rsidRPr="00981479">
        <w:rPr>
          <w:rFonts w:cs="Times New Roman"/>
          <w:szCs w:val="28"/>
        </w:rPr>
        <w:t xml:space="preserve"> </w:t>
      </w:r>
      <w:r w:rsidR="00D87F80" w:rsidRPr="00981479">
        <w:rPr>
          <w:rFonts w:cs="Times New Roman"/>
          <w:szCs w:val="28"/>
        </w:rPr>
        <w:t>Причому, саме використання Олова викликає практичний інтерес. Олово ізовалентний кремнію елемент, тому не створює додаткових енергетичних рівнів в забороненій зоні кремнію. Тому не впливає на електричні і рекомбінаційні властивості. Інформації про вплив олова на кристалізаційні процеси в кремнію відомо мало, тому було поставлено три експериментальні задачі. Кожній задачі відповідає глава дисертації.</w:t>
      </w:r>
    </w:p>
    <w:p w:rsidR="00CA0D05" w:rsidRPr="00981479" w:rsidRDefault="002D3B3C" w:rsidP="00981479">
      <w:pPr>
        <w:pStyle w:val="a3"/>
        <w:numPr>
          <w:ilvl w:val="4"/>
          <w:numId w:val="3"/>
        </w:numPr>
        <w:ind w:left="1134" w:hanging="283"/>
        <w:rPr>
          <w:rFonts w:cs="Times New Roman"/>
          <w:szCs w:val="28"/>
          <w:lang w:val="ru-RU"/>
        </w:rPr>
      </w:pPr>
      <w:r w:rsidRPr="00981479">
        <w:rPr>
          <w:rFonts w:cs="Times New Roman"/>
          <w:szCs w:val="28"/>
        </w:rPr>
        <w:t>Дослідження мікроструктури плівкових сплавів кремнію з оловом</w:t>
      </w:r>
    </w:p>
    <w:p w:rsidR="00B217BD" w:rsidRPr="00981479" w:rsidRDefault="00981479" w:rsidP="00981479">
      <w:pPr>
        <w:pStyle w:val="a3"/>
        <w:numPr>
          <w:ilvl w:val="4"/>
          <w:numId w:val="3"/>
        </w:numPr>
        <w:ind w:left="1134" w:hanging="283"/>
        <w:rPr>
          <w:rFonts w:cs="Times New Roman"/>
          <w:szCs w:val="28"/>
          <w:lang w:val="ru-RU"/>
        </w:rPr>
      </w:pPr>
      <w:r>
        <w:rPr>
          <w:rFonts w:cs="Times New Roman"/>
          <w:szCs w:val="28"/>
        </w:rPr>
        <w:t>Дослідження індукованої оловом кристалізації</w:t>
      </w:r>
      <w:r w:rsidR="002D3B3C" w:rsidRPr="00981479">
        <w:rPr>
          <w:rFonts w:cs="Times New Roman"/>
          <w:szCs w:val="28"/>
        </w:rPr>
        <w:t xml:space="preserve"> кремнію в </w:t>
      </w:r>
      <w:proofErr w:type="spellStart"/>
      <w:r w:rsidR="002D3B3C" w:rsidRPr="00981479">
        <w:rPr>
          <w:rFonts w:cs="Times New Roman"/>
          <w:szCs w:val="28"/>
        </w:rPr>
        <w:t>планарних</w:t>
      </w:r>
      <w:proofErr w:type="spellEnd"/>
      <w:r w:rsidR="002D3B3C" w:rsidRPr="00981479">
        <w:rPr>
          <w:rFonts w:cs="Times New Roman"/>
          <w:szCs w:val="28"/>
        </w:rPr>
        <w:t xml:space="preserve"> структурах а-Si\Sn</w:t>
      </w:r>
    </w:p>
    <w:p w:rsidR="00CA0D05" w:rsidRPr="00E852EF" w:rsidRDefault="00981479" w:rsidP="00E852EF">
      <w:pPr>
        <w:pStyle w:val="a3"/>
        <w:numPr>
          <w:ilvl w:val="4"/>
          <w:numId w:val="3"/>
        </w:numPr>
        <w:ind w:left="1134" w:hanging="283"/>
        <w:rPr>
          <w:rFonts w:cs="Times New Roman"/>
          <w:szCs w:val="28"/>
        </w:rPr>
      </w:pPr>
      <w:r>
        <w:rPr>
          <w:rFonts w:cs="Times New Roman"/>
          <w:szCs w:val="28"/>
        </w:rPr>
        <w:t>Дослідження в</w:t>
      </w:r>
      <w:r w:rsidR="00CA0D05" w:rsidRPr="00E852EF">
        <w:rPr>
          <w:rFonts w:cs="Times New Roman"/>
          <w:szCs w:val="28"/>
        </w:rPr>
        <w:t>плив лазерного опромінення на кристалізацію в шаруватих структурах кремній-олово</w:t>
      </w:r>
    </w:p>
    <w:p w:rsidR="00CA0D05" w:rsidRPr="00E852EF" w:rsidRDefault="00CA0D05" w:rsidP="00CA0D05">
      <w:pPr>
        <w:pStyle w:val="a3"/>
        <w:numPr>
          <w:ilvl w:val="0"/>
          <w:numId w:val="1"/>
        </w:numPr>
        <w:rPr>
          <w:rFonts w:cs="Times New Roman"/>
          <w:szCs w:val="28"/>
        </w:rPr>
      </w:pPr>
      <w:r w:rsidRPr="00E852EF">
        <w:rPr>
          <w:rFonts w:cs="Times New Roman"/>
          <w:szCs w:val="28"/>
        </w:rPr>
        <w:t>Почнемо з легування оловом</w:t>
      </w:r>
    </w:p>
    <w:p w:rsidR="006A57D0" w:rsidRDefault="006A57D0" w:rsidP="0033096B">
      <w:pPr>
        <w:pStyle w:val="a3"/>
        <w:numPr>
          <w:ilvl w:val="2"/>
          <w:numId w:val="4"/>
        </w:numPr>
        <w:rPr>
          <w:rFonts w:cs="Times New Roman"/>
          <w:szCs w:val="28"/>
        </w:rPr>
      </w:pPr>
      <w:r w:rsidRPr="006A57D0">
        <w:rPr>
          <w:rFonts w:cs="Times New Roman"/>
          <w:szCs w:val="28"/>
        </w:rPr>
        <w:t>Для першої частини експерименту виготовлялись плівкові зразки методом термічного випаровування у вакуумі сумі</w:t>
      </w:r>
      <w:r>
        <w:rPr>
          <w:rFonts w:cs="Times New Roman"/>
          <w:szCs w:val="28"/>
        </w:rPr>
        <w:t>ші порошків кремнію і олова у різних пропорціях і осадження на підкладки з монокристалічного кремнію при температурі 300С</w:t>
      </w:r>
    </w:p>
    <w:p w:rsidR="00A141F9" w:rsidRDefault="006A57D0" w:rsidP="0033096B">
      <w:pPr>
        <w:pStyle w:val="a3"/>
        <w:numPr>
          <w:ilvl w:val="2"/>
          <w:numId w:val="4"/>
        </w:numPr>
        <w:rPr>
          <w:rFonts w:cs="Times New Roman"/>
          <w:szCs w:val="28"/>
        </w:rPr>
      </w:pPr>
      <w:r>
        <w:rPr>
          <w:rFonts w:cs="Times New Roman"/>
          <w:szCs w:val="28"/>
        </w:rPr>
        <w:t>Аналіз фазового стану плівок аналізувався по спектрах КРС. Частка кристалічної фази оцінювалась по відношенню інтегральної інтенсивності аморфної і кристалічної складової спектра, розміри нанокристалів оцінювались по зсуву піка для нанокристалічного кремнію відносно монокристалічного.</w:t>
      </w:r>
    </w:p>
    <w:p w:rsidR="006A57D0" w:rsidRPr="006A57D0" w:rsidRDefault="006A57D0" w:rsidP="0033096B">
      <w:pPr>
        <w:pStyle w:val="a3"/>
        <w:numPr>
          <w:ilvl w:val="2"/>
          <w:numId w:val="4"/>
        </w:numPr>
        <w:rPr>
          <w:rFonts w:cs="Times New Roman"/>
          <w:szCs w:val="28"/>
        </w:rPr>
      </w:pPr>
      <w:r>
        <w:rPr>
          <w:rFonts w:cs="Times New Roman"/>
          <w:szCs w:val="28"/>
        </w:rPr>
        <w:t xml:space="preserve">Методом </w:t>
      </w:r>
      <w:proofErr w:type="spellStart"/>
      <w:r>
        <w:rPr>
          <w:rFonts w:cs="Times New Roman"/>
          <w:szCs w:val="28"/>
        </w:rPr>
        <w:t>ОЖЕ-спектроскопії</w:t>
      </w:r>
      <w:proofErr w:type="spellEnd"/>
      <w:r>
        <w:rPr>
          <w:rFonts w:cs="Times New Roman"/>
          <w:szCs w:val="28"/>
        </w:rPr>
        <w:t xml:space="preserve"> з пошаровим іонним травленням показано</w:t>
      </w:r>
      <w:r w:rsidR="00F82CC5">
        <w:rPr>
          <w:rFonts w:cs="Times New Roman"/>
          <w:szCs w:val="28"/>
        </w:rPr>
        <w:t xml:space="preserve">, що олово розподілено відносно </w:t>
      </w:r>
      <w:proofErr w:type="spellStart"/>
      <w:r w:rsidR="00F82CC5">
        <w:rPr>
          <w:rFonts w:cs="Times New Roman"/>
          <w:szCs w:val="28"/>
        </w:rPr>
        <w:t>однорідно</w:t>
      </w:r>
      <w:proofErr w:type="spellEnd"/>
      <w:r w:rsidR="00F82CC5">
        <w:rPr>
          <w:rFonts w:cs="Times New Roman"/>
          <w:szCs w:val="28"/>
        </w:rPr>
        <w:t xml:space="preserve"> по товщині досліджуваних зразків</w:t>
      </w:r>
    </w:p>
    <w:p w:rsidR="00764F26" w:rsidRDefault="00764F26" w:rsidP="0033096B">
      <w:pPr>
        <w:pStyle w:val="a3"/>
        <w:numPr>
          <w:ilvl w:val="2"/>
          <w:numId w:val="4"/>
        </w:numPr>
        <w:rPr>
          <w:rFonts w:cs="Times New Roman"/>
          <w:color w:val="808080" w:themeColor="background1" w:themeShade="80"/>
          <w:szCs w:val="28"/>
        </w:rPr>
      </w:pPr>
      <w:r w:rsidRPr="00F82CC5">
        <w:rPr>
          <w:rFonts w:cs="Times New Roman"/>
          <w:color w:val="808080" w:themeColor="background1" w:themeShade="80"/>
          <w:szCs w:val="28"/>
        </w:rPr>
        <w:t>Чому так багато домішок кисню і вуглецю – бо при транспортуванні і дослідженні потрапляють з атмосфери</w:t>
      </w:r>
    </w:p>
    <w:p w:rsidR="001C601B" w:rsidRDefault="00F82CC5" w:rsidP="0033096B">
      <w:pPr>
        <w:pStyle w:val="a3"/>
        <w:numPr>
          <w:ilvl w:val="2"/>
          <w:numId w:val="4"/>
        </w:numPr>
        <w:rPr>
          <w:rFonts w:cs="Times New Roman"/>
          <w:szCs w:val="28"/>
        </w:rPr>
      </w:pPr>
      <w:r w:rsidRPr="00F82CC5">
        <w:rPr>
          <w:rFonts w:cs="Times New Roman"/>
          <w:szCs w:val="28"/>
        </w:rPr>
        <w:t xml:space="preserve">Результати фазового аналізу показали, що кристалізація має порогову залежність. Кристалізація починається від концентрації олова 2.5 ат %. </w:t>
      </w:r>
      <w:r>
        <w:rPr>
          <w:rFonts w:cs="Times New Roman"/>
          <w:szCs w:val="28"/>
        </w:rPr>
        <w:t>Ч</w:t>
      </w:r>
      <w:r>
        <w:rPr>
          <w:rFonts w:cs="Times New Roman"/>
          <w:szCs w:val="28"/>
        </w:rPr>
        <w:t>астка кристалічної фази і розм</w:t>
      </w:r>
      <w:r>
        <w:rPr>
          <w:rFonts w:cs="Times New Roman"/>
          <w:szCs w:val="28"/>
        </w:rPr>
        <w:t>іри нанокристалів ростуть корельовано частці олова.</w:t>
      </w:r>
    </w:p>
    <w:p w:rsidR="00F82CC5" w:rsidRDefault="00F82CC5" w:rsidP="0033096B">
      <w:pPr>
        <w:pStyle w:val="a3"/>
        <w:numPr>
          <w:ilvl w:val="2"/>
          <w:numId w:val="4"/>
        </w:numPr>
        <w:rPr>
          <w:rFonts w:cs="Times New Roman"/>
          <w:szCs w:val="28"/>
        </w:rPr>
      </w:pPr>
      <w:r>
        <w:rPr>
          <w:rFonts w:cs="Times New Roman"/>
          <w:szCs w:val="28"/>
        </w:rPr>
        <w:lastRenderedPageBreak/>
        <w:t>До</w:t>
      </w:r>
      <w:r w:rsidR="007700FA">
        <w:rPr>
          <w:rFonts w:cs="Times New Roman"/>
          <w:szCs w:val="28"/>
        </w:rPr>
        <w:t xml:space="preserve">слідження мікроструктури поверхні зразків показало, що поверхня вкрита </w:t>
      </w:r>
      <w:proofErr w:type="spellStart"/>
      <w:r w:rsidR="007700FA">
        <w:rPr>
          <w:rFonts w:cs="Times New Roman"/>
          <w:szCs w:val="28"/>
        </w:rPr>
        <w:t>квазісферичними</w:t>
      </w:r>
      <w:proofErr w:type="spellEnd"/>
      <w:r w:rsidR="007700FA">
        <w:rPr>
          <w:rFonts w:cs="Times New Roman"/>
          <w:szCs w:val="28"/>
        </w:rPr>
        <w:t xml:space="preserve"> утвореннями, </w:t>
      </w:r>
      <w:proofErr w:type="spellStart"/>
      <w:r w:rsidR="007700FA">
        <w:rPr>
          <w:rFonts w:cs="Times New Roman"/>
          <w:szCs w:val="28"/>
        </w:rPr>
        <w:t>оточенними</w:t>
      </w:r>
      <w:proofErr w:type="spellEnd"/>
      <w:r w:rsidR="007700FA">
        <w:rPr>
          <w:rFonts w:cs="Times New Roman"/>
          <w:szCs w:val="28"/>
        </w:rPr>
        <w:t xml:space="preserve">  </w:t>
      </w:r>
      <w:proofErr w:type="spellStart"/>
      <w:r w:rsidR="007700FA">
        <w:rPr>
          <w:rFonts w:cs="Times New Roman"/>
          <w:szCs w:val="28"/>
        </w:rPr>
        <w:t>дендрито-подібними</w:t>
      </w:r>
      <w:proofErr w:type="spellEnd"/>
      <w:r w:rsidR="007700FA">
        <w:rPr>
          <w:rFonts w:cs="Times New Roman"/>
          <w:szCs w:val="28"/>
        </w:rPr>
        <w:t xml:space="preserve"> ореолами.</w:t>
      </w:r>
    </w:p>
    <w:p w:rsidR="007700FA" w:rsidRDefault="007700FA" w:rsidP="0033096B">
      <w:pPr>
        <w:pStyle w:val="a3"/>
        <w:numPr>
          <w:ilvl w:val="2"/>
          <w:numId w:val="4"/>
        </w:numPr>
        <w:rPr>
          <w:rFonts w:cs="Times New Roman"/>
          <w:szCs w:val="28"/>
        </w:rPr>
      </w:pPr>
      <w:proofErr w:type="spellStart"/>
      <w:r>
        <w:rPr>
          <w:rFonts w:cs="Times New Roman"/>
          <w:szCs w:val="28"/>
        </w:rPr>
        <w:t>Рентгено</w:t>
      </w:r>
      <w:proofErr w:type="spellEnd"/>
      <w:r>
        <w:rPr>
          <w:rFonts w:cs="Times New Roman"/>
          <w:szCs w:val="28"/>
        </w:rPr>
        <w:t xml:space="preserve"> флуоресцентний аналіз показав різних областей поверхні показав, що краплі складаються з олова, вкритого окисною плівкою. З віддаленням від краплі концентрація олова зменшується.</w:t>
      </w:r>
    </w:p>
    <w:p w:rsidR="007700FA" w:rsidRDefault="007700FA" w:rsidP="0033096B">
      <w:pPr>
        <w:pStyle w:val="a3"/>
        <w:numPr>
          <w:ilvl w:val="2"/>
          <w:numId w:val="4"/>
        </w:numPr>
        <w:rPr>
          <w:rFonts w:cs="Times New Roman"/>
          <w:szCs w:val="28"/>
        </w:rPr>
      </w:pPr>
      <w:r>
        <w:rPr>
          <w:rFonts w:cs="Times New Roman"/>
          <w:szCs w:val="28"/>
        </w:rPr>
        <w:t>Спектри комбінаційного розсіяння показали, що на межі металевої краплини частка кристалічної фази кремнію досягає 80% відсотків і зменшується у напрямку віддалення від краплини.</w:t>
      </w:r>
    </w:p>
    <w:p w:rsidR="007700FA" w:rsidRPr="00F82CC5" w:rsidRDefault="007700FA" w:rsidP="0033096B">
      <w:pPr>
        <w:pStyle w:val="a3"/>
        <w:numPr>
          <w:ilvl w:val="2"/>
          <w:numId w:val="4"/>
        </w:numPr>
        <w:rPr>
          <w:rFonts w:cs="Times New Roman"/>
          <w:szCs w:val="28"/>
        </w:rPr>
      </w:pPr>
      <w:r>
        <w:rPr>
          <w:rFonts w:cs="Times New Roman"/>
          <w:szCs w:val="28"/>
        </w:rPr>
        <w:t xml:space="preserve">Це все дозволяє зробити висновки, що </w:t>
      </w:r>
      <w:r w:rsidR="00394CE7">
        <w:rPr>
          <w:rFonts w:cs="Times New Roman"/>
          <w:szCs w:val="28"/>
        </w:rPr>
        <w:t>кристалізація аморфного кремнію в досліджуваних структурах носить пороговий характер, і починається коли концентрація олова перевищує максимальну розчинність олова в кремнію, при якій олово збирається в краплі. При цьому, кристалізація пропорційна концентрації олова, тому максимальна на границі кралі олова.</w:t>
      </w:r>
    </w:p>
    <w:p w:rsidR="00B711FC" w:rsidRPr="00B711FC" w:rsidRDefault="00B711FC" w:rsidP="00B711FC">
      <w:pPr>
        <w:pStyle w:val="a3"/>
        <w:numPr>
          <w:ilvl w:val="0"/>
          <w:numId w:val="1"/>
        </w:numPr>
        <w:rPr>
          <w:rFonts w:cs="Times New Roman"/>
          <w:szCs w:val="28"/>
          <w:lang w:val="ru-RU"/>
        </w:rPr>
      </w:pPr>
      <w:r w:rsidRPr="00B711FC">
        <w:rPr>
          <w:rFonts w:cs="Times New Roman"/>
          <w:bCs/>
          <w:szCs w:val="28"/>
        </w:rPr>
        <w:t>Індукована оловом кристалізація кремнію в</w:t>
      </w:r>
      <w:r w:rsidRPr="00B711FC">
        <w:rPr>
          <w:rFonts w:cs="Times New Roman"/>
          <w:bCs/>
          <w:szCs w:val="28"/>
          <w:lang w:val="ru-RU"/>
        </w:rPr>
        <w:t xml:space="preserve"> </w:t>
      </w:r>
      <w:proofErr w:type="spellStart"/>
      <w:r w:rsidRPr="00B711FC">
        <w:rPr>
          <w:rFonts w:cs="Times New Roman"/>
          <w:bCs/>
          <w:szCs w:val="28"/>
        </w:rPr>
        <w:t>планарних</w:t>
      </w:r>
      <w:proofErr w:type="spellEnd"/>
      <w:r w:rsidRPr="00B711FC">
        <w:rPr>
          <w:rFonts w:cs="Times New Roman"/>
          <w:bCs/>
          <w:szCs w:val="28"/>
        </w:rPr>
        <w:t xml:space="preserve"> структурах а-Si\Sn</w:t>
      </w:r>
    </w:p>
    <w:p w:rsidR="00B711FC" w:rsidRDefault="00B711FC" w:rsidP="00B711FC">
      <w:pPr>
        <w:pStyle w:val="a3"/>
        <w:numPr>
          <w:ilvl w:val="0"/>
          <w:numId w:val="7"/>
        </w:numPr>
        <w:ind w:left="1134" w:hanging="425"/>
        <w:rPr>
          <w:rFonts w:cs="Times New Roman"/>
          <w:szCs w:val="28"/>
          <w:lang w:val="ru-RU"/>
        </w:rPr>
      </w:pPr>
      <w:proofErr w:type="spellStart"/>
      <w:r>
        <w:rPr>
          <w:rFonts w:cs="Times New Roman"/>
          <w:szCs w:val="28"/>
          <w:lang w:val="ru-RU"/>
        </w:rPr>
        <w:t>Зразки</w:t>
      </w:r>
      <w:proofErr w:type="spellEnd"/>
      <w:r>
        <w:rPr>
          <w:rFonts w:cs="Times New Roman"/>
          <w:szCs w:val="28"/>
          <w:lang w:val="ru-RU"/>
        </w:rPr>
        <w:t xml:space="preserve"> </w:t>
      </w:r>
      <w:proofErr w:type="spellStart"/>
      <w:r>
        <w:rPr>
          <w:rFonts w:cs="Times New Roman"/>
          <w:szCs w:val="28"/>
          <w:lang w:val="ru-RU"/>
        </w:rPr>
        <w:t>виготовлялись</w:t>
      </w:r>
      <w:proofErr w:type="spellEnd"/>
      <w:r>
        <w:rPr>
          <w:rFonts w:cs="Times New Roman"/>
          <w:szCs w:val="28"/>
          <w:lang w:val="ru-RU"/>
        </w:rPr>
        <w:t xml:space="preserve"> шляхом </w:t>
      </w:r>
      <w:proofErr w:type="spellStart"/>
      <w:r>
        <w:rPr>
          <w:rFonts w:cs="Times New Roman"/>
          <w:szCs w:val="28"/>
          <w:lang w:val="ru-RU"/>
        </w:rPr>
        <w:t>почергового</w:t>
      </w:r>
      <w:proofErr w:type="spellEnd"/>
      <w:r>
        <w:rPr>
          <w:rFonts w:cs="Times New Roman"/>
          <w:szCs w:val="28"/>
          <w:lang w:val="ru-RU"/>
        </w:rPr>
        <w:t xml:space="preserve"> </w:t>
      </w:r>
      <w:proofErr w:type="spellStart"/>
      <w:r>
        <w:rPr>
          <w:rFonts w:cs="Times New Roman"/>
          <w:szCs w:val="28"/>
          <w:lang w:val="ru-RU"/>
        </w:rPr>
        <w:t>осадження</w:t>
      </w:r>
      <w:proofErr w:type="spellEnd"/>
      <w:r>
        <w:rPr>
          <w:rFonts w:cs="Times New Roman"/>
          <w:szCs w:val="28"/>
          <w:lang w:val="ru-RU"/>
        </w:rPr>
        <w:t xml:space="preserve"> </w:t>
      </w:r>
      <w:proofErr w:type="spellStart"/>
      <w:r>
        <w:rPr>
          <w:rFonts w:cs="Times New Roman"/>
          <w:szCs w:val="28"/>
          <w:lang w:val="ru-RU"/>
        </w:rPr>
        <w:t>кремнію</w:t>
      </w:r>
      <w:proofErr w:type="spellEnd"/>
      <w:r>
        <w:rPr>
          <w:rFonts w:cs="Times New Roman"/>
          <w:szCs w:val="28"/>
          <w:lang w:val="ru-RU"/>
        </w:rPr>
        <w:t xml:space="preserve"> і олова на </w:t>
      </w:r>
      <w:proofErr w:type="spellStart"/>
      <w:proofErr w:type="gramStart"/>
      <w:r>
        <w:rPr>
          <w:rFonts w:cs="Times New Roman"/>
          <w:szCs w:val="28"/>
          <w:lang w:val="ru-RU"/>
        </w:rPr>
        <w:t>п</w:t>
      </w:r>
      <w:proofErr w:type="gramEnd"/>
      <w:r>
        <w:rPr>
          <w:rFonts w:cs="Times New Roman"/>
          <w:szCs w:val="28"/>
          <w:lang w:val="ru-RU"/>
        </w:rPr>
        <w:t>ідкладку</w:t>
      </w:r>
      <w:proofErr w:type="spellEnd"/>
      <w:r>
        <w:rPr>
          <w:rFonts w:cs="Times New Roman"/>
          <w:szCs w:val="28"/>
          <w:lang w:val="ru-RU"/>
        </w:rPr>
        <w:t xml:space="preserve"> з бор-</w:t>
      </w:r>
      <w:proofErr w:type="spellStart"/>
      <w:r>
        <w:rPr>
          <w:rFonts w:cs="Times New Roman"/>
          <w:szCs w:val="28"/>
          <w:lang w:val="ru-RU"/>
        </w:rPr>
        <w:t>силікатного</w:t>
      </w:r>
      <w:proofErr w:type="spellEnd"/>
      <w:r>
        <w:rPr>
          <w:rFonts w:cs="Times New Roman"/>
          <w:szCs w:val="28"/>
          <w:lang w:val="ru-RU"/>
        </w:rPr>
        <w:t xml:space="preserve"> </w:t>
      </w:r>
      <w:proofErr w:type="spellStart"/>
      <w:r>
        <w:rPr>
          <w:rFonts w:cs="Times New Roman"/>
          <w:szCs w:val="28"/>
          <w:lang w:val="ru-RU"/>
        </w:rPr>
        <w:t>скла</w:t>
      </w:r>
      <w:proofErr w:type="spellEnd"/>
      <w:r>
        <w:rPr>
          <w:rFonts w:cs="Times New Roman"/>
          <w:szCs w:val="28"/>
          <w:lang w:val="ru-RU"/>
        </w:rPr>
        <w:t xml:space="preserve"> при </w:t>
      </w:r>
      <w:proofErr w:type="spellStart"/>
      <w:r>
        <w:rPr>
          <w:rFonts w:cs="Times New Roman"/>
          <w:szCs w:val="28"/>
          <w:lang w:val="ru-RU"/>
        </w:rPr>
        <w:t>температурі</w:t>
      </w:r>
      <w:proofErr w:type="spellEnd"/>
      <w:r>
        <w:rPr>
          <w:rFonts w:cs="Times New Roman"/>
          <w:szCs w:val="28"/>
          <w:lang w:val="ru-RU"/>
        </w:rPr>
        <w:t xml:space="preserve"> 150С, </w:t>
      </w:r>
      <w:proofErr w:type="spellStart"/>
      <w:r>
        <w:rPr>
          <w:rFonts w:cs="Times New Roman"/>
          <w:szCs w:val="28"/>
          <w:lang w:val="ru-RU"/>
        </w:rPr>
        <w:t>потім</w:t>
      </w:r>
      <w:proofErr w:type="spellEnd"/>
      <w:r>
        <w:rPr>
          <w:rFonts w:cs="Times New Roman"/>
          <w:szCs w:val="28"/>
          <w:lang w:val="ru-RU"/>
        </w:rPr>
        <w:t xml:space="preserve"> </w:t>
      </w:r>
      <w:proofErr w:type="spellStart"/>
      <w:r>
        <w:rPr>
          <w:rFonts w:cs="Times New Roman"/>
          <w:szCs w:val="28"/>
          <w:lang w:val="ru-RU"/>
        </w:rPr>
        <w:t>зразки</w:t>
      </w:r>
      <w:proofErr w:type="spellEnd"/>
      <w:r>
        <w:rPr>
          <w:rFonts w:cs="Times New Roman"/>
          <w:szCs w:val="28"/>
          <w:lang w:val="ru-RU"/>
        </w:rPr>
        <w:t xml:space="preserve"> </w:t>
      </w:r>
      <w:proofErr w:type="spellStart"/>
      <w:r>
        <w:rPr>
          <w:rFonts w:cs="Times New Roman"/>
          <w:szCs w:val="28"/>
          <w:lang w:val="ru-RU"/>
        </w:rPr>
        <w:t>піддавались</w:t>
      </w:r>
      <w:proofErr w:type="spellEnd"/>
      <w:r>
        <w:rPr>
          <w:rFonts w:cs="Times New Roman"/>
          <w:szCs w:val="28"/>
          <w:lang w:val="ru-RU"/>
        </w:rPr>
        <w:t xml:space="preserve"> </w:t>
      </w:r>
      <w:proofErr w:type="spellStart"/>
      <w:r>
        <w:rPr>
          <w:rFonts w:cs="Times New Roman"/>
          <w:szCs w:val="28"/>
          <w:lang w:val="ru-RU"/>
        </w:rPr>
        <w:t>термообробкам</w:t>
      </w:r>
      <w:proofErr w:type="spellEnd"/>
      <w:r>
        <w:rPr>
          <w:rFonts w:cs="Times New Roman"/>
          <w:szCs w:val="28"/>
          <w:lang w:val="ru-RU"/>
        </w:rPr>
        <w:t xml:space="preserve"> при температурах 300 і 400С</w:t>
      </w:r>
    </w:p>
    <w:p w:rsidR="00B711FC" w:rsidRDefault="00B711FC" w:rsidP="00B711FC">
      <w:pPr>
        <w:pStyle w:val="a3"/>
        <w:numPr>
          <w:ilvl w:val="0"/>
          <w:numId w:val="7"/>
        </w:numPr>
        <w:ind w:left="1134" w:hanging="425"/>
        <w:rPr>
          <w:rFonts w:cs="Times New Roman"/>
          <w:szCs w:val="28"/>
          <w:lang w:val="ru-RU"/>
        </w:rPr>
      </w:pPr>
      <w:r>
        <w:rPr>
          <w:rFonts w:cs="Times New Roman"/>
          <w:szCs w:val="28"/>
          <w:lang w:val="ru-RU"/>
        </w:rPr>
        <w:t xml:space="preserve">В </w:t>
      </w:r>
      <w:proofErr w:type="spellStart"/>
      <w:r>
        <w:rPr>
          <w:rFonts w:cs="Times New Roman"/>
          <w:szCs w:val="28"/>
          <w:lang w:val="ru-RU"/>
        </w:rPr>
        <w:t>якості</w:t>
      </w:r>
      <w:proofErr w:type="spellEnd"/>
      <w:r>
        <w:rPr>
          <w:rFonts w:cs="Times New Roman"/>
          <w:szCs w:val="28"/>
          <w:lang w:val="ru-RU"/>
        </w:rPr>
        <w:t xml:space="preserve"> </w:t>
      </w:r>
      <w:proofErr w:type="spellStart"/>
      <w:r>
        <w:rPr>
          <w:rFonts w:cs="Times New Roman"/>
          <w:szCs w:val="28"/>
          <w:lang w:val="ru-RU"/>
        </w:rPr>
        <w:t>контрольних</w:t>
      </w:r>
      <w:proofErr w:type="spellEnd"/>
      <w:r>
        <w:rPr>
          <w:rFonts w:cs="Times New Roman"/>
          <w:szCs w:val="28"/>
          <w:lang w:val="ru-RU"/>
        </w:rPr>
        <w:t xml:space="preserve"> </w:t>
      </w:r>
      <w:proofErr w:type="spellStart"/>
      <w:r>
        <w:rPr>
          <w:rFonts w:cs="Times New Roman"/>
          <w:szCs w:val="28"/>
          <w:lang w:val="ru-RU"/>
        </w:rPr>
        <w:t>зразків</w:t>
      </w:r>
      <w:proofErr w:type="spellEnd"/>
      <w:r>
        <w:rPr>
          <w:rFonts w:cs="Times New Roman"/>
          <w:szCs w:val="28"/>
          <w:lang w:val="ru-RU"/>
        </w:rPr>
        <w:t xml:space="preserve"> </w:t>
      </w:r>
      <w:proofErr w:type="spellStart"/>
      <w:r>
        <w:rPr>
          <w:rFonts w:cs="Times New Roman"/>
          <w:szCs w:val="28"/>
          <w:lang w:val="ru-RU"/>
        </w:rPr>
        <w:t>були</w:t>
      </w:r>
      <w:proofErr w:type="spellEnd"/>
      <w:r>
        <w:rPr>
          <w:rFonts w:cs="Times New Roman"/>
          <w:szCs w:val="28"/>
          <w:lang w:val="ru-RU"/>
        </w:rPr>
        <w:t xml:space="preserve"> </w:t>
      </w:r>
      <w:proofErr w:type="spellStart"/>
      <w:proofErr w:type="gramStart"/>
      <w:r>
        <w:rPr>
          <w:rFonts w:cs="Times New Roman"/>
          <w:szCs w:val="28"/>
          <w:lang w:val="ru-RU"/>
        </w:rPr>
        <w:t>пл</w:t>
      </w:r>
      <w:proofErr w:type="gramEnd"/>
      <w:r>
        <w:rPr>
          <w:rFonts w:cs="Times New Roman"/>
          <w:szCs w:val="28"/>
          <w:lang w:val="ru-RU"/>
        </w:rPr>
        <w:t>івки</w:t>
      </w:r>
      <w:proofErr w:type="spellEnd"/>
      <w:r>
        <w:rPr>
          <w:rFonts w:cs="Times New Roman"/>
          <w:szCs w:val="28"/>
          <w:lang w:val="ru-RU"/>
        </w:rPr>
        <w:t xml:space="preserve"> аморфного </w:t>
      </w:r>
      <w:proofErr w:type="spellStart"/>
      <w:r>
        <w:rPr>
          <w:rFonts w:cs="Times New Roman"/>
          <w:szCs w:val="28"/>
          <w:lang w:val="ru-RU"/>
        </w:rPr>
        <w:t>кремнію</w:t>
      </w:r>
      <w:proofErr w:type="spellEnd"/>
      <w:r>
        <w:rPr>
          <w:rFonts w:cs="Times New Roman"/>
          <w:szCs w:val="28"/>
          <w:lang w:val="ru-RU"/>
        </w:rPr>
        <w:t xml:space="preserve">, </w:t>
      </w:r>
      <w:proofErr w:type="spellStart"/>
      <w:r>
        <w:rPr>
          <w:rFonts w:cs="Times New Roman"/>
          <w:szCs w:val="28"/>
          <w:lang w:val="ru-RU"/>
        </w:rPr>
        <w:t>отримані</w:t>
      </w:r>
      <w:proofErr w:type="spellEnd"/>
      <w:r>
        <w:rPr>
          <w:rFonts w:cs="Times New Roman"/>
          <w:szCs w:val="28"/>
          <w:lang w:val="ru-RU"/>
        </w:rPr>
        <w:t xml:space="preserve"> </w:t>
      </w:r>
      <w:proofErr w:type="spellStart"/>
      <w:r>
        <w:rPr>
          <w:rFonts w:cs="Times New Roman"/>
          <w:szCs w:val="28"/>
          <w:lang w:val="ru-RU"/>
        </w:rPr>
        <w:t>тим</w:t>
      </w:r>
      <w:proofErr w:type="spellEnd"/>
      <w:r>
        <w:rPr>
          <w:rFonts w:cs="Times New Roman"/>
          <w:szCs w:val="28"/>
          <w:lang w:val="ru-RU"/>
        </w:rPr>
        <w:t xml:space="preserve"> же способом, </w:t>
      </w:r>
      <w:proofErr w:type="spellStart"/>
      <w:r>
        <w:rPr>
          <w:rFonts w:cs="Times New Roman"/>
          <w:szCs w:val="28"/>
          <w:lang w:val="ru-RU"/>
        </w:rPr>
        <w:t>але</w:t>
      </w:r>
      <w:proofErr w:type="spellEnd"/>
      <w:r>
        <w:rPr>
          <w:rFonts w:cs="Times New Roman"/>
          <w:szCs w:val="28"/>
          <w:lang w:val="ru-RU"/>
        </w:rPr>
        <w:t xml:space="preserve"> без олова</w:t>
      </w:r>
    </w:p>
    <w:p w:rsidR="00B711FC" w:rsidRDefault="00B711FC" w:rsidP="00B711FC">
      <w:pPr>
        <w:pStyle w:val="a3"/>
        <w:numPr>
          <w:ilvl w:val="0"/>
          <w:numId w:val="7"/>
        </w:numPr>
        <w:ind w:left="1134" w:hanging="425"/>
        <w:rPr>
          <w:rFonts w:cs="Times New Roman"/>
          <w:szCs w:val="28"/>
          <w:lang w:val="ru-RU"/>
        </w:rPr>
      </w:pPr>
      <w:proofErr w:type="spellStart"/>
      <w:proofErr w:type="gramStart"/>
      <w:r>
        <w:rPr>
          <w:rFonts w:cs="Times New Roman"/>
          <w:szCs w:val="28"/>
          <w:lang w:val="ru-RU"/>
        </w:rPr>
        <w:t>Досл</w:t>
      </w:r>
      <w:proofErr w:type="gramEnd"/>
      <w:r>
        <w:rPr>
          <w:rFonts w:cs="Times New Roman"/>
          <w:szCs w:val="28"/>
          <w:lang w:val="ru-RU"/>
        </w:rPr>
        <w:t>ідження</w:t>
      </w:r>
      <w:proofErr w:type="spellEnd"/>
      <w:r>
        <w:rPr>
          <w:rFonts w:cs="Times New Roman"/>
          <w:szCs w:val="28"/>
          <w:lang w:val="ru-RU"/>
        </w:rPr>
        <w:t xml:space="preserve"> </w:t>
      </w:r>
      <w:proofErr w:type="spellStart"/>
      <w:r w:rsidR="00724A5A">
        <w:rPr>
          <w:rFonts w:cs="Times New Roman"/>
          <w:szCs w:val="28"/>
          <w:lang w:val="ru-RU"/>
        </w:rPr>
        <w:t>фазвого</w:t>
      </w:r>
      <w:proofErr w:type="spellEnd"/>
      <w:r w:rsidR="00724A5A">
        <w:rPr>
          <w:rFonts w:cs="Times New Roman"/>
          <w:szCs w:val="28"/>
          <w:lang w:val="ru-RU"/>
        </w:rPr>
        <w:t xml:space="preserve"> складу </w:t>
      </w:r>
      <w:proofErr w:type="spellStart"/>
      <w:r w:rsidR="00724A5A">
        <w:rPr>
          <w:rFonts w:cs="Times New Roman"/>
          <w:szCs w:val="28"/>
          <w:lang w:val="ru-RU"/>
        </w:rPr>
        <w:t>отриманих</w:t>
      </w:r>
      <w:proofErr w:type="spellEnd"/>
      <w:r w:rsidR="00724A5A">
        <w:rPr>
          <w:rFonts w:cs="Times New Roman"/>
          <w:szCs w:val="28"/>
          <w:lang w:val="ru-RU"/>
        </w:rPr>
        <w:t xml:space="preserve"> </w:t>
      </w:r>
      <w:proofErr w:type="spellStart"/>
      <w:r w:rsidR="00724A5A">
        <w:rPr>
          <w:rFonts w:cs="Times New Roman"/>
          <w:szCs w:val="28"/>
          <w:lang w:val="ru-RU"/>
        </w:rPr>
        <w:t>зразків</w:t>
      </w:r>
      <w:proofErr w:type="spellEnd"/>
      <w:r w:rsidR="00724A5A">
        <w:rPr>
          <w:rFonts w:cs="Times New Roman"/>
          <w:szCs w:val="28"/>
          <w:lang w:val="ru-RU"/>
        </w:rPr>
        <w:t xml:space="preserve"> показали, </w:t>
      </w:r>
      <w:proofErr w:type="spellStart"/>
      <w:r w:rsidR="00724A5A">
        <w:rPr>
          <w:rFonts w:cs="Times New Roman"/>
          <w:szCs w:val="28"/>
          <w:lang w:val="ru-RU"/>
        </w:rPr>
        <w:t>що</w:t>
      </w:r>
      <w:proofErr w:type="spellEnd"/>
      <w:r w:rsidR="00724A5A">
        <w:rPr>
          <w:rFonts w:cs="Times New Roman"/>
          <w:szCs w:val="28"/>
          <w:lang w:val="ru-RU"/>
        </w:rPr>
        <w:t xml:space="preserve"> </w:t>
      </w:r>
      <w:proofErr w:type="spellStart"/>
      <w:r w:rsidR="00724A5A">
        <w:rPr>
          <w:rFonts w:cs="Times New Roman"/>
          <w:szCs w:val="28"/>
          <w:lang w:val="ru-RU"/>
        </w:rPr>
        <w:t>контрольні</w:t>
      </w:r>
      <w:proofErr w:type="spellEnd"/>
      <w:r w:rsidR="00724A5A">
        <w:rPr>
          <w:rFonts w:cs="Times New Roman"/>
          <w:szCs w:val="28"/>
          <w:lang w:val="ru-RU"/>
        </w:rPr>
        <w:t xml:space="preserve"> </w:t>
      </w:r>
      <w:proofErr w:type="spellStart"/>
      <w:r w:rsidR="00724A5A">
        <w:rPr>
          <w:rFonts w:cs="Times New Roman"/>
          <w:szCs w:val="28"/>
          <w:lang w:val="ru-RU"/>
        </w:rPr>
        <w:t>зразки</w:t>
      </w:r>
      <w:proofErr w:type="spellEnd"/>
      <w:r w:rsidR="00724A5A">
        <w:rPr>
          <w:rFonts w:cs="Times New Roman"/>
          <w:szCs w:val="28"/>
          <w:lang w:val="ru-RU"/>
        </w:rPr>
        <w:t xml:space="preserve"> </w:t>
      </w:r>
      <w:proofErr w:type="spellStart"/>
      <w:r w:rsidR="00724A5A">
        <w:rPr>
          <w:rFonts w:cs="Times New Roman"/>
          <w:szCs w:val="28"/>
          <w:lang w:val="ru-RU"/>
        </w:rPr>
        <w:t>залишаються</w:t>
      </w:r>
      <w:proofErr w:type="spellEnd"/>
      <w:r w:rsidR="00724A5A">
        <w:rPr>
          <w:rFonts w:cs="Times New Roman"/>
          <w:szCs w:val="28"/>
          <w:lang w:val="ru-RU"/>
        </w:rPr>
        <w:t xml:space="preserve"> </w:t>
      </w:r>
      <w:proofErr w:type="spellStart"/>
      <w:r w:rsidR="00724A5A">
        <w:rPr>
          <w:rFonts w:cs="Times New Roman"/>
          <w:szCs w:val="28"/>
          <w:lang w:val="ru-RU"/>
        </w:rPr>
        <w:t>аморфними</w:t>
      </w:r>
      <w:proofErr w:type="spellEnd"/>
      <w:r w:rsidR="00724A5A">
        <w:rPr>
          <w:rFonts w:cs="Times New Roman"/>
          <w:szCs w:val="28"/>
          <w:lang w:val="ru-RU"/>
        </w:rPr>
        <w:t xml:space="preserve"> </w:t>
      </w:r>
      <w:proofErr w:type="spellStart"/>
      <w:r w:rsidR="00724A5A">
        <w:rPr>
          <w:rFonts w:cs="Times New Roman"/>
          <w:szCs w:val="28"/>
          <w:lang w:val="ru-RU"/>
        </w:rPr>
        <w:t>навіть</w:t>
      </w:r>
      <w:proofErr w:type="spellEnd"/>
      <w:r w:rsidR="00724A5A">
        <w:rPr>
          <w:rFonts w:cs="Times New Roman"/>
          <w:szCs w:val="28"/>
          <w:lang w:val="ru-RU"/>
        </w:rPr>
        <w:t xml:space="preserve"> </w:t>
      </w:r>
      <w:proofErr w:type="spellStart"/>
      <w:r w:rsidR="00724A5A">
        <w:rPr>
          <w:rFonts w:cs="Times New Roman"/>
          <w:szCs w:val="28"/>
          <w:lang w:val="ru-RU"/>
        </w:rPr>
        <w:t>після</w:t>
      </w:r>
      <w:proofErr w:type="spellEnd"/>
      <w:r w:rsidR="00724A5A">
        <w:rPr>
          <w:rFonts w:cs="Times New Roman"/>
          <w:szCs w:val="28"/>
          <w:lang w:val="ru-RU"/>
        </w:rPr>
        <w:t xml:space="preserve"> </w:t>
      </w:r>
      <w:proofErr w:type="spellStart"/>
      <w:r w:rsidR="00724A5A">
        <w:rPr>
          <w:rFonts w:cs="Times New Roman"/>
          <w:szCs w:val="28"/>
          <w:lang w:val="ru-RU"/>
        </w:rPr>
        <w:t>термообробок</w:t>
      </w:r>
      <w:proofErr w:type="spellEnd"/>
      <w:r w:rsidR="00724A5A">
        <w:rPr>
          <w:rFonts w:cs="Times New Roman"/>
          <w:szCs w:val="28"/>
          <w:lang w:val="ru-RU"/>
        </w:rPr>
        <w:t xml:space="preserve">. </w:t>
      </w:r>
      <w:proofErr w:type="spellStart"/>
      <w:r w:rsidR="00724A5A">
        <w:rPr>
          <w:rFonts w:cs="Times New Roman"/>
          <w:szCs w:val="28"/>
          <w:lang w:val="ru-RU"/>
        </w:rPr>
        <w:t>Вихідні</w:t>
      </w:r>
      <w:proofErr w:type="spellEnd"/>
      <w:r w:rsidR="00724A5A">
        <w:rPr>
          <w:rFonts w:cs="Times New Roman"/>
          <w:szCs w:val="28"/>
          <w:lang w:val="ru-RU"/>
        </w:rPr>
        <w:t xml:space="preserve"> </w:t>
      </w:r>
      <w:proofErr w:type="spellStart"/>
      <w:r w:rsidR="00724A5A">
        <w:rPr>
          <w:rFonts w:cs="Times New Roman"/>
          <w:szCs w:val="28"/>
          <w:lang w:val="ru-RU"/>
        </w:rPr>
        <w:t>зразки</w:t>
      </w:r>
      <w:proofErr w:type="spellEnd"/>
      <w:r w:rsidR="00724A5A">
        <w:rPr>
          <w:rFonts w:cs="Times New Roman"/>
          <w:szCs w:val="28"/>
          <w:lang w:val="ru-RU"/>
        </w:rPr>
        <w:t xml:space="preserve"> з оловом </w:t>
      </w:r>
      <w:proofErr w:type="spellStart"/>
      <w:r w:rsidR="00724A5A">
        <w:rPr>
          <w:rFonts w:cs="Times New Roman"/>
          <w:szCs w:val="28"/>
          <w:lang w:val="ru-RU"/>
        </w:rPr>
        <w:t>частково</w:t>
      </w:r>
      <w:proofErr w:type="spellEnd"/>
      <w:r w:rsidR="00724A5A">
        <w:rPr>
          <w:rFonts w:cs="Times New Roman"/>
          <w:szCs w:val="28"/>
          <w:lang w:val="ru-RU"/>
        </w:rPr>
        <w:t xml:space="preserve"> </w:t>
      </w:r>
      <w:proofErr w:type="spellStart"/>
      <w:r w:rsidR="00724A5A">
        <w:rPr>
          <w:rFonts w:cs="Times New Roman"/>
          <w:szCs w:val="28"/>
          <w:lang w:val="ru-RU"/>
        </w:rPr>
        <w:t>кристалізовані</w:t>
      </w:r>
      <w:proofErr w:type="spellEnd"/>
      <w:r w:rsidR="00724A5A">
        <w:rPr>
          <w:rFonts w:cs="Times New Roman"/>
          <w:szCs w:val="28"/>
          <w:lang w:val="ru-RU"/>
        </w:rPr>
        <w:t xml:space="preserve">. При </w:t>
      </w:r>
      <w:proofErr w:type="spellStart"/>
      <w:r w:rsidR="00724A5A">
        <w:rPr>
          <w:rFonts w:cs="Times New Roman"/>
          <w:szCs w:val="28"/>
          <w:lang w:val="ru-RU"/>
        </w:rPr>
        <w:t>подальших</w:t>
      </w:r>
      <w:proofErr w:type="spellEnd"/>
      <w:r w:rsidR="00724A5A">
        <w:rPr>
          <w:rFonts w:cs="Times New Roman"/>
          <w:szCs w:val="28"/>
          <w:lang w:val="ru-RU"/>
        </w:rPr>
        <w:t xml:space="preserve"> </w:t>
      </w:r>
      <w:proofErr w:type="spellStart"/>
      <w:r w:rsidR="00724A5A">
        <w:rPr>
          <w:rFonts w:cs="Times New Roman"/>
          <w:szCs w:val="28"/>
          <w:lang w:val="ru-RU"/>
        </w:rPr>
        <w:t>термообробках</w:t>
      </w:r>
      <w:proofErr w:type="spellEnd"/>
      <w:r w:rsidR="00724A5A">
        <w:rPr>
          <w:rFonts w:cs="Times New Roman"/>
          <w:szCs w:val="28"/>
          <w:lang w:val="ru-RU"/>
        </w:rPr>
        <w:t xml:space="preserve"> </w:t>
      </w:r>
      <w:proofErr w:type="spellStart"/>
      <w:r w:rsidR="00724A5A">
        <w:rPr>
          <w:rFonts w:cs="Times New Roman"/>
          <w:szCs w:val="28"/>
          <w:lang w:val="ru-RU"/>
        </w:rPr>
        <w:t>частка</w:t>
      </w:r>
      <w:proofErr w:type="spellEnd"/>
      <w:r w:rsidR="00724A5A">
        <w:rPr>
          <w:rFonts w:cs="Times New Roman"/>
          <w:szCs w:val="28"/>
          <w:lang w:val="ru-RU"/>
        </w:rPr>
        <w:t xml:space="preserve"> </w:t>
      </w:r>
      <w:proofErr w:type="spellStart"/>
      <w:r w:rsidR="00724A5A">
        <w:rPr>
          <w:rFonts w:cs="Times New Roman"/>
          <w:szCs w:val="28"/>
          <w:lang w:val="ru-RU"/>
        </w:rPr>
        <w:t>кристалічної</w:t>
      </w:r>
      <w:proofErr w:type="spellEnd"/>
      <w:r w:rsidR="00724A5A">
        <w:rPr>
          <w:rFonts w:cs="Times New Roman"/>
          <w:szCs w:val="28"/>
          <w:lang w:val="ru-RU"/>
        </w:rPr>
        <w:t xml:space="preserve"> </w:t>
      </w:r>
      <w:proofErr w:type="spellStart"/>
      <w:r w:rsidR="00724A5A">
        <w:rPr>
          <w:rFonts w:cs="Times New Roman"/>
          <w:szCs w:val="28"/>
          <w:lang w:val="ru-RU"/>
        </w:rPr>
        <w:t>фази</w:t>
      </w:r>
      <w:proofErr w:type="spellEnd"/>
      <w:r w:rsidR="00724A5A">
        <w:rPr>
          <w:rFonts w:cs="Times New Roman"/>
          <w:szCs w:val="28"/>
          <w:lang w:val="ru-RU"/>
        </w:rPr>
        <w:t xml:space="preserve"> і </w:t>
      </w:r>
      <w:proofErr w:type="spellStart"/>
      <w:r w:rsidR="00724A5A">
        <w:rPr>
          <w:rFonts w:cs="Times New Roman"/>
          <w:szCs w:val="28"/>
          <w:lang w:val="ru-RU"/>
        </w:rPr>
        <w:t>розміри</w:t>
      </w:r>
      <w:proofErr w:type="spellEnd"/>
      <w:r w:rsidR="00724A5A">
        <w:rPr>
          <w:rFonts w:cs="Times New Roman"/>
          <w:szCs w:val="28"/>
          <w:lang w:val="ru-RU"/>
        </w:rPr>
        <w:t xml:space="preserve"> нанокристалів </w:t>
      </w:r>
      <w:proofErr w:type="spellStart"/>
      <w:r w:rsidR="00724A5A">
        <w:rPr>
          <w:rFonts w:cs="Times New Roman"/>
          <w:szCs w:val="28"/>
          <w:lang w:val="ru-RU"/>
        </w:rPr>
        <w:t>ростуть</w:t>
      </w:r>
      <w:proofErr w:type="spellEnd"/>
      <w:r w:rsidR="00724A5A">
        <w:rPr>
          <w:rFonts w:cs="Times New Roman"/>
          <w:szCs w:val="28"/>
          <w:lang w:val="ru-RU"/>
        </w:rPr>
        <w:t xml:space="preserve"> </w:t>
      </w:r>
      <w:proofErr w:type="spellStart"/>
      <w:r w:rsidR="00724A5A">
        <w:rPr>
          <w:rFonts w:cs="Times New Roman"/>
          <w:szCs w:val="28"/>
          <w:lang w:val="ru-RU"/>
        </w:rPr>
        <w:t>корельовано</w:t>
      </w:r>
      <w:proofErr w:type="spellEnd"/>
      <w:r w:rsidR="00724A5A">
        <w:rPr>
          <w:rFonts w:cs="Times New Roman"/>
          <w:szCs w:val="28"/>
          <w:lang w:val="ru-RU"/>
        </w:rPr>
        <w:t xml:space="preserve"> з температурою.</w:t>
      </w:r>
    </w:p>
    <w:p w:rsidR="00724A5A" w:rsidRPr="00724A5A" w:rsidRDefault="00724A5A" w:rsidP="00B711FC">
      <w:pPr>
        <w:pStyle w:val="a3"/>
        <w:numPr>
          <w:ilvl w:val="0"/>
          <w:numId w:val="7"/>
        </w:numPr>
        <w:ind w:left="1134" w:hanging="425"/>
        <w:rPr>
          <w:rFonts w:cs="Times New Roman"/>
          <w:szCs w:val="28"/>
          <w:lang w:val="ru-RU"/>
        </w:rPr>
      </w:pPr>
      <w:proofErr w:type="spellStart"/>
      <w:r>
        <w:rPr>
          <w:rFonts w:cs="Times New Roman"/>
          <w:szCs w:val="28"/>
          <w:lang w:val="ru-RU"/>
        </w:rPr>
        <w:t>Елементний</w:t>
      </w:r>
      <w:proofErr w:type="spellEnd"/>
      <w:r>
        <w:rPr>
          <w:rFonts w:cs="Times New Roman"/>
          <w:szCs w:val="28"/>
          <w:lang w:val="ru-RU"/>
        </w:rPr>
        <w:t xml:space="preserve"> </w:t>
      </w:r>
      <w:proofErr w:type="spellStart"/>
      <w:r>
        <w:rPr>
          <w:rFonts w:cs="Times New Roman"/>
          <w:szCs w:val="28"/>
          <w:lang w:val="ru-RU"/>
        </w:rPr>
        <w:t>аналіз</w:t>
      </w:r>
      <w:proofErr w:type="spellEnd"/>
      <w:r>
        <w:rPr>
          <w:rFonts w:cs="Times New Roman"/>
          <w:szCs w:val="28"/>
          <w:lang w:val="ru-RU"/>
        </w:rPr>
        <w:t xml:space="preserve"> </w:t>
      </w:r>
      <w:proofErr w:type="spellStart"/>
      <w:r>
        <w:rPr>
          <w:rFonts w:cs="Times New Roman"/>
          <w:szCs w:val="28"/>
          <w:lang w:val="ru-RU"/>
        </w:rPr>
        <w:t>зразків</w:t>
      </w:r>
      <w:proofErr w:type="spellEnd"/>
      <w:r>
        <w:rPr>
          <w:rFonts w:cs="Times New Roman"/>
          <w:szCs w:val="28"/>
          <w:lang w:val="ru-RU"/>
        </w:rPr>
        <w:t xml:space="preserve"> по </w:t>
      </w:r>
      <w:proofErr w:type="spellStart"/>
      <w:r>
        <w:rPr>
          <w:rFonts w:cs="Times New Roman"/>
          <w:szCs w:val="28"/>
          <w:lang w:val="ru-RU"/>
        </w:rPr>
        <w:t>товщині</w:t>
      </w:r>
      <w:proofErr w:type="spellEnd"/>
      <w:r>
        <w:rPr>
          <w:rFonts w:cs="Times New Roman"/>
          <w:szCs w:val="28"/>
          <w:lang w:val="ru-RU"/>
        </w:rPr>
        <w:t xml:space="preserve"> показав, </w:t>
      </w:r>
      <w:proofErr w:type="spellStart"/>
      <w:r>
        <w:rPr>
          <w:rFonts w:cs="Times New Roman"/>
          <w:szCs w:val="28"/>
          <w:lang w:val="ru-RU"/>
        </w:rPr>
        <w:t>що</w:t>
      </w:r>
      <w:proofErr w:type="spellEnd"/>
      <w:r>
        <w:rPr>
          <w:rFonts w:cs="Times New Roman"/>
          <w:szCs w:val="28"/>
          <w:lang w:val="ru-RU"/>
        </w:rPr>
        <w:t xml:space="preserve"> </w:t>
      </w:r>
      <w:proofErr w:type="spellStart"/>
      <w:r>
        <w:rPr>
          <w:rFonts w:cs="Times New Roman"/>
          <w:szCs w:val="28"/>
          <w:lang w:val="ru-RU"/>
        </w:rPr>
        <w:t>кремній</w:t>
      </w:r>
      <w:proofErr w:type="spellEnd"/>
      <w:r>
        <w:rPr>
          <w:rFonts w:cs="Times New Roman"/>
          <w:szCs w:val="28"/>
          <w:lang w:val="ru-RU"/>
        </w:rPr>
        <w:t xml:space="preserve"> </w:t>
      </w:r>
      <w:proofErr w:type="spellStart"/>
      <w:r>
        <w:rPr>
          <w:rFonts w:cs="Times New Roman"/>
          <w:szCs w:val="28"/>
          <w:lang w:val="ru-RU"/>
        </w:rPr>
        <w:t>присутній</w:t>
      </w:r>
      <w:proofErr w:type="spellEnd"/>
      <w:r>
        <w:rPr>
          <w:rFonts w:cs="Times New Roman"/>
          <w:szCs w:val="28"/>
          <w:lang w:val="ru-RU"/>
        </w:rPr>
        <w:t xml:space="preserve"> по </w:t>
      </w:r>
      <w:proofErr w:type="spellStart"/>
      <w:r>
        <w:rPr>
          <w:rFonts w:cs="Times New Roman"/>
          <w:szCs w:val="28"/>
          <w:lang w:val="ru-RU"/>
        </w:rPr>
        <w:t>всій</w:t>
      </w:r>
      <w:proofErr w:type="spellEnd"/>
      <w:r>
        <w:rPr>
          <w:rFonts w:cs="Times New Roman"/>
          <w:szCs w:val="28"/>
          <w:lang w:val="ru-RU"/>
        </w:rPr>
        <w:t xml:space="preserve"> </w:t>
      </w:r>
      <w:proofErr w:type="spellStart"/>
      <w:r>
        <w:rPr>
          <w:rFonts w:cs="Times New Roman"/>
          <w:szCs w:val="28"/>
          <w:lang w:val="ru-RU"/>
        </w:rPr>
        <w:t>товщині</w:t>
      </w:r>
      <w:proofErr w:type="spellEnd"/>
      <w:r>
        <w:rPr>
          <w:rFonts w:cs="Times New Roman"/>
          <w:szCs w:val="28"/>
          <w:lang w:val="ru-RU"/>
        </w:rPr>
        <w:t xml:space="preserve"> </w:t>
      </w:r>
      <w:proofErr w:type="spellStart"/>
      <w:r>
        <w:rPr>
          <w:rFonts w:cs="Times New Roman"/>
          <w:szCs w:val="28"/>
          <w:lang w:val="ru-RU"/>
        </w:rPr>
        <w:t>зразка</w:t>
      </w:r>
      <w:proofErr w:type="spellEnd"/>
      <w:r>
        <w:rPr>
          <w:rFonts w:cs="Times New Roman"/>
          <w:szCs w:val="28"/>
          <w:lang w:val="ru-RU"/>
        </w:rPr>
        <w:t xml:space="preserve">. </w:t>
      </w:r>
      <w:proofErr w:type="spellStart"/>
      <w:r>
        <w:rPr>
          <w:rFonts w:cs="Times New Roman"/>
          <w:szCs w:val="28"/>
          <w:lang w:val="ru-RU"/>
        </w:rPr>
        <w:t>Це</w:t>
      </w:r>
      <w:proofErr w:type="spellEnd"/>
      <w:r>
        <w:rPr>
          <w:rFonts w:cs="Times New Roman"/>
          <w:szCs w:val="28"/>
          <w:lang w:val="ru-RU"/>
        </w:rPr>
        <w:t xml:space="preserve"> </w:t>
      </w:r>
      <w:proofErr w:type="spellStart"/>
      <w:r>
        <w:rPr>
          <w:rFonts w:cs="Times New Roman"/>
          <w:szCs w:val="28"/>
          <w:lang w:val="ru-RU"/>
        </w:rPr>
        <w:t>пояснюється</w:t>
      </w:r>
      <w:proofErr w:type="spellEnd"/>
      <w:r>
        <w:rPr>
          <w:rFonts w:cs="Times New Roman"/>
          <w:szCs w:val="28"/>
          <w:lang w:val="ru-RU"/>
        </w:rPr>
        <w:t xml:space="preserve"> </w:t>
      </w:r>
      <w:proofErr w:type="spellStart"/>
      <w:r>
        <w:rPr>
          <w:rFonts w:cs="Times New Roman"/>
          <w:szCs w:val="28"/>
          <w:lang w:val="ru-RU"/>
        </w:rPr>
        <w:t>фотографіями</w:t>
      </w:r>
      <w:proofErr w:type="spellEnd"/>
      <w:r>
        <w:rPr>
          <w:rFonts w:cs="Times New Roman"/>
          <w:szCs w:val="28"/>
          <w:lang w:val="ru-RU"/>
        </w:rPr>
        <w:t xml:space="preserve"> </w:t>
      </w:r>
      <w:proofErr w:type="spellStart"/>
      <w:r>
        <w:rPr>
          <w:rFonts w:cs="Times New Roman"/>
          <w:szCs w:val="28"/>
          <w:lang w:val="ru-RU"/>
        </w:rPr>
        <w:t>поверхні</w:t>
      </w:r>
      <w:proofErr w:type="spellEnd"/>
      <w:r>
        <w:rPr>
          <w:rFonts w:cs="Times New Roman"/>
          <w:szCs w:val="28"/>
          <w:lang w:val="ru-RU"/>
        </w:rPr>
        <w:t xml:space="preserve">. </w:t>
      </w:r>
      <w:proofErr w:type="spellStart"/>
      <w:r>
        <w:rPr>
          <w:rFonts w:cs="Times New Roman"/>
          <w:szCs w:val="28"/>
          <w:lang w:val="ru-RU"/>
        </w:rPr>
        <w:t>Насправді</w:t>
      </w:r>
      <w:proofErr w:type="spellEnd"/>
      <w:r>
        <w:rPr>
          <w:rFonts w:cs="Times New Roman"/>
          <w:szCs w:val="28"/>
          <w:lang w:val="ru-RU"/>
        </w:rPr>
        <w:t xml:space="preserve">, </w:t>
      </w:r>
      <w:proofErr w:type="spellStart"/>
      <w:r>
        <w:rPr>
          <w:rFonts w:cs="Times New Roman"/>
          <w:szCs w:val="28"/>
          <w:lang w:val="ru-RU"/>
        </w:rPr>
        <w:t>поверхня</w:t>
      </w:r>
      <w:proofErr w:type="spellEnd"/>
      <w:r>
        <w:rPr>
          <w:rFonts w:cs="Times New Roman"/>
          <w:szCs w:val="28"/>
          <w:lang w:val="ru-RU"/>
        </w:rPr>
        <w:t xml:space="preserve"> не гладка, а </w:t>
      </w:r>
      <w:proofErr w:type="spellStart"/>
      <w:r>
        <w:rPr>
          <w:rFonts w:cs="Times New Roman"/>
          <w:szCs w:val="28"/>
          <w:lang w:val="ru-RU"/>
        </w:rPr>
        <w:t>вкрита</w:t>
      </w:r>
      <w:proofErr w:type="spellEnd"/>
      <w:r>
        <w:rPr>
          <w:rFonts w:cs="Times New Roman"/>
          <w:szCs w:val="28"/>
          <w:lang w:val="ru-RU"/>
        </w:rPr>
        <w:t xml:space="preserve"> кульками. </w:t>
      </w:r>
      <w:proofErr w:type="spellStart"/>
      <w:r>
        <w:rPr>
          <w:rFonts w:cs="Times New Roman"/>
          <w:szCs w:val="28"/>
          <w:lang w:val="ru-RU"/>
        </w:rPr>
        <w:t>Тобто</w:t>
      </w:r>
      <w:proofErr w:type="spellEnd"/>
      <w:r>
        <w:rPr>
          <w:rFonts w:cs="Times New Roman"/>
          <w:szCs w:val="28"/>
          <w:lang w:val="ru-RU"/>
        </w:rPr>
        <w:t xml:space="preserve">, олово </w:t>
      </w:r>
      <w:proofErr w:type="spellStart"/>
      <w:r>
        <w:rPr>
          <w:rFonts w:cs="Times New Roman"/>
          <w:szCs w:val="28"/>
          <w:lang w:val="ru-RU"/>
        </w:rPr>
        <w:t>збирається</w:t>
      </w:r>
      <w:proofErr w:type="spellEnd"/>
      <w:r>
        <w:rPr>
          <w:rFonts w:cs="Times New Roman"/>
          <w:szCs w:val="28"/>
          <w:lang w:val="ru-RU"/>
        </w:rPr>
        <w:t xml:space="preserve"> в </w:t>
      </w:r>
      <w:proofErr w:type="spellStart"/>
      <w:r>
        <w:rPr>
          <w:rFonts w:cs="Times New Roman"/>
          <w:szCs w:val="28"/>
          <w:lang w:val="ru-RU"/>
        </w:rPr>
        <w:t>краплі</w:t>
      </w:r>
      <w:proofErr w:type="spellEnd"/>
      <w:r>
        <w:rPr>
          <w:rFonts w:cs="Times New Roman"/>
          <w:szCs w:val="28"/>
          <w:lang w:val="ru-RU"/>
        </w:rPr>
        <w:t xml:space="preserve"> </w:t>
      </w:r>
      <w:proofErr w:type="spellStart"/>
      <w:r>
        <w:rPr>
          <w:rFonts w:cs="Times New Roman"/>
          <w:szCs w:val="28"/>
          <w:lang w:val="ru-RU"/>
        </w:rPr>
        <w:t>ще</w:t>
      </w:r>
      <w:proofErr w:type="spellEnd"/>
      <w:r>
        <w:rPr>
          <w:rFonts w:cs="Times New Roman"/>
          <w:szCs w:val="28"/>
          <w:lang w:val="ru-RU"/>
        </w:rPr>
        <w:t xml:space="preserve"> </w:t>
      </w:r>
      <w:proofErr w:type="spellStart"/>
      <w:r>
        <w:rPr>
          <w:rFonts w:cs="Times New Roman"/>
          <w:szCs w:val="28"/>
          <w:lang w:val="ru-RU"/>
        </w:rPr>
        <w:t>етапі</w:t>
      </w:r>
      <w:proofErr w:type="spellEnd"/>
      <w:r>
        <w:rPr>
          <w:rFonts w:cs="Times New Roman"/>
          <w:szCs w:val="28"/>
          <w:lang w:val="ru-RU"/>
        </w:rPr>
        <w:t xml:space="preserve"> </w:t>
      </w:r>
      <w:proofErr w:type="spellStart"/>
      <w:r>
        <w:rPr>
          <w:rFonts w:cs="Times New Roman"/>
          <w:szCs w:val="28"/>
          <w:lang w:val="ru-RU"/>
        </w:rPr>
        <w:t>формування</w:t>
      </w:r>
      <w:proofErr w:type="spellEnd"/>
      <w:r>
        <w:rPr>
          <w:rFonts w:cs="Times New Roman"/>
          <w:szCs w:val="28"/>
          <w:lang w:val="ru-RU"/>
        </w:rPr>
        <w:t xml:space="preserve"> </w:t>
      </w:r>
      <w:proofErr w:type="spellStart"/>
      <w:proofErr w:type="gramStart"/>
      <w:r>
        <w:rPr>
          <w:rFonts w:cs="Times New Roman"/>
          <w:szCs w:val="28"/>
          <w:lang w:val="ru-RU"/>
        </w:rPr>
        <w:t>пл</w:t>
      </w:r>
      <w:proofErr w:type="gramEnd"/>
      <w:r>
        <w:rPr>
          <w:rFonts w:cs="Times New Roman"/>
          <w:szCs w:val="28"/>
          <w:lang w:val="ru-RU"/>
        </w:rPr>
        <w:t>івок</w:t>
      </w:r>
      <w:proofErr w:type="spellEnd"/>
      <w:r>
        <w:rPr>
          <w:rFonts w:cs="Times New Roman"/>
          <w:szCs w:val="28"/>
          <w:lang w:val="ru-RU"/>
        </w:rPr>
        <w:t xml:space="preserve">. </w:t>
      </w:r>
      <w:r>
        <w:rPr>
          <w:rFonts w:cs="Times New Roman"/>
          <w:szCs w:val="28"/>
          <w:highlight w:val="white"/>
        </w:rPr>
        <w:t xml:space="preserve">Очевидно, </w:t>
      </w:r>
      <w:r>
        <w:rPr>
          <w:rFonts w:cs="Times New Roman"/>
          <w:szCs w:val="28"/>
        </w:rPr>
        <w:t>елементний аналіз по товщині плівок</w:t>
      </w:r>
      <w:r>
        <w:rPr>
          <w:rFonts w:cs="Times New Roman"/>
          <w:szCs w:val="28"/>
        </w:rPr>
        <w:t xml:space="preserve"> </w:t>
      </w:r>
      <w:r>
        <w:rPr>
          <w:rFonts w:cs="Times New Roman"/>
          <w:szCs w:val="28"/>
          <w:highlight w:val="white"/>
        </w:rPr>
        <w:t>відображає усереднений розподіл елементів по товщині шару кульок олова, вкритих оболонкою кремнію (рис</w:t>
      </w:r>
      <w:r>
        <w:rPr>
          <w:rFonts w:cs="Times New Roman"/>
          <w:szCs w:val="28"/>
        </w:rPr>
        <w:t>. 4.5</w:t>
      </w:r>
      <w:r>
        <w:rPr>
          <w:rFonts w:cs="Times New Roman"/>
          <w:szCs w:val="28"/>
          <w:highlight w:val="white"/>
        </w:rPr>
        <w:t>).</w:t>
      </w:r>
    </w:p>
    <w:p w:rsidR="00724A5A" w:rsidRPr="00724A5A" w:rsidRDefault="00724A5A" w:rsidP="00B711FC">
      <w:pPr>
        <w:pStyle w:val="a3"/>
        <w:numPr>
          <w:ilvl w:val="0"/>
          <w:numId w:val="7"/>
        </w:numPr>
        <w:ind w:left="1134" w:hanging="425"/>
        <w:rPr>
          <w:rFonts w:cs="Times New Roman"/>
          <w:szCs w:val="28"/>
        </w:rPr>
      </w:pPr>
      <w:r>
        <w:rPr>
          <w:rFonts w:cs="Times New Roman"/>
          <w:szCs w:val="28"/>
        </w:rPr>
        <w:t>Після термообробок олово і кремній розподілилось по всій товщині плівки. Наявність росту кристалічної фази під час термообробок свідчить про те, що в процесі кристалізації під час термообробок відбувається перемішування кремнію і олова.</w:t>
      </w:r>
    </w:p>
    <w:p w:rsidR="00CA0D05" w:rsidRPr="006C2984" w:rsidRDefault="006C2984" w:rsidP="001A5041">
      <w:pPr>
        <w:pStyle w:val="a3"/>
        <w:numPr>
          <w:ilvl w:val="0"/>
          <w:numId w:val="1"/>
        </w:numPr>
        <w:rPr>
          <w:rFonts w:cs="Times New Roman"/>
          <w:szCs w:val="28"/>
        </w:rPr>
      </w:pPr>
      <w:r w:rsidRPr="006C2984">
        <w:t>Вплив лазерного випромінювання на процеси оловом індукованої кристалізації аморфного кремнію</w:t>
      </w:r>
    </w:p>
    <w:p w:rsidR="006C2984" w:rsidRDefault="006C2984" w:rsidP="006C2984">
      <w:pPr>
        <w:pStyle w:val="a3"/>
        <w:numPr>
          <w:ilvl w:val="0"/>
          <w:numId w:val="8"/>
        </w:numPr>
        <w:rPr>
          <w:rFonts w:cs="Times New Roman"/>
          <w:szCs w:val="28"/>
        </w:rPr>
      </w:pPr>
      <w:r>
        <w:rPr>
          <w:rFonts w:cs="Times New Roman"/>
          <w:szCs w:val="28"/>
        </w:rPr>
        <w:t>В третій частині експерименту було досліджено вплив лазерного опромінення на процеси кристалізації в шаруватих структурах. Причому, було досліджено вплив і постійного, і імпульсного лазера.</w:t>
      </w:r>
    </w:p>
    <w:p w:rsidR="006C2984" w:rsidRDefault="006C2984" w:rsidP="006C2984">
      <w:pPr>
        <w:pStyle w:val="a3"/>
        <w:numPr>
          <w:ilvl w:val="1"/>
          <w:numId w:val="1"/>
        </w:numPr>
      </w:pPr>
      <w:r>
        <w:t>Вплив світла неперервного лазера на МІК в а-Si/</w:t>
      </w:r>
      <w:proofErr w:type="spellStart"/>
      <w:r>
        <w:t>Sn</w:t>
      </w:r>
      <w:proofErr w:type="spellEnd"/>
      <w:r>
        <w:t>.</w:t>
      </w:r>
    </w:p>
    <w:p w:rsidR="006C2984" w:rsidRDefault="006C2984" w:rsidP="006C2984">
      <w:pPr>
        <w:pStyle w:val="a3"/>
        <w:numPr>
          <w:ilvl w:val="0"/>
          <w:numId w:val="8"/>
        </w:numPr>
      </w:pPr>
      <w:r>
        <w:t>Досліджувались ті ж шаруваті зразки, що і в попередньому розділі.</w:t>
      </w:r>
    </w:p>
    <w:p w:rsidR="00CD78F8" w:rsidRDefault="00CD78F8" w:rsidP="006C2984">
      <w:pPr>
        <w:pStyle w:val="a3"/>
        <w:numPr>
          <w:ilvl w:val="0"/>
          <w:numId w:val="8"/>
        </w:numPr>
      </w:pPr>
      <w:proofErr w:type="spellStart"/>
      <w:r>
        <w:lastRenderedPageBreak/>
        <w:t>Спекри</w:t>
      </w:r>
      <w:proofErr w:type="spellEnd"/>
      <w:r>
        <w:t xml:space="preserve"> знімали над оловом,  на краю</w:t>
      </w:r>
    </w:p>
    <w:p w:rsidR="00CD78F8" w:rsidRDefault="00CD78F8" w:rsidP="006C2984">
      <w:pPr>
        <w:pStyle w:val="a3"/>
        <w:numPr>
          <w:ilvl w:val="0"/>
          <w:numId w:val="8"/>
        </w:numPr>
      </w:pPr>
      <w:r>
        <w:t>На краю – кристалізація відсутня</w:t>
      </w:r>
    </w:p>
    <w:p w:rsidR="00CD78F8" w:rsidRDefault="00CD78F8" w:rsidP="006C2984">
      <w:pPr>
        <w:pStyle w:val="a3"/>
        <w:numPr>
          <w:ilvl w:val="0"/>
          <w:numId w:val="8"/>
        </w:numPr>
      </w:pPr>
      <w:r>
        <w:t>Над оловом – відбувається кристалізація, параметри кристалічності корелюють з потужністю лазера</w:t>
      </w:r>
    </w:p>
    <w:p w:rsidR="00CD78F8" w:rsidRDefault="00CD78F8" w:rsidP="006C2984">
      <w:pPr>
        <w:pStyle w:val="a3"/>
        <w:numPr>
          <w:ilvl w:val="0"/>
          <w:numId w:val="8"/>
        </w:numPr>
      </w:pPr>
      <w:r>
        <w:t>По зсуву можна визначити температуру. Для різних зразків – від 350 до 960С</w:t>
      </w:r>
    </w:p>
    <w:p w:rsidR="006C2984" w:rsidRPr="006C2984" w:rsidRDefault="006C2984" w:rsidP="006C2984">
      <w:pPr>
        <w:pStyle w:val="a3"/>
        <w:numPr>
          <w:ilvl w:val="1"/>
          <w:numId w:val="1"/>
        </w:numPr>
        <w:rPr>
          <w:rFonts w:cs="Times New Roman"/>
          <w:szCs w:val="28"/>
        </w:rPr>
      </w:pPr>
      <w:r>
        <w:t xml:space="preserve">Вплив імпульсного лазерного опромінення на МІК в </w:t>
      </w:r>
      <w:proofErr w:type="spellStart"/>
      <w:r>
        <w:t>гетероструктурах</w:t>
      </w:r>
      <w:proofErr w:type="spellEnd"/>
      <w:r>
        <w:t xml:space="preserve"> </w:t>
      </w:r>
      <w:r>
        <w:rPr>
          <w:lang w:val="en-US"/>
        </w:rPr>
        <w:t>a</w:t>
      </w:r>
      <w:r>
        <w:t>-</w:t>
      </w:r>
      <w:r>
        <w:rPr>
          <w:lang w:val="en-US"/>
        </w:rPr>
        <w:t>Si</w:t>
      </w:r>
      <w:r>
        <w:t>\</w:t>
      </w:r>
      <w:proofErr w:type="spellStart"/>
      <w:r>
        <w:rPr>
          <w:lang w:val="en-US"/>
        </w:rPr>
        <w:t>Sn</w:t>
      </w:r>
      <w:proofErr w:type="spellEnd"/>
    </w:p>
    <w:p w:rsidR="006C2984" w:rsidRPr="006C2984" w:rsidRDefault="00CD78F8" w:rsidP="006C2984">
      <w:pPr>
        <w:pStyle w:val="a3"/>
        <w:numPr>
          <w:ilvl w:val="0"/>
          <w:numId w:val="8"/>
        </w:numPr>
        <w:rPr>
          <w:rFonts w:cs="Times New Roman"/>
          <w:szCs w:val="28"/>
        </w:rPr>
      </w:pPr>
      <w:r>
        <w:rPr>
          <w:rFonts w:cs="Times New Roman"/>
          <w:szCs w:val="28"/>
        </w:rPr>
        <w:t>…</w:t>
      </w:r>
    </w:p>
    <w:p w:rsidR="00981479" w:rsidRDefault="00981479" w:rsidP="00A108EA">
      <w:pPr>
        <w:rPr>
          <w:rFonts w:cs="Times New Roman"/>
          <w:szCs w:val="28"/>
        </w:rPr>
      </w:pPr>
      <w:bookmarkStart w:id="0" w:name="_GoBack"/>
      <w:bookmarkEnd w:id="0"/>
    </w:p>
    <w:p w:rsidR="00981479" w:rsidRPr="00724A5A" w:rsidRDefault="00981479" w:rsidP="00A108EA">
      <w:pPr>
        <w:rPr>
          <w:rFonts w:cs="Times New Roman"/>
          <w:szCs w:val="28"/>
          <w:lang w:val="ru-RU"/>
        </w:rPr>
      </w:pPr>
      <w:r>
        <w:rPr>
          <w:rFonts w:cs="Times New Roman"/>
          <w:szCs w:val="28"/>
          <w:lang w:val="en-US"/>
        </w:rPr>
        <w:t>Notes</w:t>
      </w:r>
    </w:p>
    <w:p w:rsidR="00981479" w:rsidRDefault="00981479" w:rsidP="00981479">
      <w:pPr>
        <w:pStyle w:val="a3"/>
        <w:ind w:left="851"/>
        <w:rPr>
          <w:rFonts w:cs="Times New Roman"/>
          <w:szCs w:val="28"/>
        </w:rPr>
      </w:pPr>
    </w:p>
    <w:p w:rsidR="00981479" w:rsidRPr="00D87F80" w:rsidRDefault="00981479" w:rsidP="00981479">
      <w:pPr>
        <w:pStyle w:val="a3"/>
        <w:numPr>
          <w:ilvl w:val="0"/>
          <w:numId w:val="2"/>
        </w:numPr>
        <w:ind w:left="851" w:hanging="284"/>
        <w:rPr>
          <w:rFonts w:cs="Times New Roman"/>
          <w:szCs w:val="28"/>
        </w:rPr>
      </w:pPr>
      <w:r w:rsidRPr="00D87F80">
        <w:rPr>
          <w:rFonts w:cs="Times New Roman"/>
          <w:szCs w:val="28"/>
        </w:rPr>
        <w:t>Ідея – використати олова як зародки для кристалізації. Більше олова-менші кристали. Олово – особливе, бо …</w:t>
      </w:r>
    </w:p>
    <w:p w:rsidR="00981479" w:rsidRPr="00E852EF" w:rsidRDefault="00981479" w:rsidP="00981479">
      <w:pPr>
        <w:pStyle w:val="a3"/>
        <w:numPr>
          <w:ilvl w:val="0"/>
          <w:numId w:val="2"/>
        </w:numPr>
        <w:ind w:left="851" w:hanging="284"/>
        <w:rPr>
          <w:rFonts w:cs="Times New Roman"/>
          <w:szCs w:val="28"/>
        </w:rPr>
      </w:pPr>
      <w:r w:rsidRPr="00E852EF">
        <w:rPr>
          <w:rFonts w:cs="Times New Roman"/>
          <w:szCs w:val="28"/>
        </w:rPr>
        <w:t>З іншого боку – МІК, дозволяє отримувати…</w:t>
      </w:r>
    </w:p>
    <w:p w:rsidR="00981479" w:rsidRPr="00E852EF" w:rsidRDefault="00981479" w:rsidP="00981479">
      <w:pPr>
        <w:pStyle w:val="a3"/>
        <w:numPr>
          <w:ilvl w:val="0"/>
          <w:numId w:val="2"/>
        </w:numPr>
        <w:ind w:left="851" w:hanging="284"/>
        <w:rPr>
          <w:rFonts w:cs="Times New Roman"/>
          <w:szCs w:val="28"/>
        </w:rPr>
      </w:pPr>
      <w:r w:rsidRPr="00E852EF">
        <w:rPr>
          <w:rFonts w:cs="Times New Roman"/>
          <w:szCs w:val="28"/>
        </w:rPr>
        <w:t>Мета роботи – знайти фізичні принципи управління розмірами нанокристалів, які дозволять по цій технології отримувати нанокристали потрібних розмірів</w:t>
      </w:r>
    </w:p>
    <w:p w:rsidR="00981479" w:rsidRPr="00E852EF" w:rsidRDefault="00981479" w:rsidP="00981479">
      <w:pPr>
        <w:pStyle w:val="a3"/>
        <w:numPr>
          <w:ilvl w:val="0"/>
          <w:numId w:val="2"/>
        </w:numPr>
        <w:ind w:left="851" w:hanging="284"/>
        <w:rPr>
          <w:rFonts w:cs="Times New Roman"/>
          <w:szCs w:val="28"/>
        </w:rPr>
      </w:pPr>
      <w:r w:rsidRPr="00E852EF">
        <w:rPr>
          <w:rFonts w:cs="Times New Roman"/>
          <w:szCs w:val="28"/>
        </w:rPr>
        <w:t>Тому вирішувались три експериментальні задачі, кожній задачі відповідає глава дисертації</w:t>
      </w:r>
    </w:p>
    <w:p w:rsidR="00981479" w:rsidRPr="00981479" w:rsidRDefault="00981479" w:rsidP="00A108EA">
      <w:pPr>
        <w:rPr>
          <w:rFonts w:cs="Times New Roman"/>
          <w:szCs w:val="28"/>
        </w:rPr>
      </w:pPr>
    </w:p>
    <w:p w:rsidR="00A108EA" w:rsidRDefault="00A108EA" w:rsidP="00A108EA">
      <w:pPr>
        <w:rPr>
          <w:rFonts w:cs="Times New Roman"/>
        </w:rPr>
      </w:pPr>
    </w:p>
    <w:p w:rsidR="00A108EA" w:rsidRDefault="00A108EA" w:rsidP="00A108EA">
      <w:pPr>
        <w:pStyle w:val="1"/>
      </w:pPr>
      <w:r>
        <w:t>ПКН</w:t>
      </w:r>
    </w:p>
    <w:p w:rsidR="00A108EA" w:rsidRPr="00D574B0" w:rsidRDefault="00A108EA" w:rsidP="00A108EA">
      <w:pPr>
        <w:rPr>
          <w:rFonts w:eastAsia="SimSun"/>
          <w:bCs/>
          <w:kern w:val="1"/>
          <w:szCs w:val="28"/>
          <w:lang w:eastAsia="x-none" w:bidi="x-none"/>
        </w:rPr>
      </w:pPr>
      <w:r w:rsidRPr="00D574B0">
        <w:rPr>
          <w:rFonts w:eastAsia="SimSun"/>
          <w:bCs/>
          <w:kern w:val="1"/>
          <w:szCs w:val="28"/>
          <w:lang w:eastAsia="x-none" w:bidi="x-none"/>
        </w:rPr>
        <w:t>Робота присвячена дослідженню плівкового композиту, що являє собою нанокристали кремнію у матриці аморфного кремнію. Цей матеріал вважається перспективним для сонячної енергетики. Це зумовлено квантово-розмірними ефектами, що надають матеріалу фізичні властивості, важливі для виготовлення сонячних елементів.</w:t>
      </w:r>
    </w:p>
    <w:p w:rsidR="00A108EA" w:rsidRPr="00D574B0" w:rsidRDefault="00A108EA" w:rsidP="00A108EA">
      <w:pPr>
        <w:rPr>
          <w:rFonts w:eastAsia="SimSun"/>
          <w:bCs/>
          <w:kern w:val="1"/>
          <w:szCs w:val="28"/>
          <w:lang w:eastAsia="x-none" w:bidi="x-none"/>
        </w:rPr>
      </w:pPr>
      <w:r w:rsidRPr="00D574B0">
        <w:rPr>
          <w:rFonts w:eastAsia="SimSun"/>
          <w:bCs/>
          <w:kern w:val="1"/>
          <w:szCs w:val="28"/>
          <w:lang w:eastAsia="x-none" w:bidi="x-none"/>
        </w:rPr>
        <w:t xml:space="preserve">--Завдяки прямо зонному механізму поглинання достатньо всього 1мкм </w:t>
      </w:r>
      <w:proofErr w:type="spellStart"/>
      <w:r w:rsidRPr="00D574B0">
        <w:rPr>
          <w:rFonts w:eastAsia="SimSun"/>
          <w:bCs/>
          <w:kern w:val="1"/>
          <w:szCs w:val="28"/>
          <w:lang w:eastAsia="x-none" w:bidi="x-none"/>
        </w:rPr>
        <w:t>нанокремнію</w:t>
      </w:r>
      <w:proofErr w:type="spellEnd"/>
      <w:r w:rsidRPr="00D574B0">
        <w:rPr>
          <w:rFonts w:eastAsia="SimSun"/>
          <w:bCs/>
          <w:kern w:val="1"/>
          <w:szCs w:val="28"/>
          <w:lang w:eastAsia="x-none" w:bidi="x-none"/>
        </w:rPr>
        <w:t xml:space="preserve">, щоб повністю поглинути сонячне  світло, на відміну від 100мкм, необхідних для </w:t>
      </w:r>
      <w:proofErr w:type="spellStart"/>
      <w:r w:rsidRPr="00D574B0">
        <w:rPr>
          <w:rFonts w:eastAsia="SimSun"/>
          <w:bCs/>
          <w:kern w:val="1"/>
          <w:szCs w:val="28"/>
          <w:lang w:eastAsia="x-none" w:bidi="x-none"/>
        </w:rPr>
        <w:t>моно-</w:t>
      </w:r>
      <w:proofErr w:type="spellEnd"/>
      <w:r w:rsidRPr="00D574B0">
        <w:rPr>
          <w:rFonts w:eastAsia="SimSun"/>
          <w:bCs/>
          <w:kern w:val="1"/>
          <w:szCs w:val="28"/>
          <w:lang w:eastAsia="x-none" w:bidi="x-none"/>
        </w:rPr>
        <w:t xml:space="preserve"> чи полікристалічного кремнію.</w:t>
      </w:r>
    </w:p>
    <w:p w:rsidR="00A108EA" w:rsidRPr="00D574B0" w:rsidRDefault="00A108EA" w:rsidP="00A108EA">
      <w:pPr>
        <w:ind w:firstLine="708"/>
        <w:rPr>
          <w:rFonts w:eastAsia="SimSun"/>
          <w:kern w:val="1"/>
          <w:szCs w:val="28"/>
          <w:lang w:eastAsia="x-none" w:bidi="x-none"/>
        </w:rPr>
      </w:pPr>
      <w:r w:rsidRPr="00D574B0">
        <w:rPr>
          <w:rFonts w:eastAsia="SimSun"/>
          <w:b/>
          <w:kern w:val="1"/>
          <w:szCs w:val="28"/>
          <w:lang w:eastAsia="x-none" w:bidi="x-none"/>
        </w:rPr>
        <w:t>Слайд( )</w:t>
      </w:r>
      <w:r w:rsidRPr="00D574B0">
        <w:rPr>
          <w:rFonts w:eastAsia="SimSun"/>
          <w:kern w:val="1"/>
          <w:szCs w:val="28"/>
          <w:lang w:eastAsia="x-none" w:bidi="x-none"/>
        </w:rPr>
        <w:t xml:space="preserve"> Раніше було показано, що легування оловом аморфного кремнію призводить до зниження температури початку кристалізації на кілька сотень градусів.</w:t>
      </w:r>
      <w:r w:rsidRPr="00D574B0">
        <w:t xml:space="preserve"> Також олово стимулює низькотемпературну кристалізацію у багатошарових плівкових структурах </w:t>
      </w:r>
      <w:proofErr w:type="spellStart"/>
      <w:r w:rsidRPr="00D574B0">
        <w:t>Si</w:t>
      </w:r>
      <w:proofErr w:type="spellEnd"/>
      <w:r w:rsidRPr="00D574B0">
        <w:t>/</w:t>
      </w:r>
      <w:proofErr w:type="spellStart"/>
      <w:r w:rsidRPr="00D574B0">
        <w:t>Sn</w:t>
      </w:r>
      <w:proofErr w:type="spellEnd"/>
      <w:r w:rsidRPr="00D574B0">
        <w:t>/</w:t>
      </w:r>
      <w:r w:rsidRPr="00D574B0">
        <w:rPr>
          <w:lang w:val="en-US"/>
        </w:rPr>
        <w:t>Si</w:t>
      </w:r>
      <w:r w:rsidRPr="00D574B0">
        <w:t xml:space="preserve">. Однак, механізм впливу олова погано вивчений, тому метою моєї роботи було дослідження впливу різних факторів на частку кристалічної фази кремнію і розміри нанокристалів у плівкових структурах </w:t>
      </w:r>
      <w:proofErr w:type="spellStart"/>
      <w:r w:rsidRPr="00D574B0">
        <w:t>Si</w:t>
      </w:r>
      <w:proofErr w:type="spellEnd"/>
      <w:r w:rsidRPr="00D574B0">
        <w:t>/</w:t>
      </w:r>
      <w:proofErr w:type="spellStart"/>
      <w:r w:rsidRPr="00D574B0">
        <w:t>Sn</w:t>
      </w:r>
      <w:proofErr w:type="spellEnd"/>
      <w:r w:rsidRPr="00D574B0">
        <w:t>/</w:t>
      </w:r>
      <w:r w:rsidRPr="00D574B0">
        <w:rPr>
          <w:lang w:val="en-US"/>
        </w:rPr>
        <w:t>Si</w:t>
      </w:r>
      <w:r w:rsidRPr="00D574B0">
        <w:rPr>
          <w:rFonts w:eastAsia="SimSun"/>
          <w:kern w:val="1"/>
          <w:szCs w:val="28"/>
          <w:lang w:eastAsia="x-none" w:bidi="x-none"/>
        </w:rPr>
        <w:t xml:space="preserve"> .</w:t>
      </w:r>
    </w:p>
    <w:p w:rsidR="00A108EA" w:rsidRPr="00D574B0" w:rsidRDefault="00A108EA" w:rsidP="00A108EA">
      <w:pPr>
        <w:ind w:firstLine="708"/>
        <w:rPr>
          <w:rFonts w:eastAsia="SimSun"/>
          <w:kern w:val="1"/>
          <w:szCs w:val="28"/>
          <w:lang w:eastAsia="x-none" w:bidi="x-none"/>
        </w:rPr>
      </w:pPr>
      <w:r w:rsidRPr="00D574B0">
        <w:rPr>
          <w:rFonts w:eastAsia="SimSun"/>
          <w:kern w:val="1"/>
          <w:szCs w:val="28"/>
          <w:lang w:eastAsia="x-none" w:bidi="x-none"/>
        </w:rPr>
        <w:t xml:space="preserve">Було виготовлено тришарові плівкові структури з товщинами шарів від 50 до 100 нм. </w:t>
      </w:r>
    </w:p>
    <w:p w:rsidR="00A108EA" w:rsidRPr="00D574B0" w:rsidRDefault="00A108EA" w:rsidP="00A108EA">
      <w:pPr>
        <w:ind w:firstLine="708"/>
        <w:rPr>
          <w:rFonts w:eastAsia="SimSun"/>
          <w:kern w:val="1"/>
          <w:szCs w:val="28"/>
          <w:lang w:eastAsia="x-none" w:bidi="x-none"/>
        </w:rPr>
      </w:pPr>
      <w:r w:rsidRPr="00D574B0">
        <w:rPr>
          <w:rFonts w:eastAsia="SimSun"/>
          <w:kern w:val="1"/>
          <w:szCs w:val="28"/>
          <w:lang w:eastAsia="x-none" w:bidi="x-none"/>
        </w:rPr>
        <w:lastRenderedPageBreak/>
        <w:t xml:space="preserve"> На холодну підкладку з </w:t>
      </w:r>
      <w:proofErr w:type="spellStart"/>
      <w:r w:rsidRPr="00D574B0">
        <w:rPr>
          <w:rFonts w:eastAsia="SimSun"/>
          <w:kern w:val="1"/>
          <w:szCs w:val="28"/>
          <w:lang w:eastAsia="x-none" w:bidi="x-none"/>
        </w:rPr>
        <w:t>боросилікатного</w:t>
      </w:r>
      <w:proofErr w:type="spellEnd"/>
      <w:r w:rsidRPr="00D574B0">
        <w:rPr>
          <w:rFonts w:eastAsia="SimSun"/>
          <w:kern w:val="1"/>
          <w:szCs w:val="28"/>
          <w:lang w:eastAsia="x-none" w:bidi="x-none"/>
        </w:rPr>
        <w:t xml:space="preserve"> скла напилено шар кремнію. На нього через маску напилено шар олова, і знову шар кремнію. Такі структури піддавались відпалу протягом 30хв при температурах </w:t>
      </w:r>
      <w:r w:rsidRPr="00D574B0">
        <w:rPr>
          <w:rFonts w:eastAsia="SimSun"/>
          <w:kern w:val="1"/>
          <w:szCs w:val="28"/>
          <w:highlight w:val="yellow"/>
          <w:lang w:eastAsia="x-none" w:bidi="x-none"/>
        </w:rPr>
        <w:t>250, 300 і 400 градусів Цельсія</w:t>
      </w:r>
      <w:r w:rsidRPr="00D574B0">
        <w:rPr>
          <w:rFonts w:eastAsia="SimSun"/>
          <w:kern w:val="1"/>
          <w:szCs w:val="28"/>
          <w:lang w:eastAsia="x-none" w:bidi="x-none"/>
        </w:rPr>
        <w:t xml:space="preserve">. Фазовий склад отриманих зразків досліджувався по спектрах комбінаційного розсіяння світла. Широкий пік відповідає аморфному кремнію, вузький пік відповідає кристалічному кремнію. Оцінку частки кристалічної фази можна робити по відношенню амплітуд аморфного і кристалічного піка, а розмірів – по положенню піка. </w:t>
      </w:r>
      <w:r w:rsidRPr="00D574B0">
        <w:rPr>
          <w:rFonts w:eastAsia="SimSun"/>
          <w:color w:val="FFFFFF"/>
          <w:kern w:val="1"/>
          <w:szCs w:val="28"/>
          <w:highlight w:val="darkGray"/>
          <w:lang w:eastAsia="x-none" w:bidi="x-none"/>
        </w:rPr>
        <w:t>Встановлено, що</w:t>
      </w:r>
      <w:r w:rsidRPr="00D574B0">
        <w:rPr>
          <w:rFonts w:eastAsia="SimSun"/>
          <w:kern w:val="1"/>
          <w:szCs w:val="28"/>
          <w:lang w:eastAsia="x-none" w:bidi="x-none"/>
        </w:rPr>
        <w:t xml:space="preserve"> виготовлені зразки повністю аморфні. Уже при температурі відпалу 250 градусів у плівках з’являється кристалічна складова. Із збільшенням температури відпалу частка кристалічної фази і розміри кристалітів збільшуються. Область зразка, що не містить олова, повністю аморфна навіть при температурі відпалу 400 градусів.</w:t>
      </w:r>
    </w:p>
    <w:p w:rsidR="00A108EA" w:rsidRPr="00D574B0" w:rsidRDefault="00A108EA" w:rsidP="00A108EA">
      <w:pPr>
        <w:ind w:firstLine="708"/>
        <w:rPr>
          <w:rFonts w:eastAsia="SimSun"/>
          <w:kern w:val="1"/>
          <w:szCs w:val="28"/>
          <w:lang w:eastAsia="x-none" w:bidi="x-none"/>
        </w:rPr>
      </w:pPr>
      <w:r w:rsidRPr="00D574B0">
        <w:rPr>
          <w:rFonts w:eastAsia="SimSun"/>
          <w:kern w:val="1"/>
          <w:szCs w:val="28"/>
          <w:lang w:eastAsia="x-none" w:bidi="x-none"/>
        </w:rPr>
        <w:t>Виявилось, що для відпалу таких структур можна використовувати лазер, який збуджує комбінаційне розсіяння. На слайді приведено спектри, отримані в одному місці зразка при малій, середній та максимальній потужності лазера. При малій потужності у зразках відсутня кристалічна складова. При збільшенні потужності у зразках з’являється кристалічна складова, причому чим більша потужність, тим більша частка кристалічної фази.</w:t>
      </w:r>
    </w:p>
    <w:p w:rsidR="00A108EA" w:rsidRPr="00D574B0" w:rsidRDefault="00A108EA" w:rsidP="00A108EA">
      <w:pPr>
        <w:ind w:firstLine="708"/>
        <w:rPr>
          <w:rFonts w:eastAsia="SimSun"/>
          <w:kern w:val="1"/>
          <w:szCs w:val="28"/>
          <w:lang w:eastAsia="x-none" w:bidi="x-none"/>
        </w:rPr>
      </w:pPr>
      <w:r w:rsidRPr="00D574B0">
        <w:rPr>
          <w:rFonts w:eastAsia="SimSun"/>
          <w:kern w:val="1"/>
          <w:szCs w:val="28"/>
          <w:lang w:eastAsia="x-none" w:bidi="x-none"/>
        </w:rPr>
        <w:t xml:space="preserve">Якщо порівняти спектр, знятий при максимальній потужності лазера і повторний спектр при малій потужності, видно що відношення аморфних і кристалічних піків у них однакове, що свідчить про збереження стимульованої лазером кристалізації. Положення кристалічних піків для цих спектрів відрізняється на 12 см. Це температурний зсув, який відповідає різниці температур 500 градусів для монокристалічного кремнію. </w:t>
      </w:r>
    </w:p>
    <w:p w:rsidR="00A108EA" w:rsidRPr="00D574B0" w:rsidRDefault="00A108EA" w:rsidP="00A108EA">
      <w:pPr>
        <w:ind w:firstLine="708"/>
        <w:rPr>
          <w:rFonts w:eastAsia="SimSun"/>
          <w:kern w:val="1"/>
          <w:szCs w:val="28"/>
          <w:lang w:eastAsia="x-none" w:bidi="x-none"/>
        </w:rPr>
      </w:pPr>
      <w:r w:rsidRPr="00D574B0">
        <w:rPr>
          <w:rFonts w:eastAsia="SimSun"/>
          <w:kern w:val="1"/>
          <w:szCs w:val="28"/>
          <w:lang w:eastAsia="x-none" w:bidi="x-none"/>
        </w:rPr>
        <w:t xml:space="preserve">За допомогою </w:t>
      </w:r>
      <w:proofErr w:type="spellStart"/>
      <w:r w:rsidRPr="00D574B0">
        <w:rPr>
          <w:rFonts w:eastAsia="SimSun"/>
          <w:kern w:val="1"/>
          <w:szCs w:val="28"/>
          <w:lang w:eastAsia="x-none" w:bidi="x-none"/>
        </w:rPr>
        <w:t>Оже-спектроскопії</w:t>
      </w:r>
      <w:proofErr w:type="spellEnd"/>
      <w:r w:rsidRPr="00D574B0">
        <w:rPr>
          <w:rFonts w:eastAsia="SimSun"/>
          <w:kern w:val="1"/>
          <w:szCs w:val="28"/>
          <w:lang w:eastAsia="x-none" w:bidi="x-none"/>
        </w:rPr>
        <w:t xml:space="preserve"> було </w:t>
      </w:r>
      <w:proofErr w:type="spellStart"/>
      <w:r w:rsidRPr="00D574B0">
        <w:rPr>
          <w:rFonts w:eastAsia="SimSun"/>
          <w:kern w:val="1"/>
          <w:szCs w:val="28"/>
          <w:lang w:eastAsia="x-none" w:bidi="x-none"/>
        </w:rPr>
        <w:t>виміряно</w:t>
      </w:r>
      <w:proofErr w:type="spellEnd"/>
      <w:r w:rsidRPr="00D574B0">
        <w:rPr>
          <w:rFonts w:eastAsia="SimSun"/>
          <w:kern w:val="1"/>
          <w:szCs w:val="28"/>
          <w:lang w:eastAsia="x-none" w:bidi="x-none"/>
        </w:rPr>
        <w:t xml:space="preserve"> профіль розподілу елементів по товщині зразків до та після ТО.</w:t>
      </w:r>
      <w:r w:rsidRPr="00D574B0">
        <w:t xml:space="preserve"> Після відпалу олово рівномірно розподілилось по всій товщині плівки, тому можна вважати, що процес кристалізації відбувається рівномірно по товщині плівки.</w:t>
      </w:r>
    </w:p>
    <w:p w:rsidR="00A108EA" w:rsidRPr="00D574B0" w:rsidRDefault="00A108EA" w:rsidP="00A108EA">
      <w:pPr>
        <w:ind w:firstLine="708"/>
      </w:pPr>
      <w:r w:rsidRPr="00D574B0">
        <w:rPr>
          <w:rFonts w:eastAsia="SimSun"/>
          <w:kern w:val="1"/>
          <w:szCs w:val="28"/>
          <w:lang w:eastAsia="x-none" w:bidi="x-none"/>
        </w:rPr>
        <w:t xml:space="preserve">Таким чином, у нашій роботі вперше було продемонстровано принцип нового методу виготовлення нанокристалічних кремнієвих плівок за допомогою кристалізації, стимульованої оловом та лазерним відпалом. </w:t>
      </w:r>
    </w:p>
    <w:p w:rsidR="00A108EA" w:rsidRPr="00D574B0" w:rsidRDefault="00A108EA" w:rsidP="00A108EA">
      <w:pPr>
        <w:rPr>
          <w:rFonts w:eastAsia="SimSun"/>
          <w:b/>
          <w:kern w:val="1"/>
          <w:szCs w:val="28"/>
          <w:lang w:eastAsia="x-none" w:bidi="x-none"/>
        </w:rPr>
      </w:pPr>
      <w:r w:rsidRPr="00D574B0">
        <w:t xml:space="preserve">Перевагою даного методу є можливість оперативної оцінки і управління розмірам кристалітів в процесі виготовлення. Також важливо відмітити досить низькі температури кристалізації, що дозволить використовувати в якості підкладок гнучкі полімерні плівки для дешевої рулонної технології виготовлення СЕ. </w:t>
      </w:r>
    </w:p>
    <w:p w:rsidR="00A108EA" w:rsidRPr="00A108EA" w:rsidRDefault="00A108EA" w:rsidP="00A108EA">
      <w:pPr>
        <w:rPr>
          <w:rFonts w:cs="Times New Roman"/>
        </w:rPr>
      </w:pPr>
    </w:p>
    <w:p w:rsidR="00A108EA" w:rsidRPr="00A108EA" w:rsidRDefault="00A108EA" w:rsidP="00A108EA">
      <w:pPr>
        <w:pStyle w:val="1"/>
      </w:pPr>
      <w:r>
        <w:lastRenderedPageBreak/>
        <w:t>лазер</w:t>
      </w:r>
    </w:p>
    <w:p w:rsidR="00A108EA" w:rsidRDefault="00A108EA" w:rsidP="00A108EA">
      <w:pPr>
        <w:rPr>
          <w:rFonts w:cs="Times New Roman"/>
          <w:szCs w:val="28"/>
        </w:rPr>
      </w:pPr>
      <w:r>
        <w:rPr>
          <w:rFonts w:cs="Times New Roman"/>
          <w:szCs w:val="28"/>
        </w:rPr>
        <w:t>Представляю вашій увазі звіт по стипендії Президента України за останні пів року.(Слайд2)</w:t>
      </w:r>
    </w:p>
    <w:p w:rsidR="00A108EA" w:rsidRDefault="00A108EA" w:rsidP="00A108EA">
      <w:pPr>
        <w:rPr>
          <w:rFonts w:cs="Times New Roman"/>
          <w:szCs w:val="28"/>
        </w:rPr>
      </w:pPr>
      <w:r>
        <w:rPr>
          <w:rFonts w:cs="Times New Roman"/>
          <w:szCs w:val="28"/>
        </w:rPr>
        <w:t xml:space="preserve">Раніше я вже розповідав Вам про індуковану оловом </w:t>
      </w:r>
      <w:proofErr w:type="spellStart"/>
      <w:r>
        <w:rPr>
          <w:rFonts w:cs="Times New Roman"/>
          <w:szCs w:val="28"/>
        </w:rPr>
        <w:t>нанокристалізацію</w:t>
      </w:r>
      <w:proofErr w:type="spellEnd"/>
      <w:r>
        <w:rPr>
          <w:rFonts w:cs="Times New Roman"/>
          <w:szCs w:val="28"/>
        </w:rPr>
        <w:t xml:space="preserve"> аморфного кремнію та перспективи її використання в промисловий цілях. Робота над дослідженням цього ефекту продовжується, і сьогодні і представлю вам деякі результати по дослідженню впливу імпульсного </w:t>
      </w:r>
      <w:proofErr w:type="spellStart"/>
      <w:r>
        <w:rPr>
          <w:rFonts w:cs="Times New Roman"/>
          <w:szCs w:val="28"/>
        </w:rPr>
        <w:t>лазернорго</w:t>
      </w:r>
      <w:proofErr w:type="spellEnd"/>
      <w:r>
        <w:rPr>
          <w:rFonts w:cs="Times New Roman"/>
          <w:szCs w:val="28"/>
        </w:rPr>
        <w:t xml:space="preserve"> опромінення на фазові переходи в плівкових структурах кремній олова. (Слайд 3 )</w:t>
      </w:r>
    </w:p>
    <w:p w:rsidR="00A108EA" w:rsidRDefault="00A108EA" w:rsidP="00A108EA">
      <w:pPr>
        <w:rPr>
          <w:rFonts w:cs="Times New Roman"/>
          <w:szCs w:val="28"/>
        </w:rPr>
      </w:pPr>
      <w:r>
        <w:rPr>
          <w:rFonts w:cs="Times New Roman"/>
          <w:szCs w:val="28"/>
        </w:rPr>
        <w:t>Власне, дослідження розбито на 2 групи. Перше, це дослідження впливу опромінення на розміри нанокристалів і частку кристалічної фази вихідних аморфно-нанокристалічних кремнієвих композитів.</w:t>
      </w:r>
    </w:p>
    <w:p w:rsidR="00A108EA" w:rsidRDefault="00A108EA" w:rsidP="00A108EA">
      <w:pPr>
        <w:rPr>
          <w:rFonts w:cs="Times New Roman"/>
          <w:szCs w:val="28"/>
        </w:rPr>
      </w:pPr>
      <w:r>
        <w:rPr>
          <w:rFonts w:cs="Times New Roman"/>
          <w:szCs w:val="28"/>
        </w:rPr>
        <w:t>Досліджувані зразки являли собою тришарові плівкові структури, схема яких показана на рисунку. Ці плівки піддавались відпалу, так що перед опроміненням лазером у них уже були нанокристали розміром півтора нанометри і приблизно 50% кристалічної фази кремнію.</w:t>
      </w:r>
    </w:p>
    <w:p w:rsidR="00A108EA" w:rsidRPr="00A108EA" w:rsidRDefault="00A108EA" w:rsidP="00A108EA">
      <w:pPr>
        <w:rPr>
          <w:rFonts w:cs="Times New Roman"/>
        </w:rPr>
      </w:pPr>
    </w:p>
    <w:sectPr w:rsidR="00A108EA" w:rsidRPr="00A108EA" w:rsidSect="009842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FCF"/>
    <w:multiLevelType w:val="hybridMultilevel"/>
    <w:tmpl w:val="0DE44DA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59E1D8C"/>
    <w:multiLevelType w:val="multilevel"/>
    <w:tmpl w:val="E4B48958"/>
    <w:lvl w:ilvl="0">
      <w:start w:val="1"/>
      <w:numFmt w:val="decimal"/>
      <w:lvlText w:val="%1."/>
      <w:lvlJc w:val="left"/>
      <w:pPr>
        <w:ind w:left="720" w:hanging="360"/>
      </w:pPr>
      <w:rPr>
        <w:rFonts w:hint="default"/>
      </w:rPr>
    </w:lvl>
    <w:lvl w:ilvl="1">
      <w:start w:val="1"/>
      <w:numFmt w:val="decimal"/>
      <w:isLgl/>
      <w:lvlText w:val="%1.%2"/>
      <w:lvlJc w:val="left"/>
      <w:pPr>
        <w:ind w:left="876" w:hanging="450"/>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2">
    <w:nsid w:val="1E1B1923"/>
    <w:multiLevelType w:val="hybridMultilevel"/>
    <w:tmpl w:val="FF1C8280"/>
    <w:lvl w:ilvl="0" w:tplc="D6701846">
      <w:start w:val="1"/>
      <w:numFmt w:val="decimal"/>
      <w:lvlText w:val="%1."/>
      <w:lvlJc w:val="left"/>
      <w:pPr>
        <w:tabs>
          <w:tab w:val="num" w:pos="720"/>
        </w:tabs>
        <w:ind w:left="720" w:hanging="360"/>
      </w:pPr>
    </w:lvl>
    <w:lvl w:ilvl="1" w:tplc="9ACE7B7C" w:tentative="1">
      <w:start w:val="1"/>
      <w:numFmt w:val="decimal"/>
      <w:lvlText w:val="%2."/>
      <w:lvlJc w:val="left"/>
      <w:pPr>
        <w:tabs>
          <w:tab w:val="num" w:pos="1440"/>
        </w:tabs>
        <w:ind w:left="1440" w:hanging="360"/>
      </w:pPr>
    </w:lvl>
    <w:lvl w:ilvl="2" w:tplc="9FFE7B8E" w:tentative="1">
      <w:start w:val="1"/>
      <w:numFmt w:val="decimal"/>
      <w:lvlText w:val="%3."/>
      <w:lvlJc w:val="left"/>
      <w:pPr>
        <w:tabs>
          <w:tab w:val="num" w:pos="2160"/>
        </w:tabs>
        <w:ind w:left="2160" w:hanging="360"/>
      </w:pPr>
    </w:lvl>
    <w:lvl w:ilvl="3" w:tplc="58A41458" w:tentative="1">
      <w:start w:val="1"/>
      <w:numFmt w:val="decimal"/>
      <w:lvlText w:val="%4."/>
      <w:lvlJc w:val="left"/>
      <w:pPr>
        <w:tabs>
          <w:tab w:val="num" w:pos="2880"/>
        </w:tabs>
        <w:ind w:left="2880" w:hanging="360"/>
      </w:pPr>
    </w:lvl>
    <w:lvl w:ilvl="4" w:tplc="C15C65FA" w:tentative="1">
      <w:start w:val="1"/>
      <w:numFmt w:val="decimal"/>
      <w:lvlText w:val="%5."/>
      <w:lvlJc w:val="left"/>
      <w:pPr>
        <w:tabs>
          <w:tab w:val="num" w:pos="3600"/>
        </w:tabs>
        <w:ind w:left="3600" w:hanging="360"/>
      </w:pPr>
    </w:lvl>
    <w:lvl w:ilvl="5" w:tplc="85B049A4" w:tentative="1">
      <w:start w:val="1"/>
      <w:numFmt w:val="decimal"/>
      <w:lvlText w:val="%6."/>
      <w:lvlJc w:val="left"/>
      <w:pPr>
        <w:tabs>
          <w:tab w:val="num" w:pos="4320"/>
        </w:tabs>
        <w:ind w:left="4320" w:hanging="360"/>
      </w:pPr>
    </w:lvl>
    <w:lvl w:ilvl="6" w:tplc="7B1093FC" w:tentative="1">
      <w:start w:val="1"/>
      <w:numFmt w:val="decimal"/>
      <w:lvlText w:val="%7."/>
      <w:lvlJc w:val="left"/>
      <w:pPr>
        <w:tabs>
          <w:tab w:val="num" w:pos="5040"/>
        </w:tabs>
        <w:ind w:left="5040" w:hanging="360"/>
      </w:pPr>
    </w:lvl>
    <w:lvl w:ilvl="7" w:tplc="A11056A4" w:tentative="1">
      <w:start w:val="1"/>
      <w:numFmt w:val="decimal"/>
      <w:lvlText w:val="%8."/>
      <w:lvlJc w:val="left"/>
      <w:pPr>
        <w:tabs>
          <w:tab w:val="num" w:pos="5760"/>
        </w:tabs>
        <w:ind w:left="5760" w:hanging="360"/>
      </w:pPr>
    </w:lvl>
    <w:lvl w:ilvl="8" w:tplc="25D24382" w:tentative="1">
      <w:start w:val="1"/>
      <w:numFmt w:val="decimal"/>
      <w:lvlText w:val="%9."/>
      <w:lvlJc w:val="left"/>
      <w:pPr>
        <w:tabs>
          <w:tab w:val="num" w:pos="6480"/>
        </w:tabs>
        <w:ind w:left="6480" w:hanging="360"/>
      </w:pPr>
    </w:lvl>
  </w:abstractNum>
  <w:abstractNum w:abstractNumId="3">
    <w:nsid w:val="29AB427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412462B"/>
    <w:multiLevelType w:val="hybridMultilevel"/>
    <w:tmpl w:val="45F06EBC"/>
    <w:lvl w:ilvl="0" w:tplc="8AAC550C">
      <w:start w:val="1"/>
      <w:numFmt w:val="decimal"/>
      <w:lvlText w:val="%1."/>
      <w:lvlJc w:val="left"/>
      <w:pPr>
        <w:tabs>
          <w:tab w:val="num" w:pos="720"/>
        </w:tabs>
        <w:ind w:left="720" w:hanging="360"/>
      </w:pPr>
    </w:lvl>
    <w:lvl w:ilvl="1" w:tplc="25442BBE" w:tentative="1">
      <w:start w:val="1"/>
      <w:numFmt w:val="decimal"/>
      <w:lvlText w:val="%2."/>
      <w:lvlJc w:val="left"/>
      <w:pPr>
        <w:tabs>
          <w:tab w:val="num" w:pos="1440"/>
        </w:tabs>
        <w:ind w:left="1440" w:hanging="360"/>
      </w:pPr>
    </w:lvl>
    <w:lvl w:ilvl="2" w:tplc="8138C3C0" w:tentative="1">
      <w:start w:val="1"/>
      <w:numFmt w:val="decimal"/>
      <w:lvlText w:val="%3."/>
      <w:lvlJc w:val="left"/>
      <w:pPr>
        <w:tabs>
          <w:tab w:val="num" w:pos="2160"/>
        </w:tabs>
        <w:ind w:left="2160" w:hanging="360"/>
      </w:pPr>
    </w:lvl>
    <w:lvl w:ilvl="3" w:tplc="506EDE2E" w:tentative="1">
      <w:start w:val="1"/>
      <w:numFmt w:val="decimal"/>
      <w:lvlText w:val="%4."/>
      <w:lvlJc w:val="left"/>
      <w:pPr>
        <w:tabs>
          <w:tab w:val="num" w:pos="2880"/>
        </w:tabs>
        <w:ind w:left="2880" w:hanging="360"/>
      </w:pPr>
    </w:lvl>
    <w:lvl w:ilvl="4" w:tplc="4D52B01C" w:tentative="1">
      <w:start w:val="1"/>
      <w:numFmt w:val="decimal"/>
      <w:lvlText w:val="%5."/>
      <w:lvlJc w:val="left"/>
      <w:pPr>
        <w:tabs>
          <w:tab w:val="num" w:pos="3600"/>
        </w:tabs>
        <w:ind w:left="3600" w:hanging="360"/>
      </w:pPr>
    </w:lvl>
    <w:lvl w:ilvl="5" w:tplc="D2A47582" w:tentative="1">
      <w:start w:val="1"/>
      <w:numFmt w:val="decimal"/>
      <w:lvlText w:val="%6."/>
      <w:lvlJc w:val="left"/>
      <w:pPr>
        <w:tabs>
          <w:tab w:val="num" w:pos="4320"/>
        </w:tabs>
        <w:ind w:left="4320" w:hanging="360"/>
      </w:pPr>
    </w:lvl>
    <w:lvl w:ilvl="6" w:tplc="5A68E172" w:tentative="1">
      <w:start w:val="1"/>
      <w:numFmt w:val="decimal"/>
      <w:lvlText w:val="%7."/>
      <w:lvlJc w:val="left"/>
      <w:pPr>
        <w:tabs>
          <w:tab w:val="num" w:pos="5040"/>
        </w:tabs>
        <w:ind w:left="5040" w:hanging="360"/>
      </w:pPr>
    </w:lvl>
    <w:lvl w:ilvl="7" w:tplc="60226C66" w:tentative="1">
      <w:start w:val="1"/>
      <w:numFmt w:val="decimal"/>
      <w:lvlText w:val="%8."/>
      <w:lvlJc w:val="left"/>
      <w:pPr>
        <w:tabs>
          <w:tab w:val="num" w:pos="5760"/>
        </w:tabs>
        <w:ind w:left="5760" w:hanging="360"/>
      </w:pPr>
    </w:lvl>
    <w:lvl w:ilvl="8" w:tplc="0C3CAC70" w:tentative="1">
      <w:start w:val="1"/>
      <w:numFmt w:val="decimal"/>
      <w:lvlText w:val="%9."/>
      <w:lvlJc w:val="left"/>
      <w:pPr>
        <w:tabs>
          <w:tab w:val="num" w:pos="6480"/>
        </w:tabs>
        <w:ind w:left="6480" w:hanging="360"/>
      </w:pPr>
    </w:lvl>
  </w:abstractNum>
  <w:abstractNum w:abstractNumId="5">
    <w:nsid w:val="38B656E8"/>
    <w:multiLevelType w:val="hybridMultilevel"/>
    <w:tmpl w:val="7010A4D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9B76D5B"/>
    <w:multiLevelType w:val="hybridMultilevel"/>
    <w:tmpl w:val="F4FE44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D3855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EE179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3"/>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A2B"/>
    <w:rsid w:val="001450FC"/>
    <w:rsid w:val="00167533"/>
    <w:rsid w:val="001966BF"/>
    <w:rsid w:val="001A5041"/>
    <w:rsid w:val="001C601B"/>
    <w:rsid w:val="002002FF"/>
    <w:rsid w:val="002D3B3C"/>
    <w:rsid w:val="002F412C"/>
    <w:rsid w:val="0033096B"/>
    <w:rsid w:val="003745D4"/>
    <w:rsid w:val="00394CE7"/>
    <w:rsid w:val="003C011A"/>
    <w:rsid w:val="003F27CC"/>
    <w:rsid w:val="004069B0"/>
    <w:rsid w:val="006A57D0"/>
    <w:rsid w:val="006C2984"/>
    <w:rsid w:val="00724A5A"/>
    <w:rsid w:val="0074598E"/>
    <w:rsid w:val="00764F26"/>
    <w:rsid w:val="007700FA"/>
    <w:rsid w:val="007864CF"/>
    <w:rsid w:val="007917AB"/>
    <w:rsid w:val="00803F08"/>
    <w:rsid w:val="00825633"/>
    <w:rsid w:val="00897E65"/>
    <w:rsid w:val="00981479"/>
    <w:rsid w:val="009842F1"/>
    <w:rsid w:val="009B3B7E"/>
    <w:rsid w:val="00A108EA"/>
    <w:rsid w:val="00A141F9"/>
    <w:rsid w:val="00B12A2B"/>
    <w:rsid w:val="00B217BD"/>
    <w:rsid w:val="00B26759"/>
    <w:rsid w:val="00B3205F"/>
    <w:rsid w:val="00B35B93"/>
    <w:rsid w:val="00B37692"/>
    <w:rsid w:val="00B711FC"/>
    <w:rsid w:val="00C17B39"/>
    <w:rsid w:val="00C60215"/>
    <w:rsid w:val="00C87817"/>
    <w:rsid w:val="00CA0D05"/>
    <w:rsid w:val="00CD78F8"/>
    <w:rsid w:val="00D6556C"/>
    <w:rsid w:val="00D80E75"/>
    <w:rsid w:val="00D87F80"/>
    <w:rsid w:val="00E46200"/>
    <w:rsid w:val="00E47136"/>
    <w:rsid w:val="00E50F8A"/>
    <w:rsid w:val="00E546AD"/>
    <w:rsid w:val="00E852EF"/>
    <w:rsid w:val="00ED7897"/>
    <w:rsid w:val="00F82CC5"/>
    <w:rsid w:val="00FC7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9900">
      <w:bodyDiv w:val="1"/>
      <w:marLeft w:val="0"/>
      <w:marRight w:val="0"/>
      <w:marTop w:val="0"/>
      <w:marBottom w:val="0"/>
      <w:divBdr>
        <w:top w:val="none" w:sz="0" w:space="0" w:color="auto"/>
        <w:left w:val="none" w:sz="0" w:space="0" w:color="auto"/>
        <w:bottom w:val="none" w:sz="0" w:space="0" w:color="auto"/>
        <w:right w:val="none" w:sz="0" w:space="0" w:color="auto"/>
      </w:divBdr>
    </w:div>
    <w:div w:id="935359899">
      <w:bodyDiv w:val="1"/>
      <w:marLeft w:val="0"/>
      <w:marRight w:val="0"/>
      <w:marTop w:val="0"/>
      <w:marBottom w:val="0"/>
      <w:divBdr>
        <w:top w:val="none" w:sz="0" w:space="0" w:color="auto"/>
        <w:left w:val="none" w:sz="0" w:space="0" w:color="auto"/>
        <w:bottom w:val="none" w:sz="0" w:space="0" w:color="auto"/>
        <w:right w:val="none" w:sz="0" w:space="0" w:color="auto"/>
      </w:divBdr>
    </w:div>
    <w:div w:id="1434714391">
      <w:bodyDiv w:val="1"/>
      <w:marLeft w:val="0"/>
      <w:marRight w:val="0"/>
      <w:marTop w:val="0"/>
      <w:marBottom w:val="0"/>
      <w:divBdr>
        <w:top w:val="none" w:sz="0" w:space="0" w:color="auto"/>
        <w:left w:val="none" w:sz="0" w:space="0" w:color="auto"/>
        <w:bottom w:val="none" w:sz="0" w:space="0" w:color="auto"/>
        <w:right w:val="none" w:sz="0" w:space="0" w:color="auto"/>
      </w:divBdr>
    </w:div>
    <w:div w:id="1704863481">
      <w:bodyDiv w:val="1"/>
      <w:marLeft w:val="0"/>
      <w:marRight w:val="0"/>
      <w:marTop w:val="0"/>
      <w:marBottom w:val="0"/>
      <w:divBdr>
        <w:top w:val="none" w:sz="0" w:space="0" w:color="auto"/>
        <w:left w:val="none" w:sz="0" w:space="0" w:color="auto"/>
        <w:bottom w:val="none" w:sz="0" w:space="0" w:color="auto"/>
        <w:right w:val="none" w:sz="0" w:space="0" w:color="auto"/>
      </w:divBdr>
    </w:div>
    <w:div w:id="17127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3788</TotalTime>
  <Pages>5</Pages>
  <Words>1485</Words>
  <Characters>8465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2018-09-27T12:26:00Z</dcterms:created>
  <dcterms:modified xsi:type="dcterms:W3CDTF">2018-10-03T11:46:00Z</dcterms:modified>
</cp:coreProperties>
</file>