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7B8" w14:textId="77777777" w:rsidR="00933205" w:rsidRDefault="00933205" w:rsidP="00933205">
      <w:pPr>
        <w:ind w:firstLine="0"/>
        <w:jc w:val="center"/>
      </w:pPr>
      <w:bookmarkStart w:id="0" w:name="_Hlk153794661"/>
      <w:bookmarkEnd w:id="0"/>
      <w:r>
        <w:t>Министерство науки и высшего образования Российской Федерации</w:t>
      </w:r>
    </w:p>
    <w:p w14:paraId="2700D295" w14:textId="77777777" w:rsidR="00933205" w:rsidRDefault="00933205" w:rsidP="00933205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7FD698" w14:textId="77777777" w:rsidR="00933205" w:rsidRDefault="00933205" w:rsidP="00933205">
      <w:pPr>
        <w:ind w:firstLine="0"/>
        <w:jc w:val="center"/>
      </w:pPr>
    </w:p>
    <w:p w14:paraId="49585372" w14:textId="77777777" w:rsidR="00933205" w:rsidRDefault="00933205" w:rsidP="0093320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DB68CC0" w14:textId="261A55E6" w:rsidR="00933205" w:rsidRDefault="00933205" w:rsidP="00933205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5B5E2847" w14:textId="77777777" w:rsidR="00783187" w:rsidRDefault="00783187" w:rsidP="00933205">
      <w:pPr>
        <w:ind w:firstLine="0"/>
        <w:jc w:val="center"/>
      </w:pPr>
    </w:p>
    <w:p w14:paraId="73EB28C4" w14:textId="3E63D433" w:rsidR="00933205" w:rsidRDefault="00933205" w:rsidP="00783187">
      <w:pPr>
        <w:ind w:firstLine="0"/>
        <w:jc w:val="center"/>
      </w:pPr>
      <w:r w:rsidRPr="00783187">
        <w:t>РАЗРАБОТКА ПЛАГИНА «МАНГАЛ»</w:t>
      </w:r>
      <w:r w:rsidR="00783187">
        <w:t xml:space="preserve"> </w:t>
      </w:r>
      <w:r w:rsidRPr="00783187">
        <w:t>ДЛЯ «</w:t>
      </w:r>
      <w:r w:rsidRPr="00783187">
        <w:rPr>
          <w:lang w:val="en-US"/>
        </w:rPr>
        <w:t>AutoCAD</w:t>
      </w:r>
      <w:r w:rsidRPr="00783187">
        <w:t>»</w:t>
      </w:r>
    </w:p>
    <w:p w14:paraId="16D08358" w14:textId="77777777" w:rsidR="00783187" w:rsidRPr="00783187" w:rsidRDefault="00783187" w:rsidP="00783187">
      <w:pPr>
        <w:ind w:firstLine="0"/>
        <w:jc w:val="center"/>
      </w:pPr>
    </w:p>
    <w:p w14:paraId="3BCB1245" w14:textId="4C4E0B69" w:rsidR="00933205" w:rsidRDefault="00783187" w:rsidP="00933205">
      <w:pPr>
        <w:ind w:firstLine="0"/>
        <w:jc w:val="center"/>
      </w:pPr>
      <w:r>
        <w:t>Пояснительная записка п</w:t>
      </w:r>
      <w:r w:rsidR="00933205">
        <w:t>о дисциплине</w:t>
      </w:r>
    </w:p>
    <w:p w14:paraId="7888B92E" w14:textId="77777777" w:rsidR="00933205" w:rsidRDefault="00933205" w:rsidP="00933205">
      <w:pPr>
        <w:ind w:firstLine="0"/>
        <w:jc w:val="center"/>
      </w:pPr>
      <w:r>
        <w:t>«Основы разработки САПР» (ОРСАПР)</w:t>
      </w:r>
    </w:p>
    <w:p w14:paraId="30350AEE" w14:textId="77777777" w:rsidR="00933205" w:rsidRDefault="00933205" w:rsidP="00933205">
      <w:pPr>
        <w:ind w:firstLine="0"/>
        <w:jc w:val="center"/>
      </w:pPr>
    </w:p>
    <w:p w14:paraId="7DF1119E" w14:textId="77777777" w:rsidR="00933205" w:rsidRDefault="00933205" w:rsidP="00933205">
      <w:pPr>
        <w:ind w:firstLine="0"/>
        <w:jc w:val="center"/>
      </w:pPr>
    </w:p>
    <w:p w14:paraId="243DCD57" w14:textId="77777777" w:rsidR="00933205" w:rsidRDefault="00933205" w:rsidP="00933205">
      <w:pPr>
        <w:ind w:firstLine="0"/>
        <w:jc w:val="center"/>
      </w:pPr>
    </w:p>
    <w:p w14:paraId="71FB4EA8" w14:textId="77777777" w:rsidR="00933205" w:rsidRDefault="00933205" w:rsidP="00933205">
      <w:pPr>
        <w:jc w:val="right"/>
      </w:pPr>
      <w:r>
        <w:t>Выполнил:</w:t>
      </w:r>
    </w:p>
    <w:p w14:paraId="51056AE2" w14:textId="77777777" w:rsidR="00933205" w:rsidRDefault="00933205" w:rsidP="00933205">
      <w:pPr>
        <w:jc w:val="right"/>
      </w:pPr>
      <w:r>
        <w:t>Студент гр. 580-2</w:t>
      </w:r>
    </w:p>
    <w:p w14:paraId="57E230A6" w14:textId="77777777" w:rsidR="00933205" w:rsidRDefault="00933205" w:rsidP="00933205">
      <w:pPr>
        <w:jc w:val="right"/>
      </w:pPr>
      <w:r>
        <w:t xml:space="preserve">__________ </w:t>
      </w:r>
      <w:proofErr w:type="spellStart"/>
      <w:r>
        <w:t>Оксингерт</w:t>
      </w:r>
      <w:proofErr w:type="spellEnd"/>
      <w:r>
        <w:t xml:space="preserve"> В.К.</w:t>
      </w:r>
    </w:p>
    <w:p w14:paraId="1B713443" w14:textId="77777777" w:rsidR="00933205" w:rsidRDefault="00933205" w:rsidP="00933205">
      <w:pPr>
        <w:jc w:val="right"/>
      </w:pPr>
      <w:r>
        <w:t>«___» __________ 2023 г.</w:t>
      </w:r>
    </w:p>
    <w:p w14:paraId="60EEADA7" w14:textId="77777777" w:rsidR="00933205" w:rsidRDefault="00933205" w:rsidP="00933205">
      <w:pPr>
        <w:jc w:val="right"/>
      </w:pPr>
      <w:r>
        <w:t>Руководитель:</w:t>
      </w:r>
    </w:p>
    <w:p w14:paraId="3F88CC2A" w14:textId="77777777" w:rsidR="00933205" w:rsidRDefault="00933205" w:rsidP="00933205">
      <w:pPr>
        <w:jc w:val="right"/>
      </w:pPr>
      <w:r>
        <w:t>к.т.н., доцент каф. КСУП</w:t>
      </w:r>
    </w:p>
    <w:p w14:paraId="7E0D41B1" w14:textId="77777777" w:rsidR="00933205" w:rsidRDefault="00933205" w:rsidP="00933205">
      <w:pPr>
        <w:jc w:val="right"/>
      </w:pPr>
      <w:r>
        <w:t xml:space="preserve">__________ </w:t>
      </w:r>
      <w:proofErr w:type="spellStart"/>
      <w:r>
        <w:t>Калентьев</w:t>
      </w:r>
      <w:proofErr w:type="spellEnd"/>
      <w:r>
        <w:t xml:space="preserve"> А.А.</w:t>
      </w:r>
    </w:p>
    <w:p w14:paraId="5D9E2CB8" w14:textId="77777777" w:rsidR="00933205" w:rsidRDefault="00933205" w:rsidP="00933205">
      <w:pPr>
        <w:jc w:val="right"/>
      </w:pPr>
      <w:r>
        <w:t>«___» __________ 2023 г.</w:t>
      </w:r>
    </w:p>
    <w:p w14:paraId="2202784E" w14:textId="77777777" w:rsidR="0042150F" w:rsidRDefault="0042150F">
      <w:pPr>
        <w:spacing w:line="259" w:lineRule="auto"/>
        <w:ind w:firstLine="0"/>
        <w:contextualSpacing w:val="0"/>
        <w:jc w:val="left"/>
      </w:pPr>
    </w:p>
    <w:p w14:paraId="78E9A14D" w14:textId="35DE08C0" w:rsidR="0042150F" w:rsidRDefault="0042150F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73EEB45" w14:textId="2C5FF93F" w:rsidR="00E40006" w:rsidRDefault="00224413" w:rsidP="0042150F">
      <w:pPr>
        <w:pStyle w:val="1"/>
      </w:pPr>
      <w:r>
        <w:lastRenderedPageBreak/>
        <w:t>Введение</w:t>
      </w:r>
    </w:p>
    <w:p w14:paraId="28C410B2" w14:textId="1AD62D3A" w:rsidR="00224413" w:rsidRDefault="00224413" w:rsidP="0042150F">
      <w:pPr>
        <w:pStyle w:val="1"/>
      </w:pPr>
      <w:r>
        <w:lastRenderedPageBreak/>
        <w:t>Постановка и анализ задачи</w:t>
      </w:r>
    </w:p>
    <w:p w14:paraId="2591D201" w14:textId="77777777" w:rsidR="00783187" w:rsidRPr="00783187" w:rsidRDefault="00783187" w:rsidP="00783187"/>
    <w:p w14:paraId="27B3D794" w14:textId="5EFBEA87" w:rsidR="00224413" w:rsidRDefault="00224413" w:rsidP="0042150F">
      <w:pPr>
        <w:pStyle w:val="1"/>
      </w:pPr>
      <w:r>
        <w:lastRenderedPageBreak/>
        <w:t>Описание предмета тестирования</w:t>
      </w:r>
    </w:p>
    <w:p w14:paraId="05B4A266" w14:textId="77777777" w:rsidR="00662F28" w:rsidRDefault="00662F28" w:rsidP="00662F28">
      <w:r>
        <w:t>Предметом проектирования является мангал.</w:t>
      </w:r>
    </w:p>
    <w:p w14:paraId="7DC6C4B2" w14:textId="77777777" w:rsidR="00662F28" w:rsidRPr="00DD2142" w:rsidRDefault="00662F28" w:rsidP="00662F28">
      <w:r>
        <w:t xml:space="preserve">Мангал служит для разведения огня с целью последующего приготовления мясных и овощных блюд. Чертёж мангала представлен на рисунке </w:t>
      </w:r>
      <w:r w:rsidRPr="00662F28">
        <w:rPr>
          <w:highlight w:val="red"/>
        </w:rPr>
        <w:t>2.1</w:t>
      </w:r>
      <w:r>
        <w:t>.</w:t>
      </w:r>
    </w:p>
    <w:p w14:paraId="4D74DB5B" w14:textId="77777777" w:rsidR="00662F28" w:rsidRDefault="00662F28" w:rsidP="00662F28">
      <w:pPr>
        <w:ind w:firstLine="0"/>
        <w:jc w:val="center"/>
      </w:pPr>
      <w:r w:rsidRPr="002F2626">
        <w:rPr>
          <w:noProof/>
        </w:rPr>
        <w:drawing>
          <wp:inline distT="0" distB="0" distL="0" distR="0" wp14:anchorId="39199721" wp14:editId="25C7918D">
            <wp:extent cx="5940425" cy="380365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01DC" w14:textId="77777777" w:rsidR="00662F28" w:rsidRDefault="00662F28" w:rsidP="00662F28">
      <w:pPr>
        <w:pStyle w:val="a7"/>
      </w:pPr>
      <w:r>
        <w:t xml:space="preserve">Рисунок </w:t>
      </w:r>
      <w:r w:rsidRPr="00662F28">
        <w:rPr>
          <w:highlight w:val="red"/>
        </w:rPr>
        <w:t>2.1</w:t>
      </w:r>
      <w:r>
        <w:t xml:space="preserve"> - Чертёж мангала</w:t>
      </w:r>
    </w:p>
    <w:p w14:paraId="5C24198E" w14:textId="77777777" w:rsidR="00662F28" w:rsidRDefault="00662F28" w:rsidP="00662F28">
      <w:r>
        <w:t>У пользователя есть возможность менять параметры мангала, приведённые ниже:</w:t>
      </w:r>
    </w:p>
    <w:p w14:paraId="6FF5451C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длина мангала </w:t>
      </w:r>
      <w:r w:rsidRPr="009A1196">
        <w:rPr>
          <w:lang w:val="en-US"/>
        </w:rPr>
        <w:t>L</w:t>
      </w:r>
      <w:r w:rsidRPr="00EC25FF">
        <w:t xml:space="preserve"> (500 </w:t>
      </w:r>
      <w:r>
        <w:t>–</w:t>
      </w:r>
      <w:r w:rsidRPr="00EC25FF">
        <w:t xml:space="preserve"> </w:t>
      </w:r>
      <w:r>
        <w:t>2</w:t>
      </w:r>
      <w:r w:rsidRPr="00EC25FF">
        <w:t>000</w:t>
      </w:r>
      <w:r w:rsidRPr="009B3285">
        <w:t xml:space="preserve"> </w:t>
      </w:r>
      <w:r>
        <w:t>мм</w:t>
      </w:r>
      <w:r w:rsidRPr="00EC25FF">
        <w:t>)</w:t>
      </w:r>
      <w:r>
        <w:t>;</w:t>
      </w:r>
    </w:p>
    <w:p w14:paraId="2F692BEC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ширина мангала </w:t>
      </w:r>
      <w:r w:rsidRPr="009A1196">
        <w:rPr>
          <w:lang w:val="en-US"/>
        </w:rPr>
        <w:t>W</w:t>
      </w:r>
      <w:r w:rsidRPr="009B3285">
        <w:t xml:space="preserve"> (</w:t>
      </w:r>
      <w:r>
        <w:t>300 – 500</w:t>
      </w:r>
      <w:r w:rsidRPr="009B3285">
        <w:t xml:space="preserve"> </w:t>
      </w:r>
      <w:r>
        <w:t>мм</w:t>
      </w:r>
      <w:r w:rsidRPr="009B3285">
        <w:t>)</w:t>
      </w:r>
      <w:r>
        <w:t>;</w:t>
      </w:r>
    </w:p>
    <w:p w14:paraId="70C6D42C" w14:textId="77777777" w:rsidR="00662F28" w:rsidRPr="00432523" w:rsidRDefault="00662F28" w:rsidP="00662F28">
      <w:pPr>
        <w:ind w:firstLine="0"/>
      </w:pPr>
      <w:r>
        <w:sym w:font="Symbol" w:char="F0B7"/>
      </w:r>
      <w:r>
        <w:tab/>
        <w:t xml:space="preserve">толщина стенок мангала </w:t>
      </w:r>
      <w:proofErr w:type="spellStart"/>
      <w:r w:rsidRPr="009A1196">
        <w:rPr>
          <w:lang w:val="en-US"/>
        </w:rPr>
        <w:t>Ww</w:t>
      </w:r>
      <w:proofErr w:type="spellEnd"/>
      <w:r w:rsidRPr="00432523">
        <w:t xml:space="preserve"> (</w:t>
      </w:r>
      <w:r>
        <w:t>2 – 8</w:t>
      </w:r>
      <w:r w:rsidRPr="009B3285">
        <w:t xml:space="preserve"> </w:t>
      </w:r>
      <w:r>
        <w:t>мм</w:t>
      </w:r>
      <w:r w:rsidRPr="00432523">
        <w:t>)</w:t>
      </w:r>
      <w:r>
        <w:t>;</w:t>
      </w:r>
    </w:p>
    <w:p w14:paraId="16C69B37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высота короба мангала </w:t>
      </w:r>
      <w:r w:rsidRPr="009A1196">
        <w:rPr>
          <w:lang w:val="en-US"/>
        </w:rPr>
        <w:t>Hg</w:t>
      </w:r>
      <w:r w:rsidRPr="00FC49A2">
        <w:t xml:space="preserve"> </w:t>
      </w:r>
      <w:r>
        <w:t>(200 – 500</w:t>
      </w:r>
      <w:r w:rsidRPr="009B3285">
        <w:t xml:space="preserve"> </w:t>
      </w:r>
      <w:r>
        <w:t>мм);</w:t>
      </w:r>
    </w:p>
    <w:p w14:paraId="5C3D50F0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высота ножки мангала </w:t>
      </w:r>
      <w:r w:rsidRPr="009A1196">
        <w:rPr>
          <w:lang w:val="en-US"/>
        </w:rPr>
        <w:t>Hl</w:t>
      </w:r>
      <w:r w:rsidRPr="00FC49A2">
        <w:t xml:space="preserve"> (</w:t>
      </w:r>
      <w:r>
        <w:t>500 – 1000</w:t>
      </w:r>
      <w:r w:rsidRPr="009B3285">
        <w:t xml:space="preserve"> </w:t>
      </w:r>
      <w:r>
        <w:t>мм</w:t>
      </w:r>
      <w:r w:rsidRPr="00FC49A2">
        <w:t>)</w:t>
      </w:r>
      <w:r>
        <w:t>;</w:t>
      </w:r>
    </w:p>
    <w:p w14:paraId="3756FDBA" w14:textId="77777777" w:rsidR="00662F28" w:rsidRDefault="00662F28" w:rsidP="00662F28">
      <w:pPr>
        <w:ind w:firstLine="0"/>
      </w:pPr>
      <w:r>
        <w:sym w:font="Symbol" w:char="F0B7"/>
      </w:r>
      <w:r>
        <w:tab/>
        <w:t>диаметр ножки мангала</w:t>
      </w:r>
      <w:r w:rsidRPr="002A4C5D">
        <w:t xml:space="preserve"> </w:t>
      </w:r>
      <w:r w:rsidRPr="009A1196">
        <w:rPr>
          <w:lang w:val="en-US"/>
        </w:rPr>
        <w:t>Dl</w:t>
      </w:r>
      <w:r w:rsidRPr="00432523">
        <w:t xml:space="preserve"> (</w:t>
      </w:r>
      <w:r>
        <w:t xml:space="preserve">не меньше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E50E01">
        <w:t xml:space="preserve">, </w:t>
      </w:r>
      <w:r>
        <w:t xml:space="preserve">не больше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432523">
        <w:t>)</w:t>
      </w:r>
      <w:r>
        <w:t>;</w:t>
      </w:r>
    </w:p>
    <w:p w14:paraId="1F5089AF" w14:textId="77777777" w:rsidR="00662F28" w:rsidRDefault="00662F28" w:rsidP="00662F28">
      <w:pPr>
        <w:ind w:firstLine="0"/>
      </w:pPr>
      <w:r>
        <w:lastRenderedPageBreak/>
        <w:sym w:font="Symbol" w:char="F0B7"/>
      </w:r>
      <w:r>
        <w:tab/>
        <w:t xml:space="preserve">высота центра отверстия для прохода воздуха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9B4FAF">
        <w:t xml:space="preserve">, </w:t>
      </w:r>
      <w:r>
        <w:t xml:space="preserve">не меньше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мм);</w:t>
      </w:r>
    </w:p>
    <w:p w14:paraId="6FBED27E" w14:textId="77777777" w:rsidR="00662F28" w:rsidRPr="002F2626" w:rsidRDefault="00662F28" w:rsidP="00662F28">
      <w:pPr>
        <w:ind w:firstLine="0"/>
      </w:pPr>
      <w:r>
        <w:sym w:font="Symbol" w:char="F0B7"/>
      </w:r>
      <w:r>
        <w:tab/>
        <w:t>диаметр отверстия для прохода воздуха</w:t>
      </w:r>
      <w:r w:rsidRPr="00B9288A">
        <w:t xml:space="preserve"> </w:t>
      </w:r>
      <w:r w:rsidRPr="009A1196">
        <w:rPr>
          <w:lang w:val="en-US"/>
        </w:rPr>
        <w:t>Dh</w:t>
      </w:r>
      <w:r>
        <w:t xml:space="preserve">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B9288A">
        <w:t xml:space="preserve">, </w:t>
      </w:r>
      <w:r>
        <w:t>не меньше 10 мм);</w:t>
      </w:r>
    </w:p>
    <w:p w14:paraId="069E1666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диаметр паза для шампура </w:t>
      </w:r>
      <w:r w:rsidRPr="009A1196">
        <w:rPr>
          <w:lang w:val="en-US"/>
        </w:rPr>
        <w:t>Dg</w:t>
      </w:r>
      <w:r w:rsidRPr="002A4C5D">
        <w:t xml:space="preserve"> (</w:t>
      </w:r>
      <w:r>
        <w:t>5 – 20 мм</w:t>
      </w:r>
      <w:r w:rsidRPr="002A4C5D">
        <w:t>)</w:t>
      </w:r>
      <w:r>
        <w:t>;</w:t>
      </w:r>
    </w:p>
    <w:p w14:paraId="79CE0CCF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расстояние между отверстиями для прохода воздуха </w:t>
      </w:r>
      <w:proofErr w:type="spellStart"/>
      <w:r w:rsidRPr="009A1196">
        <w:rPr>
          <w:lang w:val="en-US"/>
        </w:rPr>
        <w:t>dH</w:t>
      </w:r>
      <w:proofErr w:type="spellEnd"/>
      <w:r w:rsidRPr="00B9288A">
        <w:t xml:space="preserve"> </w:t>
      </w:r>
      <w:r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B9288A">
        <w:t xml:space="preserve">, </w:t>
      </w:r>
      <w:r>
        <w:t xml:space="preserve">не меньше </w:t>
      </w:r>
      <w:r w:rsidRPr="009A1196">
        <w:rPr>
          <w:lang w:val="en-US"/>
        </w:rPr>
        <w:t>Dh</w:t>
      </w:r>
      <w:r>
        <w:t xml:space="preserve"> мм</w:t>
      </w:r>
      <w:r w:rsidRPr="00B9288A">
        <w:t>.</w:t>
      </w:r>
      <w:r>
        <w:t xml:space="preserve"> Количество отверстий определяется автоматически исходя из данного параметра и длины забора);</w:t>
      </w:r>
    </w:p>
    <w:p w14:paraId="70CE6585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расстояние между пазами для шампуров </w:t>
      </w:r>
      <w:r w:rsidRPr="009A1196">
        <w:rPr>
          <w:lang w:val="en-US"/>
        </w:rPr>
        <w:t>dg</w:t>
      </w:r>
      <w:r w:rsidRPr="00B9288A">
        <w:t xml:space="preserve"> </w:t>
      </w:r>
      <w:r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B9288A">
        <w:t xml:space="preserve">, </w:t>
      </w:r>
      <w:r>
        <w:t xml:space="preserve">не меньше </w:t>
      </w:r>
      <w:r w:rsidRPr="009A1196">
        <w:rPr>
          <w:lang w:val="en-US"/>
        </w:rPr>
        <w:t>Dg</w:t>
      </w:r>
      <w:r>
        <w:t xml:space="preserve"> мм</w:t>
      </w:r>
      <w:r w:rsidRPr="00B9288A">
        <w:t>.</w:t>
      </w:r>
      <w:r>
        <w:t xml:space="preserve"> Количество отверстий определяется автоматически исходя из данного параметра и длины забора).</w:t>
      </w:r>
    </w:p>
    <w:p w14:paraId="01611D7B" w14:textId="77777777" w:rsidR="00662F28" w:rsidRPr="00662F28" w:rsidRDefault="00662F28" w:rsidP="00662F28"/>
    <w:p w14:paraId="66FC2633" w14:textId="1BF4C566" w:rsidR="00224413" w:rsidRDefault="00224413" w:rsidP="0042150F">
      <w:pPr>
        <w:pStyle w:val="1"/>
      </w:pPr>
      <w:r>
        <w:lastRenderedPageBreak/>
        <w:t>Выбор инструментов и средств реализации</w:t>
      </w:r>
    </w:p>
    <w:p w14:paraId="18459C85" w14:textId="2AA3402C" w:rsidR="00224413" w:rsidRDefault="00224413" w:rsidP="0042150F">
      <w:pPr>
        <w:pStyle w:val="1"/>
      </w:pPr>
      <w:r>
        <w:lastRenderedPageBreak/>
        <w:t>Назначение плагина</w:t>
      </w:r>
    </w:p>
    <w:p w14:paraId="53E1A3F6" w14:textId="5ACC3A24" w:rsidR="00662F28" w:rsidRDefault="00662F28" w:rsidP="00662F28">
      <w:r>
        <w:t xml:space="preserve">Назначение разрабатываемого плагина обусловлено быстрым моделированием мангалов разных типов. Благодаря данному расширению, мастера по мангалам могут наглядно рассмотреть спроектированную модель, при необходимости перестроить под необходимые им параметры. На рисунке </w:t>
      </w:r>
      <w:r w:rsidRPr="00662F28">
        <w:rPr>
          <w:highlight w:val="red"/>
        </w:rPr>
        <w:t>2.1</w:t>
      </w:r>
      <w:r>
        <w:t xml:space="preserve"> представлена модель мангала.</w:t>
      </w:r>
    </w:p>
    <w:p w14:paraId="00C7EFAA" w14:textId="77777777" w:rsidR="00662F28" w:rsidRDefault="00662F28" w:rsidP="00662F28">
      <w:pPr>
        <w:ind w:firstLine="0"/>
      </w:pPr>
      <w:r w:rsidRPr="002F2626">
        <w:rPr>
          <w:noProof/>
        </w:rPr>
        <w:drawing>
          <wp:inline distT="0" distB="0" distL="0" distR="0" wp14:anchorId="29D6A914" wp14:editId="2B212D23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167" w14:textId="77777777" w:rsidR="00662F28" w:rsidRDefault="00662F28" w:rsidP="00662F28">
      <w:pPr>
        <w:pStyle w:val="a7"/>
      </w:pPr>
      <w:r w:rsidRPr="00D3595A">
        <w:t xml:space="preserve">Рисунок </w:t>
      </w:r>
      <w:r w:rsidRPr="00662F28">
        <w:rPr>
          <w:highlight w:val="red"/>
        </w:rPr>
        <w:t>2.1</w:t>
      </w:r>
      <w:r w:rsidRPr="00D3595A">
        <w:t xml:space="preserve"> – Модель мангала с размерами</w:t>
      </w:r>
    </w:p>
    <w:p w14:paraId="2C7D3D5C" w14:textId="6A1143A6" w:rsidR="00224413" w:rsidRDefault="00224413" w:rsidP="0042150F">
      <w:pPr>
        <w:pStyle w:val="1"/>
      </w:pPr>
      <w:r>
        <w:lastRenderedPageBreak/>
        <w:t>Обзор аналогов</w:t>
      </w:r>
    </w:p>
    <w:p w14:paraId="18445DA1" w14:textId="77777777" w:rsidR="00662F28" w:rsidRDefault="00662F28" w:rsidP="00662F28">
      <w:r>
        <w:t>Прямых аналогов плагина для построения мангала нет.</w:t>
      </w:r>
    </w:p>
    <w:p w14:paraId="11C89E51" w14:textId="77777777" w:rsidR="00662F28" w:rsidRDefault="00662F28" w:rsidP="00662F28">
      <w:r>
        <w:rPr>
          <w:lang w:val="en-US"/>
        </w:rPr>
        <w:t>SolidWorks</w:t>
      </w:r>
      <w:r w:rsidRPr="00031431">
        <w:t xml:space="preserve"> </w:t>
      </w:r>
      <w:r>
        <w:t xml:space="preserve">может работать с листовым металлом, который обычно используется в качестве вкладышей для компонентов или для создания опоры для других компонентов. Мангал состоит из листов металла определённой толщины, так что с помощью инструментов </w:t>
      </w:r>
      <w:r>
        <w:rPr>
          <w:lang w:val="en-US"/>
        </w:rPr>
        <w:t>SolidWorks</w:t>
      </w:r>
      <w:r w:rsidRPr="00031431">
        <w:t xml:space="preserve"> </w:t>
      </w:r>
      <w:r>
        <w:t xml:space="preserve">можно спроектировать мангал </w:t>
      </w:r>
      <w:r w:rsidRPr="00662F28">
        <w:rPr>
          <w:highlight w:val="red"/>
        </w:rPr>
        <w:t>[3]</w:t>
      </w:r>
      <w:r>
        <w:t>.</w:t>
      </w:r>
    </w:p>
    <w:p w14:paraId="586E3F13" w14:textId="77777777" w:rsidR="00662F28" w:rsidRDefault="00662F28" w:rsidP="00662F28">
      <w:r>
        <w:t xml:space="preserve">Пользовательский интерфейс </w:t>
      </w:r>
      <w:r>
        <w:rPr>
          <w:lang w:val="en-US"/>
        </w:rPr>
        <w:t>SolidWorks</w:t>
      </w:r>
      <w:r w:rsidRPr="00031431">
        <w:t xml:space="preserve"> </w:t>
      </w:r>
      <w:r>
        <w:t xml:space="preserve">представлен на рисунке </w:t>
      </w:r>
      <w:r w:rsidRPr="00662F28">
        <w:rPr>
          <w:highlight w:val="red"/>
        </w:rPr>
        <w:t>1.2</w:t>
      </w:r>
      <w:r>
        <w:t>.</w:t>
      </w:r>
    </w:p>
    <w:p w14:paraId="187697D8" w14:textId="77777777" w:rsidR="00662F28" w:rsidRDefault="00662F28" w:rsidP="00662F28">
      <w:pPr>
        <w:pStyle w:val="a7"/>
      </w:pPr>
      <w:r>
        <w:rPr>
          <w:noProof/>
        </w:rPr>
        <w:drawing>
          <wp:inline distT="0" distB="0" distL="0" distR="0" wp14:anchorId="76BB3709" wp14:editId="073B403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814" w14:textId="77777777" w:rsidR="00662F28" w:rsidRPr="00C84876" w:rsidRDefault="00662F28" w:rsidP="00662F28">
      <w:pPr>
        <w:pStyle w:val="a7"/>
      </w:pPr>
      <w:r>
        <w:t xml:space="preserve">Рисунок </w:t>
      </w:r>
      <w:r w:rsidRPr="00662F28">
        <w:rPr>
          <w:highlight w:val="red"/>
        </w:rPr>
        <w:t>1.2</w:t>
      </w:r>
      <w:r>
        <w:t xml:space="preserve"> – Пользовательский интерфейс </w:t>
      </w:r>
      <w:r>
        <w:rPr>
          <w:lang w:val="en-US"/>
        </w:rPr>
        <w:t>SolidWorks</w:t>
      </w:r>
    </w:p>
    <w:p w14:paraId="15F2F9FF" w14:textId="77777777" w:rsidR="00662F28" w:rsidRDefault="00662F28" w:rsidP="00662F28">
      <w:r>
        <w:t>Плагин</w:t>
      </w:r>
      <w:r w:rsidRPr="007A0A07">
        <w:t xml:space="preserve"> </w:t>
      </w:r>
      <w:proofErr w:type="spellStart"/>
      <w:r w:rsidRPr="007A0A07">
        <w:rPr>
          <w:lang w:val="en-US"/>
        </w:rPr>
        <w:t>SoftDraft</w:t>
      </w:r>
      <w:proofErr w:type="spellEnd"/>
      <w:r w:rsidRPr="007A0A07">
        <w:t xml:space="preserve"> </w:t>
      </w:r>
      <w:r w:rsidRPr="007A0A07">
        <w:rPr>
          <w:lang w:val="en-US"/>
        </w:rPr>
        <w:t>Stainless</w:t>
      </w:r>
      <w:r w:rsidRPr="007A0A07">
        <w:t xml:space="preserve"> </w:t>
      </w:r>
      <w:r w:rsidRPr="007A0A07">
        <w:rPr>
          <w:lang w:val="en-US"/>
        </w:rPr>
        <w:t>Steel</w:t>
      </w:r>
      <w:r w:rsidRPr="007A0A07">
        <w:t xml:space="preserve"> </w:t>
      </w:r>
      <w:r w:rsidRPr="007A0A07">
        <w:rPr>
          <w:lang w:val="en-US"/>
        </w:rPr>
        <w:t>Shapes</w:t>
      </w:r>
      <w:r w:rsidRPr="007A0A07">
        <w:t xml:space="preserve"> 2</w:t>
      </w:r>
      <w:r w:rsidRPr="007A0A07">
        <w:rPr>
          <w:lang w:val="en-US"/>
        </w:rPr>
        <w:t>DS</w:t>
      </w:r>
      <w:r w:rsidRPr="007A0A07">
        <w:t xml:space="preserve"> </w:t>
      </w:r>
      <w:r>
        <w:t>может</w:t>
      </w:r>
      <w:r w:rsidRPr="007A0A07">
        <w:t xml:space="preserve"> </w:t>
      </w:r>
      <w:r>
        <w:t>создавать</w:t>
      </w:r>
      <w:r w:rsidRPr="007A0A07">
        <w:t xml:space="preserve"> </w:t>
      </w:r>
      <w:r>
        <w:t>изделия</w:t>
      </w:r>
      <w:r w:rsidRPr="007A0A07">
        <w:t xml:space="preserve"> </w:t>
      </w:r>
      <w:r>
        <w:t>из</w:t>
      </w:r>
      <w:r w:rsidRPr="007A0A07">
        <w:t xml:space="preserve"> </w:t>
      </w:r>
      <w:r>
        <w:t>металла</w:t>
      </w:r>
      <w:r w:rsidRPr="007A0A07">
        <w:t xml:space="preserve"> </w:t>
      </w:r>
      <w:r>
        <w:t xml:space="preserve">различных форм: </w:t>
      </w:r>
      <w:r w:rsidRPr="007A0A07">
        <w:t>W-образные и S-образные формы, стандартные и различные каналы, равные и неравные углы, T-образные и W-образные стержни.</w:t>
      </w:r>
    </w:p>
    <w:p w14:paraId="256D5DFE" w14:textId="77777777" w:rsidR="00662F28" w:rsidRDefault="00662F28" w:rsidP="00662F28">
      <w:r>
        <w:t>Особенности плагина:</w:t>
      </w:r>
    </w:p>
    <w:p w14:paraId="6FBB8F25" w14:textId="77777777" w:rsidR="00662F28" w:rsidRPr="000F1FF6" w:rsidRDefault="00662F28" w:rsidP="00662F28">
      <w:pPr>
        <w:ind w:firstLine="0"/>
      </w:pPr>
      <w:r>
        <w:sym w:font="Symbol" w:char="F0B7"/>
      </w:r>
      <w:r>
        <w:tab/>
      </w:r>
      <w:r w:rsidRPr="007A0A07">
        <w:t>Создавайте фигуры в плане, сечении и на высоте по мере необходимости</w:t>
      </w:r>
      <w:r w:rsidRPr="000F1FF6">
        <w:t>;</w:t>
      </w:r>
    </w:p>
    <w:p w14:paraId="096F6F49" w14:textId="77777777" w:rsidR="00662F28" w:rsidRPr="000F1FF6" w:rsidRDefault="00662F28" w:rsidP="00662F28">
      <w:pPr>
        <w:ind w:firstLine="0"/>
      </w:pPr>
      <w:r>
        <w:sym w:font="Symbol" w:char="F0B7"/>
      </w:r>
      <w:r>
        <w:tab/>
      </w:r>
      <w:r w:rsidRPr="007A0A07">
        <w:t xml:space="preserve">Фигуры в разрезе создаются как блок </w:t>
      </w:r>
      <w:proofErr w:type="spellStart"/>
      <w:r w:rsidRPr="007A0A07">
        <w:t>AutoCAD</w:t>
      </w:r>
      <w:proofErr w:type="spellEnd"/>
      <w:r w:rsidRPr="007A0A07">
        <w:t>, что позволяет минимизировать размер файла</w:t>
      </w:r>
      <w:r w:rsidRPr="000F1FF6">
        <w:t>;</w:t>
      </w:r>
    </w:p>
    <w:p w14:paraId="130D0C47" w14:textId="77777777" w:rsidR="00662F28" w:rsidRPr="000F1FF6" w:rsidRDefault="00662F28" w:rsidP="00662F28">
      <w:pPr>
        <w:ind w:firstLine="0"/>
      </w:pPr>
      <w:r>
        <w:lastRenderedPageBreak/>
        <w:sym w:font="Symbol" w:char="F0B7"/>
      </w:r>
      <w:r>
        <w:tab/>
      </w:r>
      <w:r w:rsidRPr="007A0A07">
        <w:t xml:space="preserve">Все фигуры создаются </w:t>
      </w:r>
      <w:proofErr w:type="spellStart"/>
      <w:r w:rsidRPr="007A0A07">
        <w:t>параметрически</w:t>
      </w:r>
      <w:proofErr w:type="spellEnd"/>
      <w:r w:rsidRPr="007A0A07">
        <w:t xml:space="preserve"> по требованию</w:t>
      </w:r>
      <w:r w:rsidRPr="000F1FF6">
        <w:t>;</w:t>
      </w:r>
    </w:p>
    <w:p w14:paraId="769CC194" w14:textId="77777777" w:rsidR="00662F28" w:rsidRPr="007A0A07" w:rsidRDefault="00662F28" w:rsidP="00662F28">
      <w:pPr>
        <w:ind w:firstLine="0"/>
      </w:pPr>
      <w:r>
        <w:sym w:font="Symbol" w:char="F0B7"/>
      </w:r>
      <w:r>
        <w:tab/>
      </w:r>
      <w:r w:rsidRPr="007A0A07">
        <w:t>Фигуры привязываются к курсору на основе центральной точки вставки и поворачиваются после размещения</w:t>
      </w:r>
      <w:r w:rsidRPr="000F1FF6">
        <w:t xml:space="preserve"> </w:t>
      </w:r>
      <w:r w:rsidRPr="00662F28">
        <w:rPr>
          <w:highlight w:val="red"/>
        </w:rPr>
        <w:t>[4]</w:t>
      </w:r>
      <w:r w:rsidRPr="007A0A07">
        <w:t>.</w:t>
      </w:r>
    </w:p>
    <w:p w14:paraId="335D2AEC" w14:textId="77777777" w:rsidR="00662F28" w:rsidRPr="00662F28" w:rsidRDefault="00662F28" w:rsidP="00662F28"/>
    <w:p w14:paraId="5F3D2A27" w14:textId="4E5D59AE" w:rsidR="00224413" w:rsidRDefault="00224413" w:rsidP="0042150F">
      <w:pPr>
        <w:pStyle w:val="1"/>
      </w:pPr>
      <w:r>
        <w:lastRenderedPageBreak/>
        <w:t>Описание реализации</w:t>
      </w:r>
    </w:p>
    <w:p w14:paraId="6E463B74" w14:textId="0B5EA73A" w:rsidR="00783187" w:rsidRDefault="00783187" w:rsidP="00783187">
      <w:r>
        <w:t xml:space="preserve">Для описания модели проекта использован стандарт </w:t>
      </w:r>
      <w:r>
        <w:rPr>
          <w:lang w:val="en-US"/>
        </w:rPr>
        <w:t>UML</w:t>
      </w:r>
      <w:r w:rsidRPr="00783187">
        <w:t>.</w:t>
      </w:r>
    </w:p>
    <w:p w14:paraId="3FC354BC" w14:textId="4192FBFC" w:rsidR="00783187" w:rsidRDefault="00783187" w:rsidP="00783187">
      <w:r>
        <w:t xml:space="preserve">UML-диаграмма классов — тип статической структурной диаграммы, описывающей структуру системы посредством обозначения классов, их атрибутов, методов, связей на диаграмме </w:t>
      </w:r>
      <w:r w:rsidRPr="00783187">
        <w:rPr>
          <w:highlight w:val="red"/>
        </w:rPr>
        <w:t>[5]</w:t>
      </w:r>
      <w:r>
        <w:t>.</w:t>
      </w:r>
    </w:p>
    <w:p w14:paraId="3ED9B89B" w14:textId="77777777" w:rsidR="00783187" w:rsidRPr="00193938" w:rsidRDefault="00783187" w:rsidP="00783187"/>
    <w:p w14:paraId="49421DB5" w14:textId="3D44DF40" w:rsidR="00783187" w:rsidRDefault="00783187" w:rsidP="00783187">
      <w:r>
        <w:t xml:space="preserve">В итоговом проекте созданы следующие классы и методы, отображённые на итоговой диаграмме классов на рисунке </w:t>
      </w:r>
      <w:r w:rsidRPr="00783187">
        <w:rPr>
          <w:highlight w:val="red"/>
        </w:rPr>
        <w:t>Х</w:t>
      </w:r>
      <w:r>
        <w:t>.</w:t>
      </w:r>
    </w:p>
    <w:p w14:paraId="16356F12" w14:textId="44126506" w:rsidR="00783187" w:rsidRDefault="00266AC5" w:rsidP="00266AC5">
      <w:pPr>
        <w:ind w:firstLine="0"/>
        <w:jc w:val="center"/>
      </w:pPr>
      <w:r>
        <w:rPr>
          <w:noProof/>
        </w:rPr>
        <w:drawing>
          <wp:inline distT="0" distB="0" distL="0" distR="0" wp14:anchorId="10BA7717" wp14:editId="5C777403">
            <wp:extent cx="5924550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F741" w14:textId="4FF24211" w:rsidR="00783187" w:rsidRDefault="00783187" w:rsidP="00266AC5">
      <w:pPr>
        <w:ind w:firstLine="0"/>
        <w:jc w:val="center"/>
      </w:pPr>
      <w:r>
        <w:t xml:space="preserve">Рисунок Х </w:t>
      </w:r>
      <w:r w:rsidR="00266AC5">
        <w:t>–</w:t>
      </w:r>
      <w:r>
        <w:t xml:space="preserve"> </w:t>
      </w:r>
      <w:r w:rsidR="00266AC5">
        <w:t>Итоговая диаграмма классов</w:t>
      </w:r>
    </w:p>
    <w:p w14:paraId="3DF4F8D4" w14:textId="6DAA7BF1" w:rsidR="00783187" w:rsidRDefault="00783187" w:rsidP="00783187"/>
    <w:p w14:paraId="4061B91F" w14:textId="33783034" w:rsidR="00266AC5" w:rsidRDefault="00266AC5" w:rsidP="00783187">
      <w:r>
        <w:t>В процессе работы была переосмыслена диаграмма классов:</w:t>
      </w:r>
    </w:p>
    <w:p w14:paraId="24DE08D1" w14:textId="069B98A4" w:rsidR="00266AC5" w:rsidRDefault="00266AC5" w:rsidP="00783187">
      <w:r>
        <w:lastRenderedPageBreak/>
        <w:t xml:space="preserve">Было решено не реализовывать отдельный класс </w:t>
      </w:r>
      <w:r>
        <w:rPr>
          <w:lang w:val="en-US"/>
        </w:rPr>
        <w:t>Validator</w:t>
      </w:r>
      <w:r>
        <w:t xml:space="preserve">, </w:t>
      </w:r>
      <w:r w:rsidR="00EA4106">
        <w:t xml:space="preserve">и перенести методы валидации в классы хранящие значения. Так, класс </w:t>
      </w:r>
      <w:r w:rsidR="00EA4106">
        <w:rPr>
          <w:lang w:val="en-US"/>
        </w:rPr>
        <w:t>Parameter</w:t>
      </w:r>
      <w:r w:rsidR="00EA4106">
        <w:t xml:space="preserve"> может проверить входит ли его значение в допустимый диапазон, а класс </w:t>
      </w:r>
      <w:r w:rsidR="00EA4106">
        <w:rPr>
          <w:lang w:val="en-US"/>
        </w:rPr>
        <w:t>Parameters</w:t>
      </w:r>
      <w:r w:rsidR="00EA4106">
        <w:t xml:space="preserve"> имеет метод, определяющий новые границы для зависимых параметров.</w:t>
      </w:r>
    </w:p>
    <w:p w14:paraId="03985904" w14:textId="5F8324A8" w:rsidR="00EA4106" w:rsidRPr="00EA4106" w:rsidRDefault="00EA4106" w:rsidP="00783187">
      <w:r>
        <w:t>На основной форме приложения создан словарь ошибок</w:t>
      </w:r>
      <w:bookmarkStart w:id="1" w:name="_GoBack"/>
      <w:bookmarkEnd w:id="1"/>
    </w:p>
    <w:p w14:paraId="4389070B" w14:textId="29097CDA" w:rsidR="00224413" w:rsidRDefault="00224413" w:rsidP="0042150F">
      <w:pPr>
        <w:pStyle w:val="1"/>
      </w:pPr>
      <w:r>
        <w:lastRenderedPageBreak/>
        <w:t>Описание программы для пользователя</w:t>
      </w:r>
    </w:p>
    <w:p w14:paraId="6C07863E" w14:textId="2F3178CA" w:rsidR="00224413" w:rsidRDefault="00224413" w:rsidP="0042150F">
      <w:pPr>
        <w:pStyle w:val="1"/>
      </w:pPr>
      <w:r>
        <w:lastRenderedPageBreak/>
        <w:t>Тестирование плагина</w:t>
      </w:r>
    </w:p>
    <w:p w14:paraId="17F39CED" w14:textId="4DD6194D" w:rsidR="0042150F" w:rsidRDefault="0042150F" w:rsidP="0042150F">
      <w:pPr>
        <w:pStyle w:val="2"/>
      </w:pPr>
      <w:r>
        <w:t>Функциональное тестирование</w:t>
      </w:r>
    </w:p>
    <w:p w14:paraId="299581CE" w14:textId="4AD45551" w:rsidR="009B2AE9" w:rsidRDefault="009B2AE9" w:rsidP="009B2AE9"/>
    <w:p w14:paraId="4ED9D6D9" w14:textId="319CAEDB" w:rsidR="009B2AE9" w:rsidRDefault="009B2AE9" w:rsidP="009B2AE9"/>
    <w:p w14:paraId="62ECD6AE" w14:textId="401C04AE" w:rsidR="009B2AE9" w:rsidRDefault="009B2AE9" w:rsidP="009B2AE9">
      <w:r>
        <w:t>Рисунок Х – Минимальные параметры плагина</w:t>
      </w:r>
    </w:p>
    <w:p w14:paraId="1B7D5117" w14:textId="0DEC6241" w:rsidR="009B2AE9" w:rsidRDefault="009B2AE9" w:rsidP="009B2AE9"/>
    <w:p w14:paraId="4081FF53" w14:textId="562CF755" w:rsidR="009B2AE9" w:rsidRDefault="009B2AE9" w:rsidP="009B2AE9"/>
    <w:p w14:paraId="16194C1A" w14:textId="12FDE234" w:rsidR="009B2AE9" w:rsidRDefault="009B2AE9" w:rsidP="009B2AE9">
      <w:r>
        <w:t>Рисунок Х – Созданная по минимальным параметрам модель</w:t>
      </w:r>
    </w:p>
    <w:p w14:paraId="22B1888C" w14:textId="0FD014FD" w:rsidR="009B2AE9" w:rsidRDefault="009B2AE9" w:rsidP="009B2AE9"/>
    <w:p w14:paraId="4A10A2F8" w14:textId="77777777" w:rsidR="009B2AE9" w:rsidRDefault="009B2AE9" w:rsidP="009B2AE9"/>
    <w:p w14:paraId="7B48EDBD" w14:textId="1D10B125" w:rsidR="009B2AE9" w:rsidRDefault="009B2AE9" w:rsidP="009B2AE9">
      <w:r>
        <w:t>Рисунок Х – Стандартные параметры плагина</w:t>
      </w:r>
    </w:p>
    <w:p w14:paraId="37D57036" w14:textId="77777777" w:rsidR="009B2AE9" w:rsidRDefault="009B2AE9" w:rsidP="009B2AE9"/>
    <w:p w14:paraId="123E8789" w14:textId="77777777" w:rsidR="009B2AE9" w:rsidRDefault="009B2AE9" w:rsidP="009B2AE9"/>
    <w:p w14:paraId="03E243ED" w14:textId="3FFD0EAC" w:rsidR="009B2AE9" w:rsidRDefault="009B2AE9" w:rsidP="009B2AE9">
      <w:r>
        <w:t>Рисунок Х – Созданная по стандартным параметрам модель</w:t>
      </w:r>
    </w:p>
    <w:p w14:paraId="3CC1F53E" w14:textId="3D7D27DF" w:rsidR="009B2AE9" w:rsidRDefault="009B2AE9" w:rsidP="009B2AE9"/>
    <w:p w14:paraId="1BE13560" w14:textId="77777777" w:rsidR="009B2AE9" w:rsidRDefault="009B2AE9" w:rsidP="009B2AE9"/>
    <w:p w14:paraId="29C95CBF" w14:textId="15FA7EEC" w:rsidR="009B2AE9" w:rsidRDefault="009B2AE9" w:rsidP="009B2AE9">
      <w:r>
        <w:t>Рисунок Х – Максимальные параметры плагина</w:t>
      </w:r>
    </w:p>
    <w:p w14:paraId="2CF7E00F" w14:textId="77777777" w:rsidR="009B2AE9" w:rsidRDefault="009B2AE9" w:rsidP="009B2AE9"/>
    <w:p w14:paraId="3C5B5CAB" w14:textId="77777777" w:rsidR="009B2AE9" w:rsidRDefault="009B2AE9" w:rsidP="009B2AE9"/>
    <w:p w14:paraId="17FECEF6" w14:textId="41154A3E" w:rsidR="009B2AE9" w:rsidRDefault="009B2AE9" w:rsidP="009B2AE9">
      <w:r>
        <w:t>Рисунок Х – Созданная по максимальным параметрам модель</w:t>
      </w:r>
    </w:p>
    <w:p w14:paraId="056F5A20" w14:textId="77777777" w:rsidR="009B2AE9" w:rsidRPr="009B2AE9" w:rsidRDefault="009B2AE9" w:rsidP="009B2AE9"/>
    <w:p w14:paraId="26556846" w14:textId="68CE0C81" w:rsidR="00224413" w:rsidRDefault="00224413" w:rsidP="0042150F">
      <w:pPr>
        <w:pStyle w:val="2"/>
      </w:pPr>
      <w:r>
        <w:t>Модульное тестирование</w:t>
      </w:r>
    </w:p>
    <w:p w14:paraId="43C2A4DA" w14:textId="77777777" w:rsidR="009B2AE9" w:rsidRPr="009B2AE9" w:rsidRDefault="009B2AE9" w:rsidP="009B2AE9"/>
    <w:p w14:paraId="48487BB0" w14:textId="1264866A" w:rsidR="00224413" w:rsidRDefault="00224413" w:rsidP="0042150F">
      <w:pPr>
        <w:pStyle w:val="2"/>
      </w:pPr>
      <w:r>
        <w:t>Нагрузочное тестирование</w:t>
      </w:r>
    </w:p>
    <w:p w14:paraId="358559B7" w14:textId="32611027" w:rsidR="00224413" w:rsidRDefault="00224413" w:rsidP="0042150F">
      <w:pPr>
        <w:pStyle w:val="1"/>
      </w:pPr>
      <w:r>
        <w:lastRenderedPageBreak/>
        <w:t>Заключение</w:t>
      </w:r>
    </w:p>
    <w:p w14:paraId="50B57BDD" w14:textId="379E15CE" w:rsidR="00224413" w:rsidRDefault="00224413" w:rsidP="0042150F">
      <w:pPr>
        <w:pStyle w:val="1"/>
      </w:pPr>
      <w:r>
        <w:lastRenderedPageBreak/>
        <w:t>Список использованных источников</w:t>
      </w:r>
    </w:p>
    <w:p w14:paraId="46B755B4" w14:textId="77777777" w:rsidR="00933205" w:rsidRPr="00933205" w:rsidRDefault="00933205" w:rsidP="00933205"/>
    <w:sectPr w:rsidR="00933205" w:rsidRPr="00933205" w:rsidSect="0093320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E4CF6" w14:textId="77777777" w:rsidR="0011333F" w:rsidRDefault="0011333F" w:rsidP="00933205">
      <w:pPr>
        <w:spacing w:after="0" w:line="240" w:lineRule="auto"/>
      </w:pPr>
      <w:r>
        <w:separator/>
      </w:r>
    </w:p>
  </w:endnote>
  <w:endnote w:type="continuationSeparator" w:id="0">
    <w:p w14:paraId="0C3E59F3" w14:textId="77777777" w:rsidR="0011333F" w:rsidRDefault="0011333F" w:rsidP="0093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614870"/>
      <w:docPartObj>
        <w:docPartGallery w:val="Page Numbers (Bottom of Page)"/>
        <w:docPartUnique/>
      </w:docPartObj>
    </w:sdtPr>
    <w:sdtEndPr/>
    <w:sdtContent>
      <w:p w14:paraId="7D4498F7" w14:textId="4FB313A4" w:rsidR="00933205" w:rsidRDefault="00933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EE67" w14:textId="3E8B5CBF" w:rsidR="00933205" w:rsidRDefault="00933205" w:rsidP="00933205">
    <w:pPr>
      <w:pStyle w:val="ab"/>
      <w:jc w:val="center"/>
    </w:pPr>
    <w:r>
      <w:t>ТУСУР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F77FE" w14:textId="77777777" w:rsidR="0011333F" w:rsidRDefault="0011333F" w:rsidP="00933205">
      <w:pPr>
        <w:spacing w:after="0" w:line="240" w:lineRule="auto"/>
      </w:pPr>
      <w:r>
        <w:separator/>
      </w:r>
    </w:p>
  </w:footnote>
  <w:footnote w:type="continuationSeparator" w:id="0">
    <w:p w14:paraId="3D98BB56" w14:textId="77777777" w:rsidR="0011333F" w:rsidRDefault="0011333F" w:rsidP="0093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41B"/>
    <w:multiLevelType w:val="multilevel"/>
    <w:tmpl w:val="0D26F0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8"/>
    <w:rsid w:val="000A2B08"/>
    <w:rsid w:val="0011333F"/>
    <w:rsid w:val="00224413"/>
    <w:rsid w:val="00266AC5"/>
    <w:rsid w:val="0042150F"/>
    <w:rsid w:val="00662F28"/>
    <w:rsid w:val="00783187"/>
    <w:rsid w:val="00933205"/>
    <w:rsid w:val="009B2AE9"/>
    <w:rsid w:val="00AF236E"/>
    <w:rsid w:val="00C20A8B"/>
    <w:rsid w:val="00D47748"/>
    <w:rsid w:val="00E40006"/>
    <w:rsid w:val="00E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E87A"/>
  <w15:chartTrackingRefBased/>
  <w15:docId w15:val="{D932B766-6BE0-495B-A0C0-3C38C75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13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50F"/>
    <w:pPr>
      <w:keepNext/>
      <w:keepLines/>
      <w:pageBreakBefore/>
      <w:numPr>
        <w:numId w:val="1"/>
      </w:numPr>
      <w:spacing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AE9"/>
    <w:pPr>
      <w:keepNext/>
      <w:keepLines/>
      <w:numPr>
        <w:ilvl w:val="1"/>
        <w:numId w:val="1"/>
      </w:numPr>
      <w:spacing w:after="480"/>
      <w:ind w:firstLine="357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4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50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2AE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4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аблица"/>
    <w:basedOn w:val="a"/>
    <w:link w:val="a4"/>
    <w:qFormat/>
    <w:rsid w:val="00224413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421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аблица Знак"/>
    <w:basedOn w:val="a0"/>
    <w:link w:val="a3"/>
    <w:rsid w:val="00224413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42150F"/>
    <w:rPr>
      <w:rFonts w:ascii="Segoe UI" w:hAnsi="Segoe UI" w:cs="Segoe UI"/>
      <w:sz w:val="18"/>
      <w:szCs w:val="18"/>
    </w:rPr>
  </w:style>
  <w:style w:type="paragraph" w:customStyle="1" w:styleId="a7">
    <w:name w:val="Рисунок"/>
    <w:basedOn w:val="a"/>
    <w:next w:val="3"/>
    <w:link w:val="a8"/>
    <w:qFormat/>
    <w:rsid w:val="00662F28"/>
    <w:pPr>
      <w:spacing w:after="480"/>
      <w:ind w:firstLine="0"/>
      <w:jc w:val="center"/>
    </w:pPr>
    <w:rPr>
      <w:rFonts w:cs="Times New Roman"/>
      <w:szCs w:val="28"/>
    </w:rPr>
  </w:style>
  <w:style w:type="character" w:customStyle="1" w:styleId="a8">
    <w:name w:val="Рисунок Знак"/>
    <w:basedOn w:val="a0"/>
    <w:link w:val="a7"/>
    <w:rsid w:val="00662F28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933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32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3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32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Виктор Ражный</cp:lastModifiedBy>
  <cp:revision>5</cp:revision>
  <dcterms:created xsi:type="dcterms:W3CDTF">2023-12-17T22:51:00Z</dcterms:created>
  <dcterms:modified xsi:type="dcterms:W3CDTF">2023-12-18T05:49:00Z</dcterms:modified>
</cp:coreProperties>
</file>