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jc w:val="center"/>
        <w:rPr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66"/>
          <w:szCs w:val="66"/>
          <w:rtl w:val="0"/>
        </w:rPr>
        <w:t xml:space="preserve">PC PART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20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404040"/>
          <w:sz w:val="36"/>
          <w:szCs w:val="36"/>
          <w:rtl w:val="0"/>
        </w:rPr>
        <w:t xml:space="preserve">Документация на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6"/>
          <w:szCs w:val="26"/>
          <w:rtl w:val="0"/>
        </w:rPr>
        <w:t xml:space="preserve">Конзолно приложение за управление на компютърни компоненти (C# / MariaDB)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0" w:lineRule="auto"/>
        <w:jc w:val="center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Изготвил: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Rule="auto"/>
        <w:jc w:val="center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Виктор Великов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200" w:lineRule="auto"/>
        <w:jc w:val="center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Учебно заведение / клас: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lineRule="auto"/>
        <w:jc w:val="center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ПГКМКС 11А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200" w:lineRule="auto"/>
        <w:jc w:val="center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Ръководител: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lineRule="auto"/>
        <w:jc w:val="center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Иван Игнев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400" w:lineRule="auto"/>
        <w:jc w:val="center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0" w:lineRule="auto"/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30"/>
            <w:szCs w:val="30"/>
            <w:u w:val="single"/>
            <w:rtl w:val="0"/>
          </w:rPr>
          <w:t xml:space="preserve">github.com/ViktorVelikov85/Pc_part_manager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Варна,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0"/>
          <w:szCs w:val="30"/>
          <w:rtl w:val="0"/>
        </w:rPr>
        <w:t xml:space="preserve">1. Въведение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„PC Part Manager“ е конзолно приложение, разработено на платформата .NET (C#), предназначено за съхранение и управление на информация за компютърни компоненти — процесори (CPU), видеокарти (GPU), оперативна памет (RAM), дънни платки (Motherboard) и твърдотелни дискове (SSD).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Приложението позволява добавяне, преглед, редактиране, изтриване, търсене и филтриране на записи, като данните се съхраняват постоянно в релационна база данни MariaDB/MySQL.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0"/>
          <w:szCs w:val="30"/>
          <w:rtl w:val="0"/>
        </w:rPr>
        <w:t xml:space="preserve">2. Цел и задачи на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Основната цел на проекта е да демонстрира практическо прилагане на обектно-ориентираното програмиране (ООП) и работа с релационна база данни в среда .NET, чрез изграждане на функционираща система за инвентаризация на компютърни части.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Поставени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Проектиране на обектен модел с наследяване и полиморфизъм за различните типове компютърни части.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Реализация на слой за достъп до данни (DAL), комуникиращ с база данни MariaDB чрез параметризирани SQL заявки.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Изграждане на текстово (конзолно) потребителско меню за CRUD операции (Create, Read, Update, Delete).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Добавяне на функционалности за търсене по ключова дума и филтриране по категория.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Обработка на грешки и валидация на въведените от потребителя данни.</w:t>
      </w:r>
    </w:p>
    <w:p w:rsidR="00000000" w:rsidDel="00000000" w:rsidP="00000000" w:rsidRDefault="00000000" w:rsidRPr="00000000" w14:paraId="00000019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0"/>
          <w:szCs w:val="30"/>
          <w:rtl w:val="0"/>
        </w:rPr>
        <w:t xml:space="preserve">3. Използвани технологии</w:t>
      </w: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0"/>
        <w:gridCol w:w="3800"/>
        <w:tblGridChange w:id="0">
          <w:tblGrid>
            <w:gridCol w:w="5500"/>
            <w:gridCol w:w="38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Технология / 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Предназначение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C# (.NET 8, конзолно приложение)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Основен език и платформа за разработка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MariaDB / MySQL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Релационна база данни за постоянно съхранение на данните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MySql.Data (MySqlConnector/ADO.NET)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Комуникация между C# приложението и базата данни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Visual 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Среда за разработка (IDE)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Git / 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Контрол на версиите и съхранение на изходния код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spacing w:after="200" w:before="360" w:lineRule="auto"/>
        <w:rPr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200" w:before="360" w:lineRule="auto"/>
        <w:rPr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00" w:before="360" w:lineRule="auto"/>
        <w:rPr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00" w:before="360" w:lineRule="auto"/>
        <w:rPr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00" w:before="360" w:lineRule="auto"/>
        <w:rPr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0"/>
          <w:szCs w:val="30"/>
          <w:rtl w:val="0"/>
        </w:rPr>
        <w:t xml:space="preserve">4. Архитектура на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Проектът следва опростена многослойна архитектура, разделяща модела на данните (Models) от логиката за достъп до база данни (DAL) и от потребителския интерфейс (конзолата в Program.cs).</w:t>
      </w: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300"/>
        <w:gridCol w:w="3400"/>
        <w:tblGridChange w:id="0">
          <w:tblGrid>
            <w:gridCol w:w="2600"/>
            <w:gridCol w:w="33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Слой / Папка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Съдържание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Отговорност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Models/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ComputerPart.cs, Category.cs, PcParts/*.cs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Дефинира обектния модел на данните (класове и наследяване).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DAL/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DbConfig.cs, PartRepository.cs, pcpartsdb.sql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Достъп до база данни: връзка, CRUD заявки, валидация, мапиране на данни към обекти.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Program.cs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Клас Program (Main)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Потребителски интерфейс (конзолно меню) и обработка на потребителски избор.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95959"/>
          <w:sz w:val="22"/>
          <w:szCs w:val="22"/>
          <w:rtl w:val="0"/>
        </w:rPr>
        <w:t xml:space="preserve">Забележка: за разлика от класическа тристепенна архитектура (UI/BLL/DAL), в този проект бизнес логиката (валидация, мапиране) е вградена директно в класа PartRepository (DAL), без отделен самостоятелен BLL слой.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0"/>
          <w:szCs w:val="30"/>
          <w:rtl w:val="0"/>
        </w:rPr>
        <w:t xml:space="preserve">5. Обектен модел (Models)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Класът ComputerPart е абстрактен базов клас, съдържащ общите свойства за всички видове компютърни части, и дефинира абстрактния метод GetSpecifications(), който всеки наследник реализира по свой начин (полиморфизъм).</w:t>
      </w: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300"/>
        <w:tblGridChange w:id="0">
          <w:tblGrid>
            <w:gridCol w:w="2200"/>
            <w:gridCol w:w="1800"/>
            <w:gridCol w:w="53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Свойство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Уникален идентификатор на записа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Име на модела на частта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Производител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Цена (в лв.)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Налично количество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PartCategory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Композиция — свързана категория (CPU, GPU, RAM и т.н.)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Наследени класове (всеки разширява ComputerPart и добавя специфични свойства):</w:t>
      </w:r>
      <w:r w:rsidDel="00000000" w:rsidR="00000000" w:rsidRPr="00000000">
        <w:rPr>
          <w:rtl w:val="0"/>
        </w:rPr>
      </w:r>
    </w:p>
    <w:tbl>
      <w:tblPr>
        <w:tblStyle w:val="Table4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5700"/>
        <w:gridCol w:w="1800"/>
        <w:tblGridChange w:id="0">
          <w:tblGrid>
            <w:gridCol w:w="1800"/>
            <w:gridCol w:w="57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Клас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Специфични свойства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Cores (брой ядра), Socket (сокет)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Gpu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VramSizeGb (VRAM в GB), MemoryType (тип памет)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CapacityGb (капацитет), SpeedMhz (честота), Generation (поколение)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Motherboard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Chipset (чипсет), FormFactor (форм-фактор), Socket (сокет)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Motherboard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Ssd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CapacityGb (капацитет), FormFactor (форм-фактор), ReadSpeedMb (скорост на четене)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0"/>
          <w:szCs w:val="30"/>
          <w:rtl w:val="0"/>
        </w:rPr>
        <w:t xml:space="preserve">6. Структура на базата данни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Базата данни се казва PcPartsDb и съдържа две таблици — categories и computer_parts, свързани чрез външен ключ (foreign key).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4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6.1 Таблица categories</w:t>
      </w:r>
      <w:r w:rsidDel="00000000" w:rsidR="00000000" w:rsidRPr="00000000">
        <w:rPr>
          <w:rtl w:val="0"/>
        </w:rPr>
      </w:r>
    </w:p>
    <w:tbl>
      <w:tblPr>
        <w:tblStyle w:val="Table5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300"/>
        <w:gridCol w:w="3800"/>
        <w:tblGridChange w:id="0">
          <w:tblGrid>
            <w:gridCol w:w="2200"/>
            <w:gridCol w:w="3300"/>
            <w:gridCol w:w="38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Колона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int, 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Уникален номер на категорията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varchar(50), UNIQUE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Име на категорията (CPU, GPU, RAM, Motherboard, SSD)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4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6.2 Таблица computer_parts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Таблицата използва „единна таблица за наследяване“ (Single Table Inheritance) — всички типове части се съхраняват в една таблица, а колоната part_type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определя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конкретния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подтип. Специфичните за всеки тип колони (напр. cores, vram_size_gb) остават NULL за части от друг тип.</w:t>
      </w:r>
      <w:r w:rsidDel="00000000" w:rsidR="00000000" w:rsidRPr="00000000">
        <w:rPr>
          <w:rtl w:val="0"/>
        </w:rPr>
      </w:r>
    </w:p>
    <w:tbl>
      <w:tblPr>
        <w:tblStyle w:val="Table6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600"/>
        <w:gridCol w:w="3600"/>
        <w:tblGridChange w:id="0">
          <w:tblGrid>
            <w:gridCol w:w="2600"/>
            <w:gridCol w:w="26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Колона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int, 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Уникален идентификатор на частта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Име на модела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Производител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int, FK → categories.id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Връзка към категорията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part_type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Тип на частта: CPU / GPU / RAM / Motherboard / SSD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socket, cores, vram_size_gb, memory_type, capacity_gb, speed_mhz, generation, chipset, form_factor, read_speed_mb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разни (nullable)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Специфични характеристики според типа част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Външен ключ: computer_parts.category_id → categories.id (constraint computer_parts_ibfk_1).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0"/>
          <w:szCs w:val="30"/>
          <w:rtl w:val="0"/>
        </w:rPr>
        <w:t xml:space="preserve">7. Слой за достъп до данни (DAL)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4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7.1 DbConfig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Статичен клас, който управлява връзката с базата данни (connection string) и предоставя два помощни метода: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Execute(sql, parameters) — изпълнява INSERT/UPDATE/DELETE заявки.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GetTable(sql, parameters) — изпълнява SELECT заявки и връща резултата като DataTable.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4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7.2 PartRepository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Класът PartRepository реализира CRUD операциите и допълнителната бизнес логика:</w:t>
      </w:r>
      <w:r w:rsidDel="00000000" w:rsidR="00000000" w:rsidRPr="00000000">
        <w:rPr>
          <w:rtl w:val="0"/>
        </w:rPr>
      </w:r>
    </w:p>
    <w:tbl>
      <w:tblPr>
        <w:tblStyle w:val="Table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6300"/>
        <w:tblGridChange w:id="0">
          <w:tblGrid>
            <w:gridCol w:w="33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Add(ComputerPart part)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Валидира и добавя нова част в базата данни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GetAll()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Връща списък (List&lt;ComputerPart&gt;) с всички части, чрез JOIN с 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Update(ComputerPart part)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Обновява съществуваща част по Id, след валидация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Delete(int 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Изтрива част по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Search(string searchTerm)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Търси части по име или производител (SQL LIKE)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FilterByCategory(int categoryId)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Филтрира части по категория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MapTableToList(DataTable)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Преобразува резултат от заявка в List&lt;ComputerPart&gt;, създавайки правилния наследен тип според part_type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GetParams(ComputerPart)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Генерира параметризирани SQL параметри спрямо конкретния тип част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ValidatePart(ComputerPart)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Валидира задължителните полета (име, производител, цена &gt; 0, количество ≥ 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Всички заявки използват параметризирани SQL параметри (MySqlParameter), което предпазва приложението от SQL инжекции.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0"/>
          <w:szCs w:val="30"/>
          <w:rtl w:val="0"/>
        </w:rPr>
        <w:t xml:space="preserve">8. Потребителски интерфейс (конзолно меню)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Интерфейсът се реализира в класа Program и представлява текстово меню в конзолата, изпълнявано в цикъл (while), докато потребителят избере опция за изход.</w:t>
      </w:r>
      <w:r w:rsidDel="00000000" w:rsidR="00000000" w:rsidRPr="00000000">
        <w:rPr>
          <w:rtl w:val="0"/>
        </w:rPr>
      </w:r>
    </w:p>
    <w:tbl>
      <w:tblPr>
        <w:tblStyle w:val="Table8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800"/>
        <w:tblGridChange w:id="0">
          <w:tblGrid>
            <w:gridCol w:w="1800"/>
            <w:gridCol w:w="78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Опция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Извеждане на всички налични части (ShowAllParts)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Добавяне на нова компютърна част (AddNewPart)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Редактиране на съществуваща част по ID (UpdateExistingPart)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Изтриване на част по ID, с потвърждение (DeletePart)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Търсене по име / производител (SearchParts)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Филтриране по категория (FilterParts)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Изход от приложението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Всички действия от менюто са обвити в блок try/catch на най-високо ниво, който прихваща изключения (напр. невалиден формат на число, липсващ запис) и извежда съобщение за грешка, без приложението да спре да работи.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0"/>
          <w:szCs w:val="30"/>
          <w:rtl w:val="0"/>
        </w:rPr>
        <w:t xml:space="preserve">9. Приложени принципи на ООП</w:t>
      </w:r>
      <w:r w:rsidDel="00000000" w:rsidR="00000000" w:rsidRPr="00000000">
        <w:rPr>
          <w:rtl w:val="0"/>
        </w:rPr>
      </w:r>
    </w:p>
    <w:tbl>
      <w:tblPr>
        <w:tblStyle w:val="Table9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700"/>
        <w:tblGridChange w:id="0">
          <w:tblGrid>
            <w:gridCol w:w="2400"/>
            <w:gridCol w:w="67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Принцип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Как е приложен в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Абстракция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Абстрактният клас ComputerPart дефинира общ интерфейс (GetSpecifications) без конкретна реализация.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Наследяване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Cpu, Gpu, Ram, Motherboard и Ssd наследяват от ComputerPart и добавят специфични свойства.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Полиморфизъм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При извеждане на списък с части (ShowAllParts, Search, FilterByCategory) се извиква part.GetSpecifications(), а всеки обект изпълнява собствената си версия на метода според реалния си тип.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Композиция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Класът ComputerPart съдържа обект от тип Category (PartCategory), вместо да наследява от него.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Капсулация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Свойствата на класовете са достъпни само чрез публични get/set свойства (properties).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0"/>
          <w:szCs w:val="30"/>
          <w:rtl w:val="0"/>
        </w:rPr>
        <w:t xml:space="preserve">10. Инсталация и стартиране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1. Изисквания: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 SDK (съвместим с версията на проекта)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MariaDB или MySQL сървър (локален или отдалечен)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NuGet пакет MySql.Data</w:t>
      </w:r>
    </w:p>
    <w:p w:rsidR="00000000" w:rsidDel="00000000" w:rsidP="00000000" w:rsidRDefault="00000000" w:rsidRPr="00000000" w14:paraId="000000D4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2. Създаване на базата данни: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2f2f2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CREATE DATABASE pcpartsdb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40" w:lineRule="auto"/>
        <w:rPr/>
      </w:pPr>
      <w:r w:rsidDel="00000000" w:rsidR="00000000" w:rsidRPr="00000000">
        <w:rPr>
          <w:rtl w:val="0"/>
        </w:rPr>
        <w:t xml:space="preserve">.sql 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криптът създава таблиците categories и computer_parts, и попълва примерни данни.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3. Настройка на връзката: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В DbConfig.cs се задава connection string-ът (сървър, порт, потребител, парола). При нужда може да се промени тук: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2f2f2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server=localhost;database=PcPartsDb;port=3306;uid=root;pwd=;charset=utf8;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4. Стартиране на приложението: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Отваряне на проекта във Visual Studio и стартиране с F5, или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0"/>
          <w:szCs w:val="30"/>
          <w:rtl w:val="0"/>
        </w:rPr>
        <w:t xml:space="preserve">11. Примерна употреба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При стартиране на приложението се показва главното меню. Пример за добавяне на нов процесор (опция 2 →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2f2f2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Изберете тип на частта: 1. CPU | 2. GPU | 3. RAM | 4. Motherboard | 5. SSD&gt; 1Брой ядра: 14Сокет (напр. AM5): LGA1700Име на модела: Core i5-13600KПроизводител: IntelЦена (лв): 640Количество: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Резултатът се записва в таблицата computer_parts и може да бъде видян чрез опция 1 (Извеждане на всички) или намерен чрез опция 5 (Търсене).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0"/>
          <w:szCs w:val="30"/>
          <w:rtl w:val="0"/>
        </w:rPr>
        <w:t xml:space="preserve">12. Възможности за бъдещо развитие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Преминаване от конзолен интерфейс към графичен (Windows Forms / WPF).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Извеждане на отделен BLL (Business Logic Layer) слой, разделящ валидацията от достъпа до данни.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Добавяне на метод GetById в PartRepository, вместо извличане на всички записи при редакция.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Разширяване на редактирането (опция 3), за да покрива всички специфични полета на всеки тип част, не само CPU и GPU.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Добавяне на автоматизирани unit тестове за DAL и валидацията.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Съхранение на паролата за базата данни извън изходния код (напр. конфигурационен файл или environment variable).</w:t>
      </w:r>
    </w:p>
    <w:p w:rsidR="00000000" w:rsidDel="00000000" w:rsidP="00000000" w:rsidRDefault="00000000" w:rsidRPr="00000000" w14:paraId="000000E7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0"/>
          <w:szCs w:val="30"/>
          <w:rtl w:val="0"/>
        </w:rPr>
        <w:t xml:space="preserve">13. 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Проектът „PC Part Manager“ демонстрира практическо изграждане на конзолно приложение на C#, което съчетава обектно-ориентирано моделиране на данни с реална връзка към релационна база данни MariaDB. Чрез използването на наследяване и полиморфизъм, приложението обработва различни типове компютърни части по унифициран начин, а параметризираните SQL заявки осигуряват сигурност при работа с данните.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ViktorVelikov85/Pc_part_manag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