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cryptoId’s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darkBlue"/>
        </w:rPr>
      </w:pPr>
      <w:bookmarkStart w:id="0" w:name="__DdeLink__122_895111269"/>
      <w:r>
        <w:rPr>
          <w:rFonts w:eastAsia="Times New Roman" w:cs="Times New Roman" w:ascii="Times New Roman" w:hAnsi="Times New Roman"/>
          <w:sz w:val="28"/>
          <w:szCs w:val="28"/>
          <w:highlight w:val="darkBlue"/>
        </w:rPr>
        <w:t>ordersId’s</w:t>
      </w:r>
      <w:bookmarkEnd w:id="0"/>
    </w:p>
    <w:p>
      <w:pPr>
        <w:pStyle w:val="LOnormal"/>
        <w:numPr>
          <w:ilvl w:val="1"/>
          <w:numId w:val="1"/>
        </w:numPr>
        <w:ind w:left="144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getAllBalance, getAllCrypto,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Blue"/>
        </w:rPr>
        <w:t>ge</w:t>
      </w:r>
      <w:r>
        <w:rPr>
          <w:rFonts w:eastAsia="Times New Roman" w:cs="Times New Roman" w:ascii="Times New Roman" w:hAnsi="Times New Roman"/>
          <w:sz w:val="28"/>
          <w:szCs w:val="28"/>
        </w:rPr>
        <w:t>tAllOrders, getOrderById, setOrder, printAllOrders, 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getAllGoals</w:t>
      </w:r>
      <w:bookmarkEnd w:id="1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2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getGoalById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3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setGoal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printGoal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getCompleteGoals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getNotCompleteGoals</w:t>
      </w:r>
      <w:bookmarkEnd w:id="5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Bitcoin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Blu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Blue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Blu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Blue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должна стать true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6" w:name="_cli138804w4r"/>
      <w:bookmarkEnd w:id="6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2021-04-21T18:17:59Z</dcterms:modified>
  <cp:revision>5</cp:revision>
  <dc:subject/>
  <dc:title/>
</cp:coreProperties>
</file>