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64C" w:rsidRPr="00F674DC" w:rsidRDefault="0025364C" w:rsidP="00F674DC">
      <w:pPr>
        <w:pStyle w:val="a3"/>
        <w:shd w:val="clear" w:color="auto" w:fill="FFFFFF"/>
        <w:spacing w:before="240" w:after="240"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67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Pr="00F674D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писание автоматизируемых бизнес-процессов</w:t>
      </w:r>
    </w:p>
    <w:p w:rsidR="00F674DC" w:rsidRDefault="0025364C" w:rsidP="00F674D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b/>
          <w:bCs/>
          <w:color w:val="000000" w:themeColor="text1"/>
          <w:kern w:val="0"/>
        </w:rPr>
        <w:t>Процесс покупки товара клиентом:</w:t>
      </w:r>
    </w:p>
    <w:p w:rsidR="0025364C" w:rsidRPr="00F674DC" w:rsidRDefault="0025364C" w:rsidP="00F674D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color w:val="000000" w:themeColor="text1"/>
          <w:kern w:val="0"/>
        </w:rPr>
        <w:t>Пользователь должен иметь возможность просматривать каталог товаров, добавлять выбранные товары в корзину и осуществлять оплату заказа.</w:t>
      </w:r>
      <w:r w:rsidR="00F674D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F674DC">
        <w:rPr>
          <w:rFonts w:ascii="Times New Roman" w:hAnsi="Times New Roman" w:cs="Times New Roman"/>
          <w:color w:val="000000" w:themeColor="text1"/>
          <w:kern w:val="0"/>
        </w:rPr>
        <w:t>Система должна обеспечивать удобный и безопасный процесс оплаты, включая выбор способа оплаты и ввод необходимой информации.</w:t>
      </w:r>
    </w:p>
    <w:p w:rsidR="00F674DC" w:rsidRDefault="0025364C" w:rsidP="00F674D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b/>
          <w:bCs/>
          <w:color w:val="000000" w:themeColor="text1"/>
          <w:kern w:val="0"/>
        </w:rPr>
        <w:t>Управление ассортиментом и заказами администратором:</w:t>
      </w:r>
    </w:p>
    <w:p w:rsidR="0025364C" w:rsidRPr="00F674DC" w:rsidRDefault="0025364C" w:rsidP="00F674D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color w:val="000000" w:themeColor="text1"/>
          <w:kern w:val="0"/>
        </w:rPr>
        <w:t xml:space="preserve">Администратор должен иметь возможность добавлять, удалять и редактировать товары в каталоге, устанавливать цены и </w:t>
      </w:r>
      <w:r w:rsidR="00F674DC" w:rsidRPr="00F674DC">
        <w:rPr>
          <w:rFonts w:ascii="Times New Roman" w:hAnsi="Times New Roman" w:cs="Times New Roman"/>
          <w:color w:val="000000" w:themeColor="text1"/>
          <w:kern w:val="0"/>
        </w:rPr>
        <w:t>количество товаров на складе</w:t>
      </w:r>
      <w:r w:rsidRPr="00F674DC">
        <w:rPr>
          <w:rFonts w:ascii="Times New Roman" w:hAnsi="Times New Roman" w:cs="Times New Roman"/>
          <w:color w:val="000000" w:themeColor="text1"/>
          <w:kern w:val="0"/>
        </w:rPr>
        <w:t>.</w:t>
      </w:r>
      <w:r w:rsidR="00F674D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F674DC">
        <w:rPr>
          <w:rFonts w:ascii="Times New Roman" w:hAnsi="Times New Roman" w:cs="Times New Roman"/>
          <w:color w:val="000000" w:themeColor="text1"/>
          <w:kern w:val="0"/>
        </w:rPr>
        <w:t>Также необходимо обеспечить возможность просмотра и обработки заказов.</w:t>
      </w:r>
    </w:p>
    <w:p w:rsidR="00F674DC" w:rsidRDefault="0025364C" w:rsidP="00F674D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b/>
          <w:bCs/>
          <w:color w:val="000000" w:themeColor="text1"/>
          <w:kern w:val="0"/>
        </w:rPr>
        <w:t>Разграничение доступа и мониторинг состояния системы:</w:t>
      </w:r>
    </w:p>
    <w:p w:rsidR="0025364C" w:rsidRPr="00F674DC" w:rsidRDefault="0025364C" w:rsidP="00F674D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color w:val="000000" w:themeColor="text1"/>
          <w:kern w:val="0"/>
        </w:rPr>
        <w:t xml:space="preserve">Система должна предоставлять различные уровни доступа для сотрудников с учетом их </w:t>
      </w:r>
      <w:proofErr w:type="gramStart"/>
      <w:r w:rsidRPr="00F674DC">
        <w:rPr>
          <w:rFonts w:ascii="Times New Roman" w:hAnsi="Times New Roman" w:cs="Times New Roman"/>
          <w:color w:val="000000" w:themeColor="text1"/>
          <w:kern w:val="0"/>
        </w:rPr>
        <w:t xml:space="preserve">ролей </w:t>
      </w:r>
      <w:r w:rsidR="00F674DC" w:rsidRPr="00F674DC">
        <w:rPr>
          <w:rFonts w:ascii="Times New Roman" w:hAnsi="Times New Roman" w:cs="Times New Roman"/>
          <w:color w:val="000000" w:themeColor="text1"/>
          <w:kern w:val="0"/>
        </w:rPr>
        <w:t>.</w:t>
      </w:r>
      <w:proofErr w:type="gramEnd"/>
      <w:r w:rsidR="00F674D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gramStart"/>
      <w:r w:rsidRPr="00F674DC">
        <w:rPr>
          <w:rFonts w:ascii="Times New Roman" w:hAnsi="Times New Roman" w:cs="Times New Roman"/>
          <w:color w:val="000000" w:themeColor="text1"/>
          <w:kern w:val="0"/>
        </w:rPr>
        <w:t>Также</w:t>
      </w:r>
      <w:proofErr w:type="gramEnd"/>
      <w:r w:rsidRPr="00F674DC">
        <w:rPr>
          <w:rFonts w:ascii="Times New Roman" w:hAnsi="Times New Roman" w:cs="Times New Roman"/>
          <w:color w:val="000000" w:themeColor="text1"/>
          <w:kern w:val="0"/>
        </w:rPr>
        <w:t xml:space="preserve"> необходимо предусмотреть мониторинг состояния системы, включая отслеживание заказов, статистику посещаемости и другие ключевые метрики.</w:t>
      </w:r>
    </w:p>
    <w:p w:rsidR="00F674DC" w:rsidRPr="00F674DC" w:rsidRDefault="0025364C" w:rsidP="00F674D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b/>
          <w:bCs/>
          <w:color w:val="000000" w:themeColor="text1"/>
          <w:kern w:val="0"/>
        </w:rPr>
        <w:t>Управление клиентской базой данных:</w:t>
      </w:r>
    </w:p>
    <w:p w:rsidR="0025364C" w:rsidRPr="00F674DC" w:rsidRDefault="0025364C" w:rsidP="00F674D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color w:val="000000" w:themeColor="text1"/>
          <w:kern w:val="0"/>
        </w:rPr>
        <w:t>Система должна позволять управлять информацией о клиентах, включая регистрацию новых пользователей, хранение персональных данных и истории заказов.</w:t>
      </w:r>
      <w:r w:rsidR="00F674D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F674DC">
        <w:rPr>
          <w:rFonts w:ascii="Times New Roman" w:hAnsi="Times New Roman" w:cs="Times New Roman"/>
          <w:color w:val="000000" w:themeColor="text1"/>
          <w:kern w:val="0"/>
        </w:rPr>
        <w:t>Также необходимо предусмотреть возможность отправки уведомлений и рассылок клиентам.</w:t>
      </w:r>
    </w:p>
    <w:p w:rsidR="00F674DC" w:rsidRPr="00F674DC" w:rsidRDefault="0025364C" w:rsidP="00F674D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b/>
          <w:bCs/>
          <w:color w:val="000000" w:themeColor="text1"/>
          <w:kern w:val="0"/>
        </w:rPr>
        <w:t>Обработка возвратов:</w:t>
      </w:r>
    </w:p>
    <w:p w:rsidR="00F674DC" w:rsidRPr="00F674DC" w:rsidRDefault="0025364C" w:rsidP="00F674D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color w:val="000000" w:themeColor="text1"/>
          <w:kern w:val="0"/>
        </w:rPr>
        <w:t>Система должна обеспечивать удобный процесс обработки возвратов</w:t>
      </w:r>
      <w:r w:rsidR="00F674DC" w:rsidRPr="00F674DC">
        <w:rPr>
          <w:rFonts w:ascii="Times New Roman" w:hAnsi="Times New Roman" w:cs="Times New Roman"/>
          <w:color w:val="000000" w:themeColor="text1"/>
          <w:kern w:val="0"/>
        </w:rPr>
        <w:t>.</w:t>
      </w:r>
    </w:p>
    <w:p w:rsidR="00F674DC" w:rsidRPr="00F674DC" w:rsidRDefault="0025364C" w:rsidP="00F674D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b/>
          <w:bCs/>
          <w:color w:val="000000" w:themeColor="text1"/>
          <w:kern w:val="0"/>
        </w:rPr>
        <w:t>Учет финансовых операций и отчетность:</w:t>
      </w:r>
    </w:p>
    <w:p w:rsidR="00F674DC" w:rsidRDefault="0025364C" w:rsidP="00F674D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color w:val="000000" w:themeColor="text1"/>
          <w:kern w:val="0"/>
        </w:rPr>
        <w:t>Система должна автоматически фиксировать все финансовые операции, включая продажи, оплаты и расходы.</w:t>
      </w:r>
      <w:r w:rsidR="00F674D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F674DC">
        <w:rPr>
          <w:rFonts w:ascii="Times New Roman" w:hAnsi="Times New Roman" w:cs="Times New Roman"/>
          <w:color w:val="000000" w:themeColor="text1"/>
          <w:kern w:val="0"/>
        </w:rPr>
        <w:t>Также необходимо предоставить возможность генерации финансовых отчетов, таких как отчеты о продажах, прибыли и налоговой отчетности.</w:t>
      </w:r>
    </w:p>
    <w:p w:rsidR="00F674DC" w:rsidRPr="00F674DC" w:rsidRDefault="0025364C" w:rsidP="00F674D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b/>
          <w:bCs/>
          <w:color w:val="000000" w:themeColor="text1"/>
          <w:kern w:val="0"/>
        </w:rPr>
        <w:t>Интеграция с внешними системами:</w:t>
      </w:r>
    </w:p>
    <w:p w:rsidR="0025364C" w:rsidRPr="00F674DC" w:rsidRDefault="00F674DC" w:rsidP="00F674D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color w:val="000000" w:themeColor="text1"/>
          <w:kern w:val="0"/>
        </w:rPr>
        <w:t>Н</w:t>
      </w:r>
      <w:r w:rsidR="0025364C" w:rsidRPr="00F674DC">
        <w:rPr>
          <w:rFonts w:ascii="Times New Roman" w:hAnsi="Times New Roman" w:cs="Times New Roman"/>
          <w:color w:val="000000" w:themeColor="text1"/>
          <w:kern w:val="0"/>
        </w:rPr>
        <w:t xml:space="preserve">еобходимо обеспечить интеграцию с </w:t>
      </w:r>
      <w:r w:rsidRPr="00F674DC">
        <w:rPr>
          <w:rFonts w:ascii="Times New Roman" w:hAnsi="Times New Roman" w:cs="Times New Roman"/>
          <w:color w:val="000000" w:themeColor="text1"/>
          <w:kern w:val="0"/>
        </w:rPr>
        <w:t>внешними системами</w:t>
      </w:r>
      <w:r w:rsidR="0025364C" w:rsidRPr="00F674DC">
        <w:rPr>
          <w:rFonts w:ascii="Times New Roman" w:hAnsi="Times New Roman" w:cs="Times New Roman"/>
          <w:color w:val="000000" w:themeColor="text1"/>
          <w:kern w:val="0"/>
        </w:rPr>
        <w:t xml:space="preserve"> для обмена данных и автоматизации процессов.</w:t>
      </w:r>
    </w:p>
    <w:p w:rsidR="00F674DC" w:rsidRPr="00F674DC" w:rsidRDefault="0025364C" w:rsidP="00F674D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b/>
          <w:bCs/>
          <w:color w:val="000000" w:themeColor="text1"/>
          <w:kern w:val="0"/>
        </w:rPr>
        <w:t>Аналитика и прогнозирование:</w:t>
      </w:r>
    </w:p>
    <w:p w:rsidR="00F96E43" w:rsidRPr="00F674DC" w:rsidRDefault="0025364C" w:rsidP="00F674D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0" w:firstLine="567"/>
        <w:rPr>
          <w:rFonts w:ascii="Times New Roman" w:hAnsi="Times New Roman" w:cs="Times New Roman"/>
          <w:color w:val="000000" w:themeColor="text1"/>
          <w:kern w:val="0"/>
        </w:rPr>
      </w:pPr>
      <w:r w:rsidRPr="00F674DC">
        <w:rPr>
          <w:rFonts w:ascii="Times New Roman" w:hAnsi="Times New Roman" w:cs="Times New Roman"/>
          <w:color w:val="000000" w:themeColor="text1"/>
          <w:kern w:val="0"/>
        </w:rPr>
        <w:t>Важно иметь возможность анализировать данные о продажах, клиентах и других метриках для принятия информированных решений.</w:t>
      </w:r>
      <w:r w:rsidR="00F674D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F674DC">
        <w:rPr>
          <w:rFonts w:ascii="Times New Roman" w:hAnsi="Times New Roman" w:cs="Times New Roman"/>
          <w:color w:val="000000" w:themeColor="text1"/>
          <w:kern w:val="0"/>
        </w:rPr>
        <w:t>Система должна предоставлять аналитические инструменты и возможность прогнозирования спроса на товары.</w:t>
      </w:r>
    </w:p>
    <w:sectPr w:rsidR="00F96E43" w:rsidRPr="00F674DC" w:rsidSect="00F674DC">
      <w:pgSz w:w="11906" w:h="16838"/>
      <w:pgMar w:top="79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7AC6"/>
    <w:multiLevelType w:val="hybridMultilevel"/>
    <w:tmpl w:val="52B434FC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683E51A6"/>
    <w:multiLevelType w:val="multilevel"/>
    <w:tmpl w:val="32902F9A"/>
    <w:lvl w:ilvl="0">
      <w:start w:val="1"/>
      <w:numFmt w:val="decimal"/>
      <w:lvlText w:val="%1"/>
      <w:lvlJc w:val="left"/>
      <w:pPr>
        <w:ind w:left="540" w:hanging="54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</w:abstractNum>
  <w:num w:numId="1" w16cid:durableId="1518620229">
    <w:abstractNumId w:val="1"/>
  </w:num>
  <w:num w:numId="2" w16cid:durableId="138398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F1"/>
    <w:rsid w:val="00001693"/>
    <w:rsid w:val="0025364C"/>
    <w:rsid w:val="002B4600"/>
    <w:rsid w:val="00347C17"/>
    <w:rsid w:val="004A3D51"/>
    <w:rsid w:val="006B755B"/>
    <w:rsid w:val="00A5135E"/>
    <w:rsid w:val="00CD3C4A"/>
    <w:rsid w:val="00CE2BF1"/>
    <w:rsid w:val="00E31FA9"/>
    <w:rsid w:val="00F674DC"/>
    <w:rsid w:val="00F9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F5CAE"/>
  <w15:chartTrackingRefBased/>
  <w15:docId w15:val="{E0A1362D-8F17-D44E-AED5-D6520D9A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001693"/>
    <w:pPr>
      <w:outlineLvl w:val="0"/>
    </w:pPr>
    <w:rPr>
      <w:sz w:val="36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001693"/>
    <w:pPr>
      <w:outlineLvl w:val="1"/>
    </w:pPr>
    <w:rPr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1693"/>
    <w:pPr>
      <w:spacing w:before="320" w:line="360" w:lineRule="auto"/>
      <w:jc w:val="center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169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01693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001693"/>
    <w:rPr>
      <w:rFonts w:ascii="Times New Roman" w:eastAsiaTheme="majorEastAsia" w:hAnsi="Times New Roman" w:cs="Times New Roman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25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Арсентьева</dc:creator>
  <cp:keywords/>
  <dc:description/>
  <cp:lastModifiedBy>Виктория Арсентьева</cp:lastModifiedBy>
  <cp:revision>3</cp:revision>
  <dcterms:created xsi:type="dcterms:W3CDTF">2024-05-27T19:20:00Z</dcterms:created>
  <dcterms:modified xsi:type="dcterms:W3CDTF">2024-05-27T19:27:00Z</dcterms:modified>
</cp:coreProperties>
</file>