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720" w:hanging="360"/>
        <w:rPr>
          <w:b w:val="1"/>
          <w:bCs w:val="1"/>
          <w:sz w:val="46"/>
          <w:szCs w:val="46"/>
        </w:rPr>
      </w:pPr>
      <w:bookmarkStart w:colFirst="0" w:colLast="0" w:name="_sbjeo2gx2zhw" w:id="0"/>
      <w:bookmarkEnd w:id="0"/>
      <w:r w:rsidDel="00000000" w:rsidR="00000000" w:rsidRPr="00000000">
        <w:rPr>
          <w:b w:val="1"/>
          <w:bCs w:val="1"/>
          <w:sz w:val="46"/>
          <w:szCs w:val="46"/>
          <w:rtl w:val="0"/>
        </w:rPr>
        <w:t xml:space="preserve">ТЕХНІЧНЕ ЗАВДАННЯ ТА ОПИС ФУНКЦІОНАЛУ</w:t>
      </w:r>
    </w:p>
    <w:p w:rsidR="00000000" w:rsidDel="00000000" w:rsidP="00000000" w:rsidRDefault="00000000" w:rsidRPr="00000000" w14:paraId="00000002">
      <w:pPr>
        <w:spacing w:after="240" w:lineRule="auto"/>
        <w:rPr>
          <w:b w:val="1"/>
          <w:bCs w:val="1"/>
          <w:sz w:val="24"/>
          <w:szCs w:val="24"/>
        </w:rPr>
      </w:pPr>
      <w:r w:rsidDel="00000000" w:rsidR="00000000" w:rsidRPr="00000000">
        <w:rPr>
          <w:b w:val="1"/>
          <w:bCs w:val="1"/>
          <w:sz w:val="24"/>
          <w:szCs w:val="24"/>
          <w:rtl w:val="0"/>
        </w:rPr>
        <w:t xml:space="preserve">на розробку </w:t>
      </w:r>
      <w:r w:rsidDel="00000000" w:rsidR="00000000" w:rsidRPr="00000000">
        <w:rPr>
          <w:b w:val="1"/>
          <w:bCs w:val="1"/>
          <w:sz w:val="24"/>
          <w:szCs w:val="24"/>
          <w:rtl w:val="0"/>
        </w:rPr>
        <w:t xml:space="preserve">вебзастосунку</w:t>
      </w:r>
      <w:r w:rsidDel="00000000" w:rsidR="00000000" w:rsidRPr="00000000">
        <w:rPr>
          <w:b w:val="1"/>
          <w:bCs w:val="1"/>
          <w:sz w:val="24"/>
          <w:szCs w:val="24"/>
          <w:rtl w:val="0"/>
        </w:rPr>
        <w:t xml:space="preserve"> «DriveLog» (Персональний автосервісний трекер)</w:t>
      </w:r>
    </w:p>
    <w:p w:rsidR="00000000" w:rsidDel="00000000" w:rsidP="00000000" w:rsidRDefault="00000000" w:rsidRPr="00000000" w14:paraId="00000003">
      <w:pPr>
        <w:pStyle w:val="Heading2"/>
        <w:keepNext w:val="0"/>
        <w:keepLines w:val="0"/>
        <w:spacing w:after="80" w:before="0" w:lineRule="auto"/>
        <w:ind w:left="720" w:hanging="360"/>
        <w:rPr>
          <w:b w:val="1"/>
          <w:bCs w:val="1"/>
          <w:sz w:val="34"/>
          <w:szCs w:val="34"/>
        </w:rPr>
      </w:pPr>
      <w:bookmarkStart w:colFirst="0" w:colLast="0" w:name="_qjl1ldou9nzw" w:id="1"/>
      <w:bookmarkEnd w:id="1"/>
      <w:r w:rsidDel="00000000" w:rsidR="00000000" w:rsidRPr="00000000">
        <w:rPr>
          <w:b w:val="1"/>
          <w:bCs w:val="1"/>
          <w:sz w:val="34"/>
          <w:szCs w:val="34"/>
          <w:rtl w:val="0"/>
        </w:rPr>
        <w:t xml:space="preserve">1. ВСТУП ТА ПРИЗНАЧЕННЯ СИСТЕМИ</w:t>
      </w:r>
    </w:p>
    <w:p w:rsidR="00000000" w:rsidDel="00000000" w:rsidP="00000000" w:rsidRDefault="00000000" w:rsidRPr="00000000" w14:paraId="00000004">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1.1. Назва системи:</w:t>
      </w:r>
      <w:r w:rsidDel="00000000" w:rsidR="00000000" w:rsidRPr="00000000">
        <w:rPr>
          <w:sz w:val="24"/>
          <w:szCs w:val="24"/>
          <w:rtl w:val="0"/>
        </w:rPr>
        <w:t xml:space="preserve"> Web-застосунок «DriveLog».</w:t>
      </w:r>
    </w:p>
    <w:p w:rsidR="00000000" w:rsidDel="00000000" w:rsidP="00000000" w:rsidRDefault="00000000" w:rsidRPr="00000000" w14:paraId="00000005">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1.2. Призначення:</w:t>
      </w:r>
      <w:r w:rsidDel="00000000" w:rsidR="00000000" w:rsidRPr="00000000">
        <w:rPr>
          <w:sz w:val="24"/>
          <w:szCs w:val="24"/>
          <w:rtl w:val="0"/>
        </w:rPr>
        <w:t xml:space="preserve"> Програмний продукт призначений для цифрового обліку витрат на утримання автомобіля, прогнозованого моніторингу витрати пального, контролю виконання планового технічного обслуговування (ТО), пошуку найближчих об'єктів автосервісу на інтерактивній карті та формування підсумкової цифрової сервісної книжки, а також ведення розширених витрат(TBD (to be done))</w:t>
      </w:r>
    </w:p>
    <w:p w:rsidR="00000000" w:rsidDel="00000000" w:rsidP="00000000" w:rsidRDefault="00000000" w:rsidRPr="00000000" w14:paraId="00000006">
      <w:pPr>
        <w:numPr>
          <w:ilvl w:val="0"/>
          <w:numId w:val="2"/>
        </w:numPr>
        <w:spacing w:after="240" w:lineRule="auto"/>
        <w:ind w:left="720" w:hanging="360"/>
        <w:rPr>
          <w:sz w:val="24"/>
          <w:szCs w:val="24"/>
        </w:rPr>
      </w:pPr>
      <w:r w:rsidDel="00000000" w:rsidR="00000000" w:rsidRPr="00000000">
        <w:rPr>
          <w:b w:val="1"/>
          <w:bCs w:val="1"/>
          <w:sz w:val="24"/>
          <w:szCs w:val="24"/>
          <w:rtl w:val="0"/>
        </w:rPr>
        <w:t xml:space="preserve">1.3. Цільова аудиторія:</w:t>
      </w:r>
      <w:r w:rsidDel="00000000" w:rsidR="00000000" w:rsidRPr="00000000">
        <w:rPr>
          <w:sz w:val="24"/>
          <w:szCs w:val="24"/>
          <w:rtl w:val="0"/>
        </w:rPr>
        <w:t xml:space="preserve"> Приватні автовласники, водії комерційних авто, а також покупці та продавці вживаних автомобілів.</w:t>
      </w:r>
    </w:p>
    <w:p w:rsidR="00000000" w:rsidDel="00000000" w:rsidP="00000000" w:rsidRDefault="00000000" w:rsidRPr="00000000" w14:paraId="00000007">
      <w:pPr>
        <w:pStyle w:val="Heading2"/>
        <w:keepNext w:val="0"/>
        <w:keepLines w:val="0"/>
        <w:spacing w:after="80" w:before="0" w:lineRule="auto"/>
        <w:ind w:left="720" w:hanging="360"/>
        <w:rPr>
          <w:b w:val="1"/>
          <w:bCs w:val="1"/>
          <w:sz w:val="34"/>
          <w:szCs w:val="34"/>
        </w:rPr>
      </w:pPr>
      <w:bookmarkStart w:colFirst="0" w:colLast="0" w:name="_ak29a1uzlkgq" w:id="2"/>
      <w:bookmarkEnd w:id="2"/>
      <w:r w:rsidDel="00000000" w:rsidR="00000000" w:rsidRPr="00000000">
        <w:rPr>
          <w:b w:val="1"/>
          <w:bCs w:val="1"/>
          <w:sz w:val="34"/>
          <w:szCs w:val="34"/>
          <w:rtl w:val="0"/>
        </w:rPr>
        <w:t xml:space="preserve">2. ВИСОКОРІВНЕВИЙ ФУНКЦІОНАЛ (HIGH-LEVEL FUNCTIONALITY)</w:t>
      </w:r>
    </w:p>
    <w:p w:rsidR="00000000" w:rsidDel="00000000" w:rsidP="00000000" w:rsidRDefault="00000000" w:rsidRPr="00000000" w14:paraId="00000008">
      <w:pPr>
        <w:spacing w:after="240" w:lineRule="auto"/>
        <w:rPr>
          <w:sz w:val="24"/>
          <w:szCs w:val="24"/>
        </w:rPr>
      </w:pPr>
      <w:r w:rsidDel="00000000" w:rsidR="00000000" w:rsidRPr="00000000">
        <w:rPr>
          <w:sz w:val="24"/>
          <w:szCs w:val="24"/>
          <w:rtl w:val="0"/>
        </w:rPr>
        <w:t xml:space="preserve">Функціональну структуру системи DriveLog декомпоновано на </w:t>
      </w:r>
      <w:r w:rsidDel="00000000" w:rsidR="00000000" w:rsidRPr="00000000">
        <w:rPr>
          <w:b w:val="1"/>
          <w:bCs w:val="1"/>
          <w:sz w:val="24"/>
          <w:szCs w:val="24"/>
          <w:rtl w:val="0"/>
        </w:rPr>
        <w:t xml:space="preserve">6 основних підсистем (модулів)</w:t>
      </w:r>
      <w:r w:rsidDel="00000000" w:rsidR="00000000" w:rsidRPr="00000000">
        <w:rPr>
          <w:sz w:val="24"/>
          <w:szCs w:val="24"/>
          <w:rtl w:val="0"/>
        </w:rPr>
        <w:t xml:space="preserve">:</w:t>
      </w:r>
    </w:p>
    <w:p w:rsidR="00000000" w:rsidDel="00000000" w:rsidP="00000000" w:rsidRDefault="00000000" w:rsidRPr="00000000" w14:paraId="00000009">
      <w:pPr>
        <w:pStyle w:val="Heading3"/>
        <w:keepNext w:val="0"/>
        <w:keepLines w:val="0"/>
        <w:spacing w:before="0" w:lineRule="auto"/>
        <w:ind w:left="720" w:hanging="360"/>
        <w:rPr>
          <w:b w:val="1"/>
          <w:bCs w:val="1"/>
          <w:color w:val="000000"/>
          <w:sz w:val="26"/>
          <w:szCs w:val="26"/>
        </w:rPr>
      </w:pPr>
      <w:bookmarkStart w:colFirst="0" w:colLast="0" w:name="_djpgqkb6roac" w:id="3"/>
      <w:bookmarkEnd w:id="3"/>
      <w:r w:rsidDel="00000000" w:rsidR="00000000" w:rsidRPr="00000000">
        <w:rPr>
          <w:b w:val="1"/>
          <w:bCs w:val="1"/>
          <w:color w:val="000000"/>
          <w:sz w:val="26"/>
          <w:szCs w:val="26"/>
          <w:rtl w:val="0"/>
        </w:rPr>
        <w:t xml:space="preserve">Модуль 1. Управління обліковим записом та гаражем (Auth &amp; Garage Module)</w:t>
      </w:r>
    </w:p>
    <w:p w:rsidR="00000000" w:rsidDel="00000000" w:rsidP="00000000" w:rsidRDefault="00000000" w:rsidRPr="00000000" w14:paraId="0000000A">
      <w:pPr>
        <w:numPr>
          <w:ilvl w:val="0"/>
          <w:numId w:val="6"/>
        </w:numPr>
        <w:spacing w:after="0" w:afterAutospacing="0" w:lineRule="auto"/>
        <w:ind w:left="720" w:hanging="360"/>
        <w:rPr>
          <w:sz w:val="24"/>
          <w:szCs w:val="24"/>
        </w:rPr>
      </w:pPr>
      <w:r w:rsidDel="00000000" w:rsidR="00000000" w:rsidRPr="00000000">
        <w:rPr>
          <w:sz w:val="24"/>
          <w:szCs w:val="24"/>
          <w:rtl w:val="0"/>
        </w:rPr>
        <w:t xml:space="preserve">Реєстрація користувача, автентифікація за допомогою електронної пошти та захешованого пароля, JWT-</w:t>
      </w:r>
      <w:r w:rsidDel="00000000" w:rsidR="00000000" w:rsidRPr="00000000">
        <w:rPr>
          <w:sz w:val="24"/>
          <w:szCs w:val="24"/>
          <w:rtl w:val="0"/>
        </w:rPr>
        <w:t xml:space="preserve">авторизація</w:t>
      </w:r>
      <w:r w:rsidDel="00000000" w:rsidR="00000000" w:rsidRPr="00000000">
        <w:rPr>
          <w:sz w:val="24"/>
          <w:szCs w:val="24"/>
          <w:rtl w:val="0"/>
        </w:rPr>
        <w:t xml:space="preserve">.</w:t>
      </w:r>
    </w:p>
    <w:p w:rsidR="00000000" w:rsidDel="00000000" w:rsidP="00000000" w:rsidRDefault="00000000" w:rsidRPr="00000000" w14:paraId="0000000B">
      <w:pPr>
        <w:numPr>
          <w:ilvl w:val="0"/>
          <w:numId w:val="6"/>
        </w:numPr>
        <w:spacing w:after="0" w:afterAutospacing="0" w:lineRule="auto"/>
        <w:ind w:left="720" w:hanging="360"/>
        <w:rPr>
          <w:sz w:val="24"/>
          <w:szCs w:val="24"/>
        </w:rPr>
      </w:pPr>
      <w:r w:rsidDel="00000000" w:rsidR="00000000" w:rsidRPr="00000000">
        <w:rPr>
          <w:sz w:val="24"/>
          <w:szCs w:val="24"/>
          <w:rtl w:val="0"/>
        </w:rPr>
        <w:t xml:space="preserve">Створення, редагування та видалення профілю автомобіля (марка, модель, рік випуску, тип пального, об'єм двигуна, початковий пробіг).</w:t>
      </w:r>
    </w:p>
    <w:p w:rsidR="00000000" w:rsidDel="00000000" w:rsidP="00000000" w:rsidRDefault="00000000" w:rsidRPr="00000000" w14:paraId="0000000C">
      <w:pPr>
        <w:numPr>
          <w:ilvl w:val="0"/>
          <w:numId w:val="6"/>
        </w:numPr>
        <w:spacing w:after="240" w:lineRule="auto"/>
        <w:ind w:left="720" w:hanging="360"/>
        <w:rPr>
          <w:sz w:val="24"/>
          <w:szCs w:val="24"/>
        </w:rPr>
      </w:pPr>
      <w:r w:rsidDel="00000000" w:rsidR="00000000" w:rsidRPr="00000000">
        <w:rPr>
          <w:sz w:val="24"/>
          <w:szCs w:val="24"/>
          <w:rtl w:val="0"/>
        </w:rPr>
        <w:t xml:space="preserve">Підтримка мульти-автомобільності (можливість додавання та перемикання між кількома авто в одному особистому кабінеті).</w:t>
      </w:r>
    </w:p>
    <w:p w:rsidR="00000000" w:rsidDel="00000000" w:rsidP="00000000" w:rsidRDefault="00000000" w:rsidRPr="00000000" w14:paraId="0000000D">
      <w:pPr>
        <w:pStyle w:val="Heading3"/>
        <w:keepNext w:val="0"/>
        <w:keepLines w:val="0"/>
        <w:spacing w:before="0" w:lineRule="auto"/>
        <w:ind w:left="720" w:hanging="360"/>
        <w:rPr>
          <w:b w:val="1"/>
          <w:bCs w:val="1"/>
          <w:color w:val="000000"/>
          <w:sz w:val="26"/>
          <w:szCs w:val="26"/>
        </w:rPr>
      </w:pPr>
      <w:bookmarkStart w:colFirst="0" w:colLast="0" w:name="_cguj096w75si" w:id="4"/>
      <w:bookmarkEnd w:id="4"/>
      <w:r w:rsidDel="00000000" w:rsidR="00000000" w:rsidRPr="00000000">
        <w:rPr>
          <w:b w:val="1"/>
          <w:bCs w:val="1"/>
          <w:color w:val="000000"/>
          <w:sz w:val="26"/>
          <w:szCs w:val="26"/>
          <w:rtl w:val="0"/>
        </w:rPr>
        <w:t xml:space="preserve">Модуль 2. Облік заправок та розрахунок палива (Fuel Tracking Module)</w:t>
      </w:r>
    </w:p>
    <w:p w:rsidR="00000000" w:rsidDel="00000000" w:rsidP="00000000" w:rsidRDefault="00000000" w:rsidRPr="00000000" w14:paraId="0000000E">
      <w:pPr>
        <w:numPr>
          <w:ilvl w:val="0"/>
          <w:numId w:val="4"/>
        </w:numPr>
        <w:spacing w:after="0" w:afterAutospacing="0" w:lineRule="auto"/>
        <w:ind w:left="720" w:hanging="360"/>
        <w:rPr>
          <w:sz w:val="24"/>
          <w:szCs w:val="24"/>
        </w:rPr>
      </w:pPr>
      <w:r w:rsidDel="00000000" w:rsidR="00000000" w:rsidRPr="00000000">
        <w:rPr>
          <w:sz w:val="24"/>
          <w:szCs w:val="24"/>
          <w:rtl w:val="0"/>
        </w:rPr>
        <w:t xml:space="preserve">Внесення запису про заправку: дата, поточний показник одометра (пробіг), об'єм заправленого пального в літрах, сумарна вартість та прапорець “Заправка до </w:t>
      </w:r>
      <w:r w:rsidDel="00000000" w:rsidR="00000000" w:rsidRPr="00000000">
        <w:rPr>
          <w:sz w:val="24"/>
          <w:szCs w:val="24"/>
          <w:rtl w:val="0"/>
        </w:rPr>
        <w:t xml:space="preserve">повного</w:t>
      </w:r>
      <w:r w:rsidDel="00000000" w:rsidR="00000000" w:rsidRPr="00000000">
        <w:rPr>
          <w:sz w:val="24"/>
          <w:szCs w:val="24"/>
          <w:rtl w:val="0"/>
        </w:rPr>
        <w:t xml:space="preserve"> бака” (is_full_tank)</w:t>
      </w:r>
    </w:p>
    <w:p w:rsidR="00000000" w:rsidDel="00000000" w:rsidP="00000000" w:rsidRDefault="00000000" w:rsidRPr="00000000" w14:paraId="0000000F">
      <w:pPr>
        <w:numPr>
          <w:ilvl w:val="0"/>
          <w:numId w:val="4"/>
        </w:numPr>
        <w:spacing w:after="0" w:afterAutospacing="0" w:lineRule="auto"/>
        <w:ind w:left="720" w:hanging="360"/>
        <w:rPr>
          <w:sz w:val="24"/>
          <w:szCs w:val="24"/>
        </w:rPr>
      </w:pPr>
      <w:r w:rsidDel="00000000" w:rsidR="00000000" w:rsidRPr="00000000">
        <w:rPr>
          <w:sz w:val="24"/>
          <w:szCs w:val="24"/>
          <w:rtl w:val="0"/>
        </w:rPr>
        <w:t xml:space="preserve">Автоматичний розрахунок середньої витрати пального на 100 км пробігу за дельта-алгоритмом між суміжними заправками.</w:t>
      </w:r>
    </w:p>
    <w:p w:rsidR="00000000" w:rsidDel="00000000" w:rsidP="00000000" w:rsidRDefault="00000000" w:rsidRPr="00000000" w14:paraId="00000010">
      <w:pPr>
        <w:numPr>
          <w:ilvl w:val="0"/>
          <w:numId w:val="4"/>
        </w:numPr>
        <w:spacing w:after="240" w:lineRule="auto"/>
        <w:ind w:left="720" w:hanging="360"/>
        <w:rPr>
          <w:sz w:val="24"/>
          <w:szCs w:val="24"/>
        </w:rPr>
      </w:pPr>
      <w:r w:rsidDel="00000000" w:rsidR="00000000" w:rsidRPr="00000000">
        <w:rPr>
          <w:sz w:val="24"/>
          <w:szCs w:val="24"/>
          <w:rtl w:val="0"/>
        </w:rPr>
        <w:t xml:space="preserve">Ведення хронологічної історії заправок (за принципом Append-Only: записи додаються без права подальшого редагування чи видалення для збереження цілісності математичних розрахунків пробігу). </w:t>
      </w:r>
    </w:p>
    <w:p w:rsidR="00000000" w:rsidDel="00000000" w:rsidP="00000000" w:rsidRDefault="00000000" w:rsidRPr="00000000" w14:paraId="00000011">
      <w:pPr>
        <w:pStyle w:val="Heading3"/>
        <w:keepNext w:val="0"/>
        <w:keepLines w:val="0"/>
        <w:spacing w:before="0" w:lineRule="auto"/>
        <w:ind w:left="720" w:hanging="360"/>
        <w:rPr>
          <w:b w:val="1"/>
          <w:bCs w:val="1"/>
          <w:color w:val="000000"/>
          <w:sz w:val="26"/>
          <w:szCs w:val="26"/>
        </w:rPr>
      </w:pPr>
      <w:bookmarkStart w:colFirst="0" w:colLast="0" w:name="_3fqq4r96834k" w:id="5"/>
      <w:bookmarkEnd w:id="5"/>
      <w:r w:rsidDel="00000000" w:rsidR="00000000" w:rsidRPr="00000000">
        <w:rPr>
          <w:b w:val="1"/>
          <w:bCs w:val="1"/>
          <w:color w:val="000000"/>
          <w:sz w:val="26"/>
          <w:szCs w:val="26"/>
          <w:rtl w:val="0"/>
        </w:rPr>
        <w:t xml:space="preserve">Модуль 3. Сервісна книжка та моніторинг ТО (Service &amp; Maintenance Module)</w:t>
      </w:r>
    </w:p>
    <w:p w:rsidR="00000000" w:rsidDel="00000000" w:rsidP="00000000" w:rsidRDefault="00000000" w:rsidRPr="00000000" w14:paraId="00000012">
      <w:pPr>
        <w:numPr>
          <w:ilvl w:val="0"/>
          <w:numId w:val="1"/>
        </w:numPr>
        <w:spacing w:after="0" w:afterAutospacing="0" w:lineRule="auto"/>
        <w:ind w:left="720" w:hanging="360"/>
        <w:rPr>
          <w:sz w:val="24"/>
          <w:szCs w:val="24"/>
        </w:rPr>
      </w:pPr>
      <w:r w:rsidDel="00000000" w:rsidR="00000000" w:rsidRPr="00000000">
        <w:rPr>
          <w:sz w:val="24"/>
          <w:szCs w:val="24"/>
          <w:rtl w:val="0"/>
        </w:rPr>
        <w:t xml:space="preserve">Фіксація виконаних ремонтних робіт та планових ТО (вибір категорії: мастило, гальма, ходова, запчастини, робота СТО, дата, пробіг, вартість і де саме обслуговувалась).</w:t>
      </w:r>
    </w:p>
    <w:p w:rsidR="00000000" w:rsidDel="00000000" w:rsidP="00000000" w:rsidRDefault="00000000" w:rsidRPr="00000000" w14:paraId="00000013">
      <w:pPr>
        <w:numPr>
          <w:ilvl w:val="0"/>
          <w:numId w:val="1"/>
        </w:numPr>
        <w:spacing w:after="240" w:lineRule="auto"/>
        <w:ind w:left="720" w:hanging="360"/>
        <w:rPr>
          <w:sz w:val="24"/>
          <w:szCs w:val="24"/>
        </w:rPr>
      </w:pPr>
      <w:r w:rsidDel="00000000" w:rsidR="00000000" w:rsidRPr="00000000">
        <w:rPr>
          <w:sz w:val="24"/>
          <w:szCs w:val="24"/>
          <w:rtl w:val="0"/>
        </w:rPr>
        <w:t xml:space="preserve">Автоматичний моніторинг сервісних інтервалів: вирахування залишку пробігу до наступного ТО (інтервал 10000 км) та виведення попереджувального індикатора.</w:t>
      </w:r>
    </w:p>
    <w:p w:rsidR="00000000" w:rsidDel="00000000" w:rsidP="00000000" w:rsidRDefault="00000000" w:rsidRPr="00000000" w14:paraId="00000014">
      <w:pPr>
        <w:pStyle w:val="Heading3"/>
        <w:keepNext w:val="0"/>
        <w:keepLines w:val="0"/>
        <w:spacing w:before="0" w:lineRule="auto"/>
        <w:ind w:left="720" w:hanging="360"/>
        <w:rPr>
          <w:b w:val="1"/>
          <w:bCs w:val="1"/>
          <w:color w:val="000000"/>
          <w:sz w:val="26"/>
          <w:szCs w:val="26"/>
        </w:rPr>
      </w:pPr>
      <w:bookmarkStart w:colFirst="0" w:colLast="0" w:name="_tlvjp2x9kw3g" w:id="6"/>
      <w:bookmarkEnd w:id="6"/>
      <w:r w:rsidDel="00000000" w:rsidR="00000000" w:rsidRPr="00000000">
        <w:rPr>
          <w:b w:val="1"/>
          <w:bCs w:val="1"/>
          <w:color w:val="000000"/>
          <w:sz w:val="26"/>
          <w:szCs w:val="26"/>
          <w:rtl w:val="0"/>
        </w:rPr>
        <w:t xml:space="preserve">Модуль 4. Аналітика та візуалізація (Analytics &amp; Dashboard Module)</w:t>
      </w:r>
    </w:p>
    <w:p w:rsidR="00000000" w:rsidDel="00000000" w:rsidP="00000000" w:rsidRDefault="00000000" w:rsidRPr="00000000" w14:paraId="00000015">
      <w:pPr>
        <w:numPr>
          <w:ilvl w:val="0"/>
          <w:numId w:val="3"/>
        </w:numPr>
        <w:spacing w:after="0" w:afterAutospacing="0" w:lineRule="auto"/>
        <w:ind w:left="720" w:hanging="360"/>
        <w:rPr>
          <w:sz w:val="24"/>
          <w:szCs w:val="24"/>
        </w:rPr>
      </w:pPr>
      <w:r w:rsidDel="00000000" w:rsidR="00000000" w:rsidRPr="00000000">
        <w:rPr>
          <w:sz w:val="24"/>
          <w:szCs w:val="24"/>
          <w:rtl w:val="0"/>
        </w:rPr>
        <w:t xml:space="preserve">Генерація зведеного дашборду з ключовими метриками: загальні витрати за обраний період, середня витрата пального, поточний пробіг.</w:t>
      </w:r>
    </w:p>
    <w:p w:rsidR="00000000" w:rsidDel="00000000" w:rsidP="00000000" w:rsidRDefault="00000000" w:rsidRPr="00000000" w14:paraId="00000016">
      <w:pPr>
        <w:numPr>
          <w:ilvl w:val="0"/>
          <w:numId w:val="3"/>
        </w:numPr>
        <w:spacing w:after="0" w:afterAutospacing="0" w:lineRule="auto"/>
        <w:ind w:left="720" w:hanging="360"/>
        <w:rPr>
          <w:sz w:val="24"/>
          <w:szCs w:val="24"/>
        </w:rPr>
      </w:pPr>
      <w:r w:rsidDel="00000000" w:rsidR="00000000" w:rsidRPr="00000000">
        <w:rPr>
          <w:sz w:val="24"/>
          <w:szCs w:val="24"/>
          <w:rtl w:val="0"/>
        </w:rPr>
        <w:t xml:space="preserve">Графічна візуалізація розподілу витрат (кругова діаграма за категоріями: Пальне / Сервіс / Запчастини).</w:t>
      </w:r>
    </w:p>
    <w:p w:rsidR="00000000" w:rsidDel="00000000" w:rsidP="00000000" w:rsidRDefault="00000000" w:rsidRPr="00000000" w14:paraId="00000017">
      <w:pPr>
        <w:numPr>
          <w:ilvl w:val="0"/>
          <w:numId w:val="3"/>
        </w:numPr>
        <w:spacing w:after="240" w:lineRule="auto"/>
        <w:ind w:left="720" w:hanging="360"/>
        <w:rPr>
          <w:sz w:val="24"/>
          <w:szCs w:val="24"/>
        </w:rPr>
      </w:pPr>
      <w:r w:rsidDel="00000000" w:rsidR="00000000" w:rsidRPr="00000000">
        <w:rPr>
          <w:sz w:val="24"/>
          <w:szCs w:val="24"/>
          <w:rtl w:val="0"/>
        </w:rPr>
        <w:t xml:space="preserve">Розрахунок питомої вартості утримання авто на 1 км пробігу.</w:t>
      </w:r>
    </w:p>
    <w:p w:rsidR="00000000" w:rsidDel="00000000" w:rsidP="00000000" w:rsidRDefault="00000000" w:rsidRPr="00000000" w14:paraId="00000018">
      <w:pPr>
        <w:pStyle w:val="Heading3"/>
        <w:keepNext w:val="0"/>
        <w:keepLines w:val="0"/>
        <w:spacing w:before="0" w:lineRule="auto"/>
        <w:ind w:left="720" w:hanging="360"/>
        <w:rPr>
          <w:b w:val="1"/>
          <w:bCs w:val="1"/>
          <w:color w:val="000000"/>
          <w:sz w:val="26"/>
          <w:szCs w:val="26"/>
        </w:rPr>
      </w:pPr>
      <w:bookmarkStart w:colFirst="0" w:colLast="0" w:name="_y1mmfbos8xy0" w:id="7"/>
      <w:bookmarkEnd w:id="7"/>
      <w:r w:rsidDel="00000000" w:rsidR="00000000" w:rsidRPr="00000000">
        <w:rPr>
          <w:b w:val="1"/>
          <w:bCs w:val="1"/>
          <w:color w:val="000000"/>
          <w:sz w:val="26"/>
          <w:szCs w:val="26"/>
          <w:rtl w:val="0"/>
        </w:rPr>
        <w:t xml:space="preserve">Модуль 5. Експорт та звітність (Reporting Module)</w:t>
      </w:r>
    </w:p>
    <w:p w:rsidR="00000000" w:rsidDel="00000000" w:rsidP="00000000" w:rsidRDefault="00000000" w:rsidRPr="00000000" w14:paraId="00000019">
      <w:pPr>
        <w:numPr>
          <w:ilvl w:val="0"/>
          <w:numId w:val="8"/>
        </w:numPr>
        <w:spacing w:after="0" w:afterAutospacing="0" w:lineRule="auto"/>
        <w:ind w:left="720" w:hanging="360"/>
        <w:rPr>
          <w:sz w:val="24"/>
          <w:szCs w:val="24"/>
        </w:rPr>
      </w:pPr>
      <w:r w:rsidDel="00000000" w:rsidR="00000000" w:rsidRPr="00000000">
        <w:rPr>
          <w:sz w:val="24"/>
          <w:szCs w:val="24"/>
          <w:rtl w:val="0"/>
        </w:rPr>
        <w:t xml:space="preserve">Генерація підсумкового документа «Цифрова сервісна книжка» на основі накопичених даних гаража та обслуговування.</w:t>
      </w:r>
    </w:p>
    <w:p w:rsidR="00000000" w:rsidDel="00000000" w:rsidP="00000000" w:rsidRDefault="00000000" w:rsidRPr="00000000" w14:paraId="0000001A">
      <w:pPr>
        <w:numPr>
          <w:ilvl w:val="0"/>
          <w:numId w:val="8"/>
        </w:numPr>
        <w:spacing w:after="240" w:lineRule="auto"/>
        <w:ind w:left="720" w:hanging="360"/>
        <w:rPr>
          <w:sz w:val="24"/>
          <w:szCs w:val="24"/>
        </w:rPr>
      </w:pPr>
      <w:r w:rsidDel="00000000" w:rsidR="00000000" w:rsidRPr="00000000">
        <w:rPr>
          <w:sz w:val="24"/>
          <w:szCs w:val="24"/>
          <w:rtl w:val="0"/>
        </w:rPr>
        <w:t xml:space="preserve">Конвертація та завантаження готового звіту у форматі PDF.</w:t>
      </w:r>
    </w:p>
    <w:p w:rsidR="00000000" w:rsidDel="00000000" w:rsidP="00000000" w:rsidRDefault="00000000" w:rsidRPr="00000000" w14:paraId="0000001B">
      <w:pPr>
        <w:pStyle w:val="Heading3"/>
        <w:keepNext w:val="0"/>
        <w:keepLines w:val="0"/>
        <w:spacing w:before="0" w:lineRule="auto"/>
        <w:ind w:left="720" w:hanging="360"/>
        <w:rPr>
          <w:b w:val="1"/>
          <w:bCs w:val="1"/>
          <w:color w:val="000000"/>
          <w:sz w:val="26"/>
          <w:szCs w:val="26"/>
        </w:rPr>
      </w:pPr>
      <w:bookmarkStart w:colFirst="0" w:colLast="0" w:name="_z3q6a9fjb1ol" w:id="8"/>
      <w:bookmarkEnd w:id="8"/>
      <w:r w:rsidDel="00000000" w:rsidR="00000000" w:rsidRPr="00000000">
        <w:rPr>
          <w:b w:val="1"/>
          <w:bCs w:val="1"/>
          <w:color w:val="000000"/>
          <w:sz w:val="26"/>
          <w:szCs w:val="26"/>
          <w:rtl w:val="0"/>
        </w:rPr>
        <w:t xml:space="preserve">Модуль 6. Геолокація та карта СТО (Geolocation &amp; Service Map Module)</w:t>
      </w:r>
    </w:p>
    <w:p w:rsidR="00000000" w:rsidDel="00000000" w:rsidP="00000000" w:rsidRDefault="00000000" w:rsidRPr="00000000" w14:paraId="0000001C">
      <w:pPr>
        <w:numPr>
          <w:ilvl w:val="0"/>
          <w:numId w:val="7"/>
        </w:numPr>
        <w:spacing w:after="0" w:afterAutospacing="0" w:lineRule="auto"/>
        <w:ind w:left="720" w:hanging="360"/>
        <w:rPr>
          <w:sz w:val="24"/>
          <w:szCs w:val="24"/>
        </w:rPr>
      </w:pPr>
      <w:r w:rsidDel="00000000" w:rsidR="00000000" w:rsidRPr="00000000">
        <w:rPr>
          <w:sz w:val="24"/>
          <w:szCs w:val="24"/>
          <w:rtl w:val="0"/>
        </w:rPr>
        <w:t xml:space="preserve">Визначення поточного </w:t>
      </w:r>
      <w:r w:rsidDel="00000000" w:rsidR="00000000" w:rsidRPr="00000000">
        <w:rPr>
          <w:sz w:val="24"/>
          <w:szCs w:val="24"/>
          <w:rtl w:val="0"/>
        </w:rPr>
        <w:t xml:space="preserve">геомісцезнаходження</w:t>
      </w:r>
      <w:r w:rsidDel="00000000" w:rsidR="00000000" w:rsidRPr="00000000">
        <w:rPr>
          <w:sz w:val="24"/>
          <w:szCs w:val="24"/>
          <w:rtl w:val="0"/>
        </w:rPr>
        <w:t xml:space="preserve"> користувача за допомогою Browser Geolocation API або через ручний пошук за адресою.</w:t>
      </w:r>
    </w:p>
    <w:p w:rsidR="00000000" w:rsidDel="00000000" w:rsidP="00000000" w:rsidRDefault="00000000" w:rsidRPr="00000000" w14:paraId="0000001D">
      <w:pPr>
        <w:numPr>
          <w:ilvl w:val="0"/>
          <w:numId w:val="7"/>
        </w:numPr>
        <w:spacing w:after="0" w:afterAutospacing="0" w:lineRule="auto"/>
        <w:ind w:left="720" w:hanging="360"/>
        <w:rPr>
          <w:sz w:val="24"/>
          <w:szCs w:val="24"/>
        </w:rPr>
      </w:pPr>
      <w:r w:rsidDel="00000000" w:rsidR="00000000" w:rsidRPr="00000000">
        <w:rPr>
          <w:sz w:val="24"/>
          <w:szCs w:val="24"/>
          <w:rtl w:val="0"/>
        </w:rPr>
        <w:t xml:space="preserve">Відображення інтерактивної карти (OpenStreetMap / Google Maps API) із маркерами найближчих СТО, автомийок та автомагазинів.</w:t>
      </w:r>
    </w:p>
    <w:p w:rsidR="00000000" w:rsidDel="00000000" w:rsidP="00000000" w:rsidRDefault="00000000" w:rsidRPr="00000000" w14:paraId="0000001E">
      <w:pPr>
        <w:numPr>
          <w:ilvl w:val="0"/>
          <w:numId w:val="7"/>
        </w:numPr>
        <w:spacing w:after="0" w:afterAutospacing="0" w:lineRule="auto"/>
        <w:ind w:left="720" w:hanging="360"/>
        <w:rPr>
          <w:sz w:val="24"/>
          <w:szCs w:val="24"/>
        </w:rPr>
      </w:pPr>
      <w:r w:rsidDel="00000000" w:rsidR="00000000" w:rsidRPr="00000000">
        <w:rPr>
          <w:sz w:val="24"/>
          <w:szCs w:val="24"/>
          <w:rtl w:val="0"/>
        </w:rPr>
        <w:t xml:space="preserve">Перегляд детальної картки об'єкта (назва, адреса, відстань від авто, контактні дані).</w:t>
      </w:r>
    </w:p>
    <w:p w:rsidR="00000000" w:rsidDel="00000000" w:rsidP="00000000" w:rsidRDefault="00000000" w:rsidRPr="00000000" w14:paraId="0000001F">
      <w:pPr>
        <w:numPr>
          <w:ilvl w:val="0"/>
          <w:numId w:val="7"/>
        </w:numPr>
        <w:spacing w:after="240" w:lineRule="auto"/>
        <w:ind w:left="720" w:hanging="360"/>
        <w:rPr>
          <w:sz w:val="24"/>
          <w:szCs w:val="24"/>
          <w:u w:val="none"/>
        </w:rPr>
      </w:pPr>
      <w:r w:rsidDel="00000000" w:rsidR="00000000" w:rsidRPr="00000000">
        <w:rPr>
          <w:sz w:val="24"/>
          <w:szCs w:val="24"/>
          <w:rtl w:val="0"/>
        </w:rPr>
        <w:t xml:space="preserve">*Розширений пошук з певним запитом + можливість фільтрації (Розширений текстовий пошук об'єктів за довільним запитом та фільтрація результатів за типом (АЗС, СТО, автомийка), радіусом пошуку та рейтингом. )</w:t>
      </w:r>
    </w:p>
    <w:p w:rsidR="00000000" w:rsidDel="00000000" w:rsidP="00000000" w:rsidRDefault="00000000" w:rsidRPr="00000000" w14:paraId="00000020">
      <w:pPr>
        <w:spacing w:after="240" w:lineRule="auto"/>
        <w:rPr>
          <w:sz w:val="24"/>
          <w:szCs w:val="24"/>
        </w:rPr>
      </w:pPr>
      <w:r w:rsidDel="00000000" w:rsidR="00000000" w:rsidRPr="00000000">
        <w:rPr>
          <w:rtl w:val="0"/>
        </w:rPr>
      </w:r>
    </w:p>
    <w:p w:rsidR="00000000" w:rsidDel="00000000" w:rsidP="00000000" w:rsidRDefault="00000000" w:rsidRPr="00000000" w14:paraId="00000021">
      <w:pPr>
        <w:spacing w:after="240" w:lineRule="auto"/>
        <w:rPr>
          <w:sz w:val="24"/>
          <w:szCs w:val="24"/>
        </w:rPr>
      </w:pPr>
      <w:r w:rsidDel="00000000" w:rsidR="00000000" w:rsidRPr="00000000">
        <w:rPr>
          <w:rtl w:val="0"/>
        </w:rPr>
      </w:r>
    </w:p>
    <w:p w:rsidR="00000000" w:rsidDel="00000000" w:rsidP="00000000" w:rsidRDefault="00000000" w:rsidRPr="00000000" w14:paraId="00000022">
      <w:pPr>
        <w:spacing w:after="240" w:lineRule="auto"/>
        <w:rPr>
          <w:sz w:val="24"/>
          <w:szCs w:val="24"/>
        </w:rPr>
      </w:pPr>
      <w:r w:rsidDel="00000000" w:rsidR="00000000" w:rsidRPr="00000000">
        <w:rPr>
          <w:rtl w:val="0"/>
        </w:rPr>
      </w:r>
    </w:p>
    <w:p w:rsidR="00000000" w:rsidDel="00000000" w:rsidP="00000000" w:rsidRDefault="00000000" w:rsidRPr="00000000" w14:paraId="00000023">
      <w:pPr>
        <w:spacing w:after="240" w:lineRule="auto"/>
        <w:rPr>
          <w:sz w:val="24"/>
          <w:szCs w:val="24"/>
        </w:rPr>
      </w:pPr>
      <w:r w:rsidDel="00000000" w:rsidR="00000000" w:rsidRPr="00000000">
        <w:rPr>
          <w:rtl w:val="0"/>
        </w:rPr>
      </w:r>
    </w:p>
    <w:p w:rsidR="00000000" w:rsidDel="00000000" w:rsidP="00000000" w:rsidRDefault="00000000" w:rsidRPr="00000000" w14:paraId="00000024">
      <w:pPr>
        <w:spacing w:after="240" w:lineRule="auto"/>
        <w:rPr>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spacing w:after="80" w:before="0" w:lineRule="auto"/>
        <w:ind w:left="720" w:hanging="360"/>
        <w:rPr>
          <w:b w:val="1"/>
          <w:bCs w:val="1"/>
          <w:sz w:val="34"/>
          <w:szCs w:val="34"/>
        </w:rPr>
      </w:pPr>
      <w:bookmarkStart w:colFirst="0" w:colLast="0" w:name="_smwi2aoacu2r" w:id="9"/>
      <w:bookmarkEnd w:id="9"/>
      <w:r w:rsidDel="00000000" w:rsidR="00000000" w:rsidRPr="00000000">
        <w:rPr>
          <w:b w:val="1"/>
          <w:bCs w:val="1"/>
          <w:sz w:val="34"/>
          <w:szCs w:val="34"/>
          <w:rtl w:val="0"/>
        </w:rPr>
        <w:t xml:space="preserve">3. ТЕХНІЧНЕ ЗАВДАННЯ (SYSTEM REQUIREMENTS SPECIFICATION)</w:t>
      </w:r>
    </w:p>
    <w:p w:rsidR="00000000" w:rsidDel="00000000" w:rsidP="00000000" w:rsidRDefault="00000000" w:rsidRPr="00000000" w14:paraId="00000026">
      <w:pPr>
        <w:pStyle w:val="Heading3"/>
        <w:keepNext w:val="0"/>
        <w:keepLines w:val="0"/>
        <w:spacing w:before="0" w:lineRule="auto"/>
        <w:ind w:left="720" w:hanging="360"/>
        <w:rPr>
          <w:b w:val="1"/>
          <w:bCs w:val="1"/>
          <w:color w:val="000000"/>
          <w:sz w:val="26"/>
          <w:szCs w:val="26"/>
        </w:rPr>
      </w:pPr>
      <w:bookmarkStart w:colFirst="0" w:colLast="0" w:name="_3499f2gh5og6" w:id="10"/>
      <w:bookmarkEnd w:id="10"/>
      <w:r w:rsidDel="00000000" w:rsidR="00000000" w:rsidRPr="00000000">
        <w:rPr>
          <w:b w:val="1"/>
          <w:bCs w:val="1"/>
          <w:color w:val="000000"/>
          <w:sz w:val="26"/>
          <w:szCs w:val="26"/>
          <w:rtl w:val="0"/>
        </w:rPr>
        <w:t xml:space="preserve">3.1. Функціональні вимоги (Functional Requirements)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400"/>
        <w:gridCol w:w="4965"/>
        <w:tblGridChange w:id="0">
          <w:tblGrid>
            <w:gridCol w:w="1455"/>
            <w:gridCol w:w="2400"/>
            <w:gridCol w:w="49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ind w:left="720" w:hanging="360"/>
              <w:jc w:val="center"/>
              <w:rPr>
                <w:sz w:val="24"/>
                <w:szCs w:val="24"/>
              </w:rPr>
            </w:pPr>
            <w:r w:rsidDel="00000000" w:rsidR="00000000" w:rsidRPr="00000000">
              <w:rPr>
                <w:b w:val="1"/>
                <w:bCs w:val="1"/>
                <w:sz w:val="24"/>
                <w:szCs w:val="24"/>
                <w:rtl w:val="0"/>
              </w:rPr>
              <w:t xml:space="preserve">Код</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ind w:left="720" w:hanging="360"/>
              <w:jc w:val="center"/>
              <w:rPr>
                <w:sz w:val="24"/>
                <w:szCs w:val="24"/>
              </w:rPr>
            </w:pPr>
            <w:r w:rsidDel="00000000" w:rsidR="00000000" w:rsidRPr="00000000">
              <w:rPr>
                <w:b w:val="1"/>
                <w:bCs w:val="1"/>
                <w:sz w:val="24"/>
                <w:szCs w:val="24"/>
                <w:rtl w:val="0"/>
              </w:rPr>
              <w:t xml:space="preserve">Вимога</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ind w:left="720" w:hanging="360"/>
              <w:jc w:val="center"/>
              <w:rPr>
                <w:sz w:val="24"/>
                <w:szCs w:val="24"/>
              </w:rPr>
            </w:pPr>
            <w:r w:rsidDel="00000000" w:rsidR="00000000" w:rsidRPr="00000000">
              <w:rPr>
                <w:b w:val="1"/>
                <w:bCs w:val="1"/>
                <w:sz w:val="24"/>
                <w:szCs w:val="24"/>
                <w:rtl w:val="0"/>
              </w:rPr>
              <w:t xml:space="preserve">Опис / Логіка</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ind w:left="720" w:hanging="360"/>
              <w:jc w:val="center"/>
              <w:rPr>
                <w:sz w:val="24"/>
                <w:szCs w:val="24"/>
              </w:rPr>
            </w:pPr>
            <w:r w:rsidDel="00000000" w:rsidR="00000000" w:rsidRPr="00000000">
              <w:rPr>
                <w:b w:val="1"/>
                <w:bCs w:val="1"/>
                <w:sz w:val="24"/>
                <w:szCs w:val="24"/>
                <w:rtl w:val="0"/>
              </w:rPr>
              <w:t xml:space="preserve">FR-1.1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ind w:left="720" w:hanging="360"/>
              <w:jc w:val="center"/>
              <w:rPr>
                <w:sz w:val="24"/>
                <w:szCs w:val="24"/>
              </w:rPr>
            </w:pPr>
            <w:r w:rsidDel="00000000" w:rsidR="00000000" w:rsidRPr="00000000">
              <w:rPr>
                <w:sz w:val="24"/>
                <w:szCs w:val="24"/>
                <w:rtl w:val="0"/>
              </w:rPr>
              <w:t xml:space="preserve">Авторизація</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ind w:left="720" w:hanging="360"/>
              <w:jc w:val="center"/>
              <w:rPr>
                <w:sz w:val="24"/>
                <w:szCs w:val="24"/>
              </w:rPr>
            </w:pPr>
            <w:r w:rsidDel="00000000" w:rsidR="00000000" w:rsidRPr="00000000">
              <w:rPr>
                <w:sz w:val="24"/>
                <w:szCs w:val="24"/>
                <w:rtl w:val="0"/>
              </w:rPr>
              <w:t xml:space="preserve">Система повинна забезпечувати унікальність Email при реєстрації та захищений вхід за захешованим паролем.</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ind w:left="720" w:hanging="360"/>
              <w:jc w:val="center"/>
              <w:rPr>
                <w:sz w:val="24"/>
                <w:szCs w:val="24"/>
              </w:rPr>
            </w:pPr>
            <w:r w:rsidDel="00000000" w:rsidR="00000000" w:rsidRPr="00000000">
              <w:rPr>
                <w:b w:val="1"/>
                <w:bCs w:val="1"/>
                <w:sz w:val="24"/>
                <w:szCs w:val="24"/>
                <w:rtl w:val="0"/>
              </w:rPr>
              <w:t xml:space="preserve">FR-1.2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ind w:left="720" w:hanging="360"/>
              <w:jc w:val="center"/>
              <w:rPr>
                <w:sz w:val="24"/>
                <w:szCs w:val="24"/>
              </w:rPr>
            </w:pPr>
            <w:r w:rsidDel="00000000" w:rsidR="00000000" w:rsidRPr="00000000">
              <w:rPr>
                <w:sz w:val="24"/>
                <w:szCs w:val="24"/>
                <w:rtl w:val="0"/>
              </w:rPr>
              <w:t xml:space="preserve">Створення авто</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ind w:left="720" w:hanging="360"/>
              <w:jc w:val="center"/>
              <w:rPr>
                <w:sz w:val="24"/>
                <w:szCs w:val="24"/>
              </w:rPr>
            </w:pPr>
            <w:r w:rsidDel="00000000" w:rsidR="00000000" w:rsidRPr="00000000">
              <w:rPr>
                <w:sz w:val="24"/>
                <w:szCs w:val="24"/>
                <w:rtl w:val="0"/>
              </w:rPr>
              <w:t xml:space="preserve">Система повинна вимагати обов'язкового вказання початкового пробігу та базових характеристик для кожного авто.</w:t>
            </w:r>
          </w:p>
          <w:p w:rsidR="00000000" w:rsidDel="00000000" w:rsidP="00000000" w:rsidRDefault="00000000" w:rsidRPr="00000000" w14:paraId="00000030">
            <w:pPr>
              <w:spacing w:after="480" w:lineRule="auto"/>
              <w:ind w:left="720" w:hanging="360"/>
              <w:jc w:val="center"/>
              <w:rPr>
                <w:sz w:val="24"/>
                <w:szCs w:val="24"/>
              </w:rPr>
            </w:pPr>
            <w:r w:rsidDel="00000000" w:rsidR="00000000" w:rsidRPr="00000000">
              <w:rPr>
                <w:sz w:val="24"/>
                <w:szCs w:val="24"/>
                <w:rtl w:val="0"/>
              </w:rPr>
              <w:t xml:space="preserve">*можливо додати перенесення даних (продаж) (TBD: Передбачити можливість перенесення/передачі даних про історію авто іншому користувачу у разі продажу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ind w:left="720" w:hanging="360"/>
              <w:jc w:val="center"/>
              <w:rPr>
                <w:sz w:val="24"/>
                <w:szCs w:val="24"/>
              </w:rPr>
            </w:pPr>
            <w:r w:rsidDel="00000000" w:rsidR="00000000" w:rsidRPr="00000000">
              <w:rPr>
                <w:b w:val="1"/>
                <w:bCs w:val="1"/>
                <w:sz w:val="24"/>
                <w:szCs w:val="24"/>
                <w:rtl w:val="0"/>
              </w:rPr>
              <w:t xml:space="preserve">FR-2.1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ind w:left="720" w:hanging="360"/>
              <w:jc w:val="center"/>
              <w:rPr>
                <w:sz w:val="24"/>
                <w:szCs w:val="24"/>
              </w:rPr>
            </w:pPr>
            <w:r w:rsidDel="00000000" w:rsidR="00000000" w:rsidRPr="00000000">
              <w:rPr>
                <w:sz w:val="24"/>
                <w:szCs w:val="24"/>
                <w:rtl w:val="0"/>
              </w:rPr>
              <w:t xml:space="preserve">Валідація пробігу та введення даних</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ind w:left="720" w:hanging="360"/>
              <w:jc w:val="center"/>
              <w:rPr>
                <w:sz w:val="24"/>
                <w:szCs w:val="24"/>
              </w:rPr>
            </w:pPr>
            <w:r w:rsidDel="00000000" w:rsidR="00000000" w:rsidRPr="00000000">
              <w:rPr>
                <w:sz w:val="24"/>
                <w:szCs w:val="24"/>
                <w:rtl w:val="0"/>
              </w:rPr>
              <w:t xml:space="preserve">Новий введений пробіг у будь-якому записі не може бути меншим за поточний оновлений пробіг авто у базі даних.</w:t>
            </w:r>
          </w:p>
          <w:p w:rsidR="00000000" w:rsidDel="00000000" w:rsidP="00000000" w:rsidRDefault="00000000" w:rsidRPr="00000000" w14:paraId="00000034">
            <w:pPr>
              <w:spacing w:after="480" w:lineRule="auto"/>
              <w:ind w:left="720" w:hanging="360"/>
              <w:jc w:val="center"/>
              <w:rPr>
                <w:sz w:val="24"/>
                <w:szCs w:val="24"/>
              </w:rPr>
            </w:pPr>
            <w:r w:rsidDel="00000000" w:rsidR="00000000" w:rsidRPr="00000000">
              <w:rPr>
                <w:sz w:val="24"/>
                <w:szCs w:val="24"/>
                <w:rtl w:val="0"/>
              </w:rPr>
              <w:t xml:space="preserve">Форма заправки вимагає обов'язкового вказання прапорця </w:t>
            </w:r>
            <w:r w:rsidDel="00000000" w:rsidR="00000000" w:rsidRPr="00000000">
              <w:rPr>
                <w:sz w:val="24"/>
                <w:szCs w:val="24"/>
                <w:rtl w:val="0"/>
              </w:rPr>
              <w:t xml:space="preserve">is_full_tank</w:t>
            </w:r>
            <w:r w:rsidDel="00000000" w:rsidR="00000000" w:rsidRPr="00000000">
              <w:rPr>
                <w:sz w:val="24"/>
                <w:szCs w:val="24"/>
                <w:rtl w:val="0"/>
              </w:rPr>
              <w:t xml:space="preserve"> (“Заправка до </w:t>
            </w:r>
            <w:r w:rsidDel="00000000" w:rsidR="00000000" w:rsidRPr="00000000">
              <w:rPr>
                <w:sz w:val="24"/>
                <w:szCs w:val="24"/>
                <w:rtl w:val="0"/>
              </w:rPr>
              <w:t xml:space="preserve">повного</w:t>
            </w:r>
            <w:r w:rsidDel="00000000" w:rsidR="00000000" w:rsidRPr="00000000">
              <w:rPr>
                <w:sz w:val="24"/>
                <w:szCs w:val="24"/>
                <w:rtl w:val="0"/>
              </w:rPr>
              <w:t xml:space="preserve"> бака”: Так / Ні).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ind w:left="720" w:hanging="360"/>
              <w:jc w:val="center"/>
              <w:rPr>
                <w:sz w:val="24"/>
                <w:szCs w:val="24"/>
              </w:rPr>
            </w:pPr>
            <w:r w:rsidDel="00000000" w:rsidR="00000000" w:rsidRPr="00000000">
              <w:rPr>
                <w:b w:val="1"/>
                <w:bCs w:val="1"/>
                <w:sz w:val="24"/>
                <w:szCs w:val="24"/>
                <w:rtl w:val="0"/>
              </w:rPr>
              <w:t xml:space="preserve">FR-2.2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ind w:left="720" w:hanging="360"/>
              <w:jc w:val="center"/>
              <w:rPr>
                <w:sz w:val="24"/>
                <w:szCs w:val="24"/>
              </w:rPr>
            </w:pPr>
            <w:r w:rsidDel="00000000" w:rsidR="00000000" w:rsidRPr="00000000">
              <w:rPr>
                <w:sz w:val="24"/>
                <w:szCs w:val="24"/>
                <w:rtl w:val="0"/>
              </w:rPr>
              <w:t xml:space="preserve">Розрахунок витрати</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jc w:val="center"/>
              <w:rPr>
                <w:sz w:val="24"/>
                <w:szCs w:val="24"/>
              </w:rPr>
            </w:pPr>
            <w:r w:rsidDel="00000000" w:rsidR="00000000" w:rsidRPr="00000000">
              <w:rPr>
                <w:sz w:val="24"/>
                <w:szCs w:val="24"/>
                <w:rtl w:val="0"/>
              </w:rPr>
              <w:t xml:space="preserve">Витрата пального розраховується за формулою:</w:t>
            </w:r>
          </w:p>
          <w:p w:rsidR="00000000" w:rsidDel="00000000" w:rsidP="00000000" w:rsidRDefault="00000000" w:rsidRPr="00000000" w14:paraId="00000038">
            <w:pPr>
              <w:spacing w:after="480" w:lineRule="auto"/>
              <w:jc w:val="center"/>
              <w:rPr>
                <w:sz w:val="24"/>
                <w:szCs w:val="24"/>
              </w:rPr>
            </w:pPr>
            <w:r w:rsidDel="00000000" w:rsidR="00000000" w:rsidRPr="00000000">
              <w:rPr>
                <w:sz w:val="24"/>
                <w:szCs w:val="24"/>
                <w:rtl w:val="0"/>
              </w:rPr>
              <w:t xml:space="preserve">Витрата = (Літри/</w:t>
            </w:r>
            <w:r w:rsidDel="00000000" w:rsidR="00000000" w:rsidRPr="00000000">
              <w:rPr>
                <w:sz w:val="24"/>
                <w:szCs w:val="24"/>
                <w:rtl w:val="0"/>
              </w:rPr>
              <w:t xml:space="preserve">Пробіг</w:t>
            </w:r>
            <w:r w:rsidDel="00000000" w:rsidR="00000000" w:rsidRPr="00000000">
              <w:rPr>
                <w:sz w:val="16"/>
                <w:szCs w:val="16"/>
                <w:rtl w:val="0"/>
              </w:rPr>
              <w:t xml:space="preserve">новий</w:t>
            </w:r>
            <w:r w:rsidDel="00000000" w:rsidR="00000000" w:rsidRPr="00000000">
              <w:rPr>
                <w:sz w:val="16"/>
                <w:szCs w:val="16"/>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Пробіг</w:t>
            </w:r>
            <w:r w:rsidDel="00000000" w:rsidR="00000000" w:rsidRPr="00000000">
              <w:rPr>
                <w:sz w:val="16"/>
                <w:szCs w:val="16"/>
                <w:rtl w:val="0"/>
              </w:rPr>
              <w:t xml:space="preserve">старий</w:t>
            </w:r>
            <w:r w:rsidDel="00000000" w:rsidR="00000000" w:rsidRPr="00000000">
              <w:rPr>
                <w:sz w:val="24"/>
                <w:szCs w:val="24"/>
                <w:rtl w:val="0"/>
              </w:rPr>
              <w:t xml:space="preserve">)  * 100</w:t>
            </w:r>
          </w:p>
          <w:p w:rsidR="00000000" w:rsidDel="00000000" w:rsidP="00000000" w:rsidRDefault="00000000" w:rsidRPr="00000000" w14:paraId="00000039">
            <w:pPr>
              <w:spacing w:after="480" w:lineRule="auto"/>
              <w:jc w:val="center"/>
              <w:rPr>
                <w:sz w:val="24"/>
                <w:szCs w:val="24"/>
              </w:rPr>
            </w:pPr>
            <w:r w:rsidDel="00000000" w:rsidR="00000000" w:rsidRPr="00000000">
              <w:rPr>
                <w:sz w:val="24"/>
                <w:szCs w:val="24"/>
                <w:rtl w:val="0"/>
              </w:rPr>
              <w:t xml:space="preserve">(Значення </w:t>
            </w:r>
            <w:r w:rsidDel="00000000" w:rsidR="00000000" w:rsidRPr="00000000">
              <w:rPr>
                <w:sz w:val="24"/>
                <w:szCs w:val="24"/>
                <w:rtl w:val="0"/>
              </w:rPr>
              <w:t xml:space="preserve">Літри</w:t>
            </w:r>
            <w:r w:rsidDel="00000000" w:rsidR="00000000" w:rsidRPr="00000000">
              <w:rPr>
                <w:sz w:val="18"/>
                <w:szCs w:val="18"/>
                <w:rtl w:val="0"/>
              </w:rPr>
              <w:t xml:space="preserve">заправки</w:t>
            </w:r>
            <w:r w:rsidDel="00000000" w:rsidR="00000000" w:rsidRPr="00000000">
              <w:rPr>
                <w:sz w:val="24"/>
                <w:szCs w:val="24"/>
                <w:rtl w:val="0"/>
              </w:rPr>
              <w:t xml:space="preserve"> беруться з поля введення чека нової заправки, яке вказує користувач, а дельта пробігу (</w:t>
            </w:r>
            <w:r w:rsidDel="00000000" w:rsidR="00000000" w:rsidRPr="00000000">
              <w:rPr>
                <w:sz w:val="24"/>
                <w:szCs w:val="24"/>
                <w:rtl w:val="0"/>
              </w:rPr>
              <w:t xml:space="preserve">Пробіг</w:t>
            </w:r>
            <w:r w:rsidDel="00000000" w:rsidR="00000000" w:rsidRPr="00000000">
              <w:rPr>
                <w:sz w:val="18"/>
                <w:szCs w:val="18"/>
                <w:rtl w:val="0"/>
              </w:rPr>
              <w:t xml:space="preserve">нови</w:t>
            </w:r>
            <w:r w:rsidDel="00000000" w:rsidR="00000000" w:rsidRPr="00000000">
              <w:rPr>
                <w:sz w:val="24"/>
                <w:szCs w:val="24"/>
                <w:rtl w:val="0"/>
              </w:rPr>
              <w:t xml:space="preserve">й</w:t>
            </w:r>
            <w:r w:rsidDel="00000000" w:rsidR="00000000" w:rsidRPr="00000000">
              <w:rPr>
                <w:sz w:val="24"/>
                <w:szCs w:val="24"/>
                <w:rtl w:val="0"/>
              </w:rPr>
              <w:t xml:space="preserve"> - </w:t>
            </w:r>
            <w:r w:rsidDel="00000000" w:rsidR="00000000" w:rsidRPr="00000000">
              <w:rPr>
                <w:sz w:val="24"/>
                <w:szCs w:val="24"/>
                <w:rtl w:val="0"/>
              </w:rPr>
              <w:t xml:space="preserve">Пробіг</w:t>
            </w:r>
            <w:r w:rsidDel="00000000" w:rsidR="00000000" w:rsidRPr="00000000">
              <w:rPr>
                <w:sz w:val="18"/>
                <w:szCs w:val="18"/>
                <w:rtl w:val="0"/>
              </w:rPr>
              <w:t xml:space="preserve">старий</w:t>
            </w:r>
            <w:r w:rsidDel="00000000" w:rsidR="00000000" w:rsidRPr="00000000">
              <w:rPr>
                <w:sz w:val="18"/>
                <w:szCs w:val="18"/>
                <w:rtl w:val="0"/>
              </w:rPr>
              <w:t xml:space="preserve">)</w:t>
            </w:r>
            <w:r w:rsidDel="00000000" w:rsidR="00000000" w:rsidRPr="00000000">
              <w:rPr>
                <w:sz w:val="24"/>
                <w:szCs w:val="24"/>
                <w:rtl w:val="0"/>
              </w:rPr>
              <w:t xml:space="preserve"> обчислюється автоматично як різниця між поточним одометром та пробігом на попередній заправці)</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ind w:left="720" w:hanging="360"/>
              <w:jc w:val="center"/>
              <w:rPr>
                <w:sz w:val="24"/>
                <w:szCs w:val="24"/>
              </w:rPr>
            </w:pPr>
            <w:r w:rsidDel="00000000" w:rsidR="00000000" w:rsidRPr="00000000">
              <w:rPr>
                <w:b w:val="1"/>
                <w:bCs w:val="1"/>
                <w:sz w:val="24"/>
                <w:szCs w:val="24"/>
                <w:rtl w:val="0"/>
              </w:rPr>
              <w:t xml:space="preserve">FR-2.3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ind w:left="720" w:hanging="360"/>
              <w:jc w:val="center"/>
              <w:rPr>
                <w:sz w:val="24"/>
                <w:szCs w:val="24"/>
              </w:rPr>
            </w:pPr>
            <w:r w:rsidDel="00000000" w:rsidR="00000000" w:rsidRPr="00000000">
              <w:rPr>
                <w:sz w:val="24"/>
                <w:szCs w:val="24"/>
                <w:rtl w:val="0"/>
              </w:rPr>
              <w:t xml:space="preserve">Оновлення одометра</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ind w:left="720" w:hanging="360"/>
              <w:jc w:val="center"/>
              <w:rPr>
                <w:sz w:val="24"/>
                <w:szCs w:val="24"/>
              </w:rPr>
            </w:pPr>
            <w:r w:rsidDel="00000000" w:rsidR="00000000" w:rsidRPr="00000000">
              <w:rPr>
                <w:sz w:val="24"/>
                <w:szCs w:val="24"/>
                <w:rtl w:val="0"/>
              </w:rPr>
              <w:t xml:space="preserve">При збереженні запису про заправку чи ТО поле </w:t>
            </w:r>
            <w:r w:rsidDel="00000000" w:rsidR="00000000" w:rsidRPr="00000000">
              <w:rPr>
                <w:b w:val="1"/>
                <w:bCs w:val="1"/>
                <w:sz w:val="24"/>
                <w:szCs w:val="24"/>
                <w:rtl w:val="0"/>
              </w:rPr>
              <w:t xml:space="preserve">current_mileage</w:t>
            </w:r>
            <w:r w:rsidDel="00000000" w:rsidR="00000000" w:rsidRPr="00000000">
              <w:rPr>
                <w:sz w:val="24"/>
                <w:szCs w:val="24"/>
                <w:rtl w:val="0"/>
              </w:rPr>
              <w:t xml:space="preserve"> автомобіля автоматично оновлюється найбільшим значенням пробігу.</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ind w:left="720" w:hanging="360"/>
              <w:jc w:val="center"/>
              <w:rPr>
                <w:sz w:val="24"/>
                <w:szCs w:val="24"/>
              </w:rPr>
            </w:pPr>
            <w:r w:rsidDel="00000000" w:rsidR="00000000" w:rsidRPr="00000000">
              <w:rPr>
                <w:b w:val="1"/>
                <w:bCs w:val="1"/>
                <w:sz w:val="24"/>
                <w:szCs w:val="24"/>
                <w:rtl w:val="0"/>
              </w:rPr>
              <w:t xml:space="preserve">FR-3.1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ind w:left="720" w:hanging="360"/>
              <w:jc w:val="center"/>
              <w:rPr>
                <w:sz w:val="24"/>
                <w:szCs w:val="24"/>
              </w:rPr>
            </w:pPr>
            <w:r w:rsidDel="00000000" w:rsidR="00000000" w:rsidRPr="00000000">
              <w:rPr>
                <w:sz w:val="24"/>
                <w:szCs w:val="24"/>
                <w:rtl w:val="0"/>
              </w:rPr>
              <w:t xml:space="preserve">Контроль ТО</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ind w:left="720" w:hanging="360"/>
              <w:jc w:val="center"/>
              <w:rPr>
                <w:sz w:val="24"/>
                <w:szCs w:val="24"/>
              </w:rPr>
            </w:pPr>
            <w:r w:rsidDel="00000000" w:rsidR="00000000" w:rsidRPr="00000000">
              <w:rPr>
                <w:sz w:val="24"/>
                <w:szCs w:val="24"/>
                <w:rtl w:val="0"/>
              </w:rPr>
              <w:t xml:space="preserve">Якщо (</w:t>
            </w:r>
            <w:r w:rsidDel="00000000" w:rsidR="00000000" w:rsidRPr="00000000">
              <w:rPr>
                <w:sz w:val="24"/>
                <w:szCs w:val="24"/>
                <w:rtl w:val="0"/>
              </w:rPr>
              <w:t xml:space="preserve">Пробіг</w:t>
            </w:r>
            <w:r w:rsidDel="00000000" w:rsidR="00000000" w:rsidRPr="00000000">
              <w:rPr>
                <w:sz w:val="16"/>
                <w:szCs w:val="16"/>
                <w:rtl w:val="0"/>
              </w:rPr>
              <w:t xml:space="preserve">поточний</w:t>
            </w:r>
            <w:r w:rsidDel="00000000" w:rsidR="00000000" w:rsidRPr="00000000">
              <w:rPr>
                <w:sz w:val="24"/>
                <w:szCs w:val="24"/>
                <w:rtl w:val="0"/>
              </w:rPr>
              <w:t xml:space="preserve"> - </w:t>
            </w:r>
            <w:r w:rsidDel="00000000" w:rsidR="00000000" w:rsidRPr="00000000">
              <w:rPr>
                <w:sz w:val="24"/>
                <w:szCs w:val="24"/>
                <w:rtl w:val="0"/>
              </w:rPr>
              <w:t xml:space="preserve">Пробіг</w:t>
            </w:r>
            <w:r w:rsidDel="00000000" w:rsidR="00000000" w:rsidRPr="00000000">
              <w:rPr>
                <w:sz w:val="16"/>
                <w:szCs w:val="16"/>
                <w:rtl w:val="0"/>
              </w:rPr>
              <w:t xml:space="preserve">останнього_ТО</w:t>
            </w:r>
            <w:r w:rsidDel="00000000" w:rsidR="00000000" w:rsidRPr="00000000">
              <w:rPr>
                <w:sz w:val="24"/>
                <w:szCs w:val="24"/>
                <w:rtl w:val="0"/>
              </w:rPr>
              <w:t xml:space="preserve">) &gt;= 10000км, система встановлює прапорець </w:t>
            </w:r>
            <w:r w:rsidDel="00000000" w:rsidR="00000000" w:rsidRPr="00000000">
              <w:rPr>
                <w:b w:val="1"/>
                <w:bCs w:val="1"/>
                <w:sz w:val="24"/>
                <w:szCs w:val="24"/>
                <w:rtl w:val="0"/>
              </w:rPr>
              <w:t xml:space="preserve">needs_service</w:t>
            </w:r>
            <w:r w:rsidDel="00000000" w:rsidR="00000000" w:rsidRPr="00000000">
              <w:rPr>
                <w:b w:val="1"/>
                <w:bCs w:val="1"/>
                <w:sz w:val="24"/>
                <w:szCs w:val="24"/>
                <w:rtl w:val="0"/>
              </w:rPr>
              <w:t xml:space="preserve"> = true</w:t>
            </w:r>
            <w:r w:rsidDel="00000000" w:rsidR="00000000" w:rsidRPr="00000000">
              <w:rPr>
                <w:sz w:val="24"/>
                <w:szCs w:val="24"/>
                <w:rtl w:val="0"/>
              </w:rPr>
              <w:t xml:space="preserve"> та виводить сповіщення.</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ind w:left="720" w:hanging="360"/>
              <w:jc w:val="center"/>
              <w:rPr>
                <w:sz w:val="24"/>
                <w:szCs w:val="24"/>
              </w:rPr>
            </w:pPr>
            <w:r w:rsidDel="00000000" w:rsidR="00000000" w:rsidRPr="00000000">
              <w:rPr>
                <w:b w:val="1"/>
                <w:bCs w:val="1"/>
                <w:sz w:val="24"/>
                <w:szCs w:val="24"/>
                <w:rtl w:val="0"/>
              </w:rPr>
              <w:t xml:space="preserve">FR-4.1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ind w:left="720" w:hanging="360"/>
              <w:jc w:val="center"/>
              <w:rPr>
                <w:sz w:val="24"/>
                <w:szCs w:val="24"/>
              </w:rPr>
            </w:pPr>
            <w:r w:rsidDel="00000000" w:rsidR="00000000" w:rsidRPr="00000000">
              <w:rPr>
                <w:sz w:val="24"/>
                <w:szCs w:val="24"/>
                <w:rtl w:val="0"/>
              </w:rPr>
              <w:t xml:space="preserve">Агрегація даних</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ind w:left="720" w:hanging="360"/>
              <w:jc w:val="center"/>
              <w:rPr>
                <w:sz w:val="24"/>
                <w:szCs w:val="24"/>
              </w:rPr>
            </w:pPr>
            <w:r w:rsidDel="00000000" w:rsidR="00000000" w:rsidRPr="00000000">
              <w:rPr>
                <w:sz w:val="24"/>
                <w:szCs w:val="24"/>
                <w:rtl w:val="0"/>
              </w:rPr>
              <w:t xml:space="preserve">Система повинна коректно групувати суми витрат за категоріями за визначений часовий проміжок для побудови діаграм.</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ind w:left="720" w:hanging="360"/>
              <w:jc w:val="center"/>
              <w:rPr>
                <w:sz w:val="24"/>
                <w:szCs w:val="24"/>
              </w:rPr>
            </w:pPr>
            <w:r w:rsidDel="00000000" w:rsidR="00000000" w:rsidRPr="00000000">
              <w:rPr>
                <w:b w:val="1"/>
                <w:bCs w:val="1"/>
                <w:sz w:val="24"/>
                <w:szCs w:val="24"/>
                <w:rtl w:val="0"/>
              </w:rPr>
              <w:t xml:space="preserve">FR-5.1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ind w:left="720" w:hanging="360"/>
              <w:jc w:val="center"/>
              <w:rPr>
                <w:sz w:val="24"/>
                <w:szCs w:val="24"/>
              </w:rPr>
            </w:pPr>
            <w:r w:rsidDel="00000000" w:rsidR="00000000" w:rsidRPr="00000000">
              <w:rPr>
                <w:sz w:val="24"/>
                <w:szCs w:val="24"/>
                <w:rtl w:val="0"/>
              </w:rPr>
              <w:t xml:space="preserve">Генерація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ind w:left="720" w:hanging="360"/>
              <w:jc w:val="center"/>
              <w:rPr>
                <w:sz w:val="24"/>
                <w:szCs w:val="24"/>
              </w:rPr>
            </w:pPr>
            <w:r w:rsidDel="00000000" w:rsidR="00000000" w:rsidRPr="00000000">
              <w:rPr>
                <w:sz w:val="24"/>
                <w:szCs w:val="24"/>
                <w:rtl w:val="0"/>
              </w:rPr>
              <w:t xml:space="preserve">Експортований PDF-звіт повинен містити шапку з інформацією про авто, таблицю заправок/ТО та загальну суму витрат.</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ind w:left="720" w:hanging="360"/>
              <w:jc w:val="center"/>
              <w:rPr>
                <w:sz w:val="24"/>
                <w:szCs w:val="24"/>
              </w:rPr>
            </w:pPr>
            <w:r w:rsidDel="00000000" w:rsidR="00000000" w:rsidRPr="00000000">
              <w:rPr>
                <w:b w:val="1"/>
                <w:bCs w:val="1"/>
                <w:sz w:val="24"/>
                <w:szCs w:val="24"/>
                <w:rtl w:val="0"/>
              </w:rPr>
              <w:t xml:space="preserve">FR-6.1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ind w:left="720" w:hanging="360"/>
              <w:jc w:val="center"/>
              <w:rPr>
                <w:sz w:val="24"/>
                <w:szCs w:val="24"/>
              </w:rPr>
            </w:pPr>
            <w:r w:rsidDel="00000000" w:rsidR="00000000" w:rsidRPr="00000000">
              <w:rPr>
                <w:sz w:val="24"/>
                <w:szCs w:val="24"/>
                <w:rtl w:val="0"/>
              </w:rPr>
              <w:t xml:space="preserve">Визначення геопозиції</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ind w:left="720" w:hanging="360"/>
              <w:jc w:val="center"/>
              <w:rPr>
                <w:sz w:val="24"/>
                <w:szCs w:val="24"/>
              </w:rPr>
            </w:pPr>
            <w:r w:rsidDel="00000000" w:rsidR="00000000" w:rsidRPr="00000000">
              <w:rPr>
                <w:sz w:val="24"/>
                <w:szCs w:val="24"/>
                <w:rtl w:val="0"/>
              </w:rPr>
              <w:t xml:space="preserve">Система повинна запитувати дозвіл на отримання геокоординат користувача через браузер для центрування карти.</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ind w:left="720" w:hanging="360"/>
              <w:jc w:val="center"/>
              <w:rPr>
                <w:sz w:val="24"/>
                <w:szCs w:val="24"/>
              </w:rPr>
            </w:pPr>
            <w:r w:rsidDel="00000000" w:rsidR="00000000" w:rsidRPr="00000000">
              <w:rPr>
                <w:b w:val="1"/>
                <w:bCs w:val="1"/>
                <w:sz w:val="24"/>
                <w:szCs w:val="24"/>
                <w:rtl w:val="0"/>
              </w:rPr>
              <w:t xml:space="preserve">FR-6.2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ind w:left="720" w:hanging="360"/>
              <w:jc w:val="center"/>
              <w:rPr>
                <w:sz w:val="24"/>
                <w:szCs w:val="24"/>
              </w:rPr>
            </w:pPr>
            <w:r w:rsidDel="00000000" w:rsidR="00000000" w:rsidRPr="00000000">
              <w:rPr>
                <w:sz w:val="24"/>
                <w:szCs w:val="24"/>
                <w:rtl w:val="0"/>
              </w:rPr>
              <w:t xml:space="preserve">Відображення СТО</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ind w:left="720" w:hanging="360"/>
              <w:jc w:val="center"/>
              <w:rPr>
                <w:sz w:val="24"/>
                <w:szCs w:val="24"/>
              </w:rPr>
            </w:pPr>
            <w:r w:rsidDel="00000000" w:rsidR="00000000" w:rsidRPr="00000000">
              <w:rPr>
                <w:sz w:val="24"/>
                <w:szCs w:val="24"/>
                <w:rtl w:val="0"/>
              </w:rPr>
              <w:t xml:space="preserve">Система повинна завантажувати та відображати на карті маркери автосервісів у визначеному радіусі від геопозиції користувача.</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ind w:left="720" w:hanging="360"/>
              <w:jc w:val="center"/>
              <w:rPr>
                <w:b w:val="1"/>
                <w:bCs w:val="1"/>
                <w:sz w:val="24"/>
                <w:szCs w:val="24"/>
              </w:rPr>
            </w:pPr>
            <w:r w:rsidDel="00000000" w:rsidR="00000000" w:rsidRPr="00000000">
              <w:rPr>
                <w:b w:val="1"/>
                <w:bCs w:val="1"/>
                <w:sz w:val="24"/>
                <w:szCs w:val="24"/>
                <w:rtl w:val="0"/>
              </w:rPr>
              <w:t xml:space="preserve">FR-6.3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ind w:left="720" w:hanging="360"/>
              <w:jc w:val="center"/>
              <w:rPr>
                <w:sz w:val="24"/>
                <w:szCs w:val="24"/>
              </w:rPr>
            </w:pPr>
            <w:r w:rsidDel="00000000" w:rsidR="00000000" w:rsidRPr="00000000">
              <w:rPr>
                <w:sz w:val="24"/>
                <w:szCs w:val="24"/>
                <w:rtl w:val="0"/>
              </w:rPr>
              <w:t xml:space="preserve">Фільтрація та пошук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ind w:left="720" w:hanging="360"/>
              <w:jc w:val="center"/>
              <w:rPr>
                <w:sz w:val="24"/>
                <w:szCs w:val="24"/>
              </w:rPr>
            </w:pPr>
            <w:r w:rsidDel="00000000" w:rsidR="00000000" w:rsidRPr="00000000">
              <w:rPr>
                <w:sz w:val="24"/>
                <w:szCs w:val="24"/>
                <w:rtl w:val="0"/>
              </w:rPr>
              <w:t xml:space="preserve">Система повинна надавати можливість користувачу здійснювати текстовий пошук локацій та застосовувати фільтри (категорія об'єкта, максимальна відстань, оцінка). </w:t>
            </w:r>
          </w:p>
        </w:tc>
      </w:tr>
    </w:tbl>
    <w:p w:rsidR="00000000" w:rsidDel="00000000" w:rsidP="00000000" w:rsidRDefault="00000000" w:rsidRPr="00000000" w14:paraId="0000004F">
      <w:pPr>
        <w:pStyle w:val="Heading3"/>
        <w:keepNext w:val="0"/>
        <w:keepLines w:val="0"/>
        <w:spacing w:before="0" w:lineRule="auto"/>
        <w:ind w:left="720" w:hanging="360"/>
        <w:rPr>
          <w:b w:val="1"/>
          <w:bCs w:val="1"/>
          <w:color w:val="000000"/>
          <w:sz w:val="26"/>
          <w:szCs w:val="26"/>
        </w:rPr>
      </w:pPr>
      <w:bookmarkStart w:colFirst="0" w:colLast="0" w:name="_iy9la0n7naxb" w:id="11"/>
      <w:bookmarkEnd w:id="11"/>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ind w:left="720" w:hanging="360"/>
        <w:rPr>
          <w:b w:val="1"/>
          <w:bCs w:val="1"/>
          <w:color w:val="000000"/>
          <w:sz w:val="26"/>
          <w:szCs w:val="26"/>
        </w:rPr>
      </w:pPr>
      <w:bookmarkStart w:colFirst="0" w:colLast="0" w:name="_ne9q3al9klax" w:id="12"/>
      <w:bookmarkEnd w:id="12"/>
      <w:r w:rsidDel="00000000" w:rsidR="00000000" w:rsidRPr="00000000">
        <w:rPr>
          <w:rtl w:val="0"/>
        </w:rPr>
      </w:r>
    </w:p>
    <w:p w:rsidR="00000000" w:rsidDel="00000000" w:rsidP="00000000" w:rsidRDefault="00000000" w:rsidRPr="00000000" w14:paraId="00000052">
      <w:pPr>
        <w:pStyle w:val="Heading3"/>
        <w:keepNext w:val="0"/>
        <w:keepLines w:val="0"/>
        <w:spacing w:before="0" w:lineRule="auto"/>
        <w:ind w:left="720" w:hanging="360"/>
        <w:rPr>
          <w:b w:val="1"/>
          <w:bCs w:val="1"/>
          <w:color w:val="000000"/>
          <w:sz w:val="26"/>
          <w:szCs w:val="26"/>
        </w:rPr>
      </w:pPr>
      <w:bookmarkStart w:colFirst="0" w:colLast="0" w:name="_ldulyw3orwro" w:id="13"/>
      <w:bookmarkEnd w:id="13"/>
      <w:r w:rsidDel="00000000" w:rsidR="00000000" w:rsidRPr="00000000">
        <w:rPr>
          <w:b w:val="1"/>
          <w:bCs w:val="1"/>
          <w:color w:val="000000"/>
          <w:sz w:val="26"/>
          <w:szCs w:val="26"/>
          <w:rtl w:val="0"/>
        </w:rPr>
        <w:t xml:space="preserve">3.2. Нефункціональні вимоги (Non-Functional Requirements)</w:t>
      </w:r>
    </w:p>
    <w:p w:rsidR="00000000" w:rsidDel="00000000" w:rsidP="00000000" w:rsidRDefault="00000000" w:rsidRPr="00000000" w14:paraId="00000053">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NFR-1 (Продуктивність):</w:t>
      </w:r>
      <w:r w:rsidDel="00000000" w:rsidR="00000000" w:rsidRPr="00000000">
        <w:rPr>
          <w:sz w:val="24"/>
          <w:szCs w:val="24"/>
          <w:rtl w:val="0"/>
        </w:rPr>
        <w:t xml:space="preserve"> </w:t>
      </w:r>
      <w:r w:rsidDel="00000000" w:rsidR="00000000" w:rsidRPr="00000000">
        <w:rPr>
          <w:sz w:val="24"/>
          <w:szCs w:val="24"/>
          <w:rtl w:val="0"/>
        </w:rPr>
        <w:t xml:space="preserve">Цільовий час відповіді (Target SLA) </w:t>
      </w:r>
      <w:r w:rsidDel="00000000" w:rsidR="00000000" w:rsidRPr="00000000">
        <w:rPr>
          <w:sz w:val="24"/>
          <w:szCs w:val="24"/>
          <w:rtl w:val="0"/>
        </w:rPr>
        <w:t xml:space="preserve">бекенд-сервера у </w:t>
      </w:r>
      <w:r w:rsidDel="00000000" w:rsidR="00000000" w:rsidRPr="00000000">
        <w:rPr>
          <w:sz w:val="24"/>
          <w:szCs w:val="24"/>
          <w:rtl w:val="0"/>
        </w:rPr>
        <w:t xml:space="preserve">локальному</w:t>
      </w:r>
      <w:r w:rsidDel="00000000" w:rsidR="00000000" w:rsidRPr="00000000">
        <w:rPr>
          <w:sz w:val="24"/>
          <w:szCs w:val="24"/>
          <w:rtl w:val="0"/>
        </w:rPr>
        <w:t xml:space="preserve"> середовищі або за нормальних умов мережевого з'єднання не повинен перевищувати 500 мс для стандартних CRUD-запитів і 1.5 с для ресурсоємних операцій (агрегація аналітики, рендеринг PDF, геокодування). </w:t>
      </w:r>
    </w:p>
    <w:p w:rsidR="00000000" w:rsidDel="00000000" w:rsidP="00000000" w:rsidRDefault="00000000" w:rsidRPr="00000000" w14:paraId="00000054">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NFR-2 (Адаптивність та Usability):</w:t>
      </w:r>
      <w:r w:rsidDel="00000000" w:rsidR="00000000" w:rsidRPr="00000000">
        <w:rPr>
          <w:sz w:val="24"/>
          <w:szCs w:val="24"/>
          <w:rtl w:val="0"/>
        </w:rPr>
        <w:t xml:space="preserve"> Графічний інтерфейс користувача (GUI) повинен бути адаптованим під мобільні пристрої (Mobile-First approach) та десктопні браузери.</w:t>
      </w:r>
    </w:p>
    <w:p w:rsidR="00000000" w:rsidDel="00000000" w:rsidP="00000000" w:rsidRDefault="00000000" w:rsidRPr="00000000" w14:paraId="00000055">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NFR-3 (Безпека даних):</w:t>
      </w:r>
    </w:p>
    <w:p w:rsidR="00000000" w:rsidDel="00000000" w:rsidP="00000000" w:rsidRDefault="00000000" w:rsidRPr="00000000" w14:paraId="00000056">
      <w:pPr>
        <w:numPr>
          <w:ilvl w:val="1"/>
          <w:numId w:val="5"/>
        </w:numPr>
        <w:spacing w:after="0" w:afterAutospacing="0" w:lineRule="auto"/>
        <w:ind w:left="1440" w:hanging="360"/>
        <w:rPr>
          <w:sz w:val="24"/>
          <w:szCs w:val="24"/>
        </w:rPr>
      </w:pPr>
      <w:r w:rsidDel="00000000" w:rsidR="00000000" w:rsidRPr="00000000">
        <w:rPr>
          <w:sz w:val="24"/>
          <w:szCs w:val="24"/>
          <w:rtl w:val="0"/>
        </w:rPr>
        <w:t xml:space="preserve">Паролі користувачів повинні зберігатися в БД виключно у захешованому вигляді із застосуванням алгоритму BCrypt.</w:t>
      </w:r>
    </w:p>
    <w:p w:rsidR="00000000" w:rsidDel="00000000" w:rsidP="00000000" w:rsidRDefault="00000000" w:rsidRPr="00000000" w14:paraId="00000057">
      <w:pPr>
        <w:numPr>
          <w:ilvl w:val="1"/>
          <w:numId w:val="5"/>
        </w:numPr>
        <w:spacing w:after="0" w:afterAutospacing="0" w:lineRule="auto"/>
        <w:ind w:left="1440" w:hanging="360"/>
        <w:rPr>
          <w:sz w:val="24"/>
          <w:szCs w:val="24"/>
        </w:rPr>
      </w:pPr>
      <w:r w:rsidDel="00000000" w:rsidR="00000000" w:rsidRPr="00000000">
        <w:rPr>
          <w:sz w:val="24"/>
          <w:szCs w:val="24"/>
          <w:rtl w:val="0"/>
        </w:rPr>
        <w:t xml:space="preserve">Передача даних між клієнтом та сервером здійснюється за протоколом HTTPS / REST API з передачею JWT-токена в заголовках </w:t>
      </w:r>
      <w:r w:rsidDel="00000000" w:rsidR="00000000" w:rsidRPr="00000000">
        <w:rPr>
          <w:sz w:val="24"/>
          <w:szCs w:val="24"/>
          <w:rtl w:val="0"/>
        </w:rPr>
        <w:t xml:space="preserve">Authorization</w:t>
      </w:r>
      <w:r w:rsidDel="00000000" w:rsidR="00000000" w:rsidRPr="00000000">
        <w:rPr>
          <w:sz w:val="24"/>
          <w:szCs w:val="24"/>
          <w:rtl w:val="0"/>
        </w:rPr>
        <w:t xml:space="preserve">.</w:t>
      </w:r>
    </w:p>
    <w:p w:rsidR="00000000" w:rsidDel="00000000" w:rsidP="00000000" w:rsidRDefault="00000000" w:rsidRPr="00000000" w14:paraId="00000058">
      <w:pPr>
        <w:numPr>
          <w:ilvl w:val="0"/>
          <w:numId w:val="5"/>
        </w:numPr>
        <w:spacing w:after="240" w:lineRule="auto"/>
        <w:ind w:left="720" w:hanging="360"/>
        <w:rPr>
          <w:sz w:val="24"/>
          <w:szCs w:val="24"/>
        </w:rPr>
      </w:pPr>
      <w:r w:rsidDel="00000000" w:rsidR="00000000" w:rsidRPr="00000000">
        <w:rPr>
          <w:b w:val="1"/>
          <w:bCs w:val="1"/>
          <w:sz w:val="24"/>
          <w:szCs w:val="24"/>
          <w:rtl w:val="0"/>
        </w:rPr>
        <w:t xml:space="preserve">NFR-4 (Надійність та цілісність):</w:t>
      </w:r>
      <w:r w:rsidDel="00000000" w:rsidR="00000000" w:rsidRPr="00000000">
        <w:rPr>
          <w:sz w:val="24"/>
          <w:szCs w:val="24"/>
          <w:rtl w:val="0"/>
        </w:rPr>
        <w:t xml:space="preserve"> База даних повинна підтримувати цілісність зовнішніх ключів (Foreign Keys) та каскадне видалення (при видаленні профілю авто каскадно видаляються всі пов'язані логи заправок та сервісу).</w:t>
      </w:r>
    </w:p>
    <w:p w:rsidR="00000000" w:rsidDel="00000000" w:rsidP="00000000" w:rsidRDefault="00000000" w:rsidRPr="00000000" w14:paraId="00000059">
      <w:pPr>
        <w:pStyle w:val="Heading1"/>
        <w:spacing w:after="240" w:lineRule="auto"/>
        <w:ind w:left="720" w:firstLine="0"/>
        <w:rPr>
          <w:b w:val="1"/>
          <w:bCs w:val="1"/>
          <w:sz w:val="34"/>
          <w:szCs w:val="34"/>
        </w:rPr>
      </w:pPr>
      <w:bookmarkStart w:colFirst="0" w:colLast="0" w:name="_okhofgtxjw68" w:id="14"/>
      <w:bookmarkEnd w:id="14"/>
      <w:r w:rsidDel="00000000" w:rsidR="00000000" w:rsidRPr="00000000">
        <w:rPr>
          <w:b w:val="1"/>
          <w:bCs w:val="1"/>
          <w:sz w:val="34"/>
          <w:szCs w:val="34"/>
          <w:rtl w:val="0"/>
        </w:rPr>
        <w:t xml:space="preserve">4. ДІАГРАМИ ПОСЛІДОВНОСТІ (SEQUENCE DIAGRAMS)</w:t>
      </w:r>
    </w:p>
    <w:p w:rsidR="00000000" w:rsidDel="00000000" w:rsidP="00000000" w:rsidRDefault="00000000" w:rsidRPr="00000000" w14:paraId="0000005A">
      <w:pPr>
        <w:pStyle w:val="Heading3"/>
        <w:spacing w:after="240" w:lineRule="auto"/>
        <w:ind w:left="720" w:firstLine="0"/>
        <w:rPr>
          <w:color w:val="000000"/>
          <w:sz w:val="26"/>
          <w:szCs w:val="26"/>
        </w:rPr>
      </w:pPr>
      <w:bookmarkStart w:colFirst="0" w:colLast="0" w:name="_wd36sh7uv83q" w:id="15"/>
      <w:bookmarkEnd w:id="15"/>
      <w:r w:rsidDel="00000000" w:rsidR="00000000" w:rsidRPr="00000000">
        <w:rPr>
          <w:b w:val="1"/>
          <w:bCs w:val="1"/>
          <w:color w:val="000000"/>
          <w:sz w:val="26"/>
          <w:szCs w:val="26"/>
          <w:rtl w:val="0"/>
        </w:rPr>
        <w:t xml:space="preserve">4.1. Діаграма </w:t>
      </w:r>
      <w:r w:rsidDel="00000000" w:rsidR="00000000" w:rsidRPr="00000000">
        <w:rPr>
          <w:b w:val="1"/>
          <w:bCs w:val="1"/>
          <w:color w:val="000000"/>
          <w:sz w:val="26"/>
          <w:szCs w:val="26"/>
          <w:rtl w:val="0"/>
        </w:rPr>
        <w:t xml:space="preserve">Auth &amp; Garage Module (Авторизація та додати авто)</w:t>
      </w:r>
      <w:r w:rsidDel="00000000" w:rsidR="00000000" w:rsidRPr="00000000">
        <w:rPr>
          <w:color w:val="000000"/>
          <w:sz w:val="26"/>
          <w:szCs w:val="26"/>
          <w:rtl w:val="0"/>
        </w:rPr>
        <w:t xml:space="preserve"> </w:t>
      </w:r>
    </w:p>
    <w:p w:rsidR="00000000" w:rsidDel="00000000" w:rsidP="00000000" w:rsidRDefault="00000000" w:rsidRPr="00000000" w14:paraId="0000005B">
      <w:pPr>
        <w:rPr/>
      </w:pPr>
      <w:r w:rsidDel="00000000" w:rsidR="00000000" w:rsidRPr="00000000">
        <w:rPr/>
        <w:drawing>
          <wp:inline distB="114300" distT="114300" distL="114300" distR="114300">
            <wp:extent cx="5731200" cy="3759200"/>
            <wp:effectExtent b="0" l="0" r="0" t="0"/>
            <wp:docPr id="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spacing w:after="240" w:lineRule="auto"/>
        <w:ind w:left="720" w:firstLine="0"/>
        <w:rPr>
          <w:b w:val="1"/>
          <w:bCs w:val="1"/>
          <w:color w:val="000000"/>
          <w:sz w:val="26"/>
          <w:szCs w:val="26"/>
        </w:rPr>
      </w:pPr>
      <w:bookmarkStart w:colFirst="0" w:colLast="0" w:name="_wxlu7n8lrsys" w:id="16"/>
      <w:bookmarkEnd w:id="16"/>
      <w:r w:rsidDel="00000000" w:rsidR="00000000" w:rsidRPr="00000000">
        <w:rPr>
          <w:b w:val="1"/>
          <w:bCs w:val="1"/>
          <w:color w:val="000000"/>
          <w:sz w:val="26"/>
          <w:szCs w:val="26"/>
          <w:rtl w:val="0"/>
        </w:rPr>
        <w:t xml:space="preserve">4.2. Діаграма </w:t>
      </w:r>
      <w:r w:rsidDel="00000000" w:rsidR="00000000" w:rsidRPr="00000000">
        <w:rPr>
          <w:b w:val="1"/>
          <w:bCs w:val="1"/>
          <w:color w:val="000000"/>
          <w:sz w:val="26"/>
          <w:szCs w:val="26"/>
          <w:rtl w:val="0"/>
        </w:rPr>
        <w:t xml:space="preserve">Fuel Tracking Module (Облік заправок та розрахунок витрати)</w:t>
      </w:r>
      <w:r w:rsidDel="00000000" w:rsidR="00000000" w:rsidRPr="00000000">
        <w:rPr>
          <w:b w:val="1"/>
          <w:bCs w:val="1"/>
          <w:color w:val="000000"/>
          <w:sz w:val="26"/>
          <w:szCs w:val="26"/>
          <w:rtl w:val="0"/>
        </w:rPr>
        <w:t xml:space="preserve"> </w:t>
      </w:r>
    </w:p>
    <w:p w:rsidR="00000000" w:rsidDel="00000000" w:rsidP="00000000" w:rsidRDefault="00000000" w:rsidRPr="00000000" w14:paraId="0000005E">
      <w:pPr>
        <w:rPr/>
      </w:pPr>
      <w:r w:rsidDel="00000000" w:rsidR="00000000" w:rsidRPr="00000000">
        <w:rPr/>
        <w:drawing>
          <wp:inline distB="114300" distT="114300" distL="114300" distR="114300">
            <wp:extent cx="5731200" cy="38862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spacing w:after="240" w:lineRule="auto"/>
        <w:ind w:left="720" w:firstLine="0"/>
        <w:rPr>
          <w:b w:val="1"/>
          <w:bCs w:val="1"/>
          <w:color w:val="000000"/>
          <w:sz w:val="26"/>
          <w:szCs w:val="26"/>
        </w:rPr>
      </w:pPr>
      <w:bookmarkStart w:colFirst="0" w:colLast="0" w:name="_b12gjneky8a8" w:id="17"/>
      <w:bookmarkEnd w:id="17"/>
      <w:r w:rsidDel="00000000" w:rsidR="00000000" w:rsidRPr="00000000">
        <w:rPr>
          <w:b w:val="1"/>
          <w:bCs w:val="1"/>
          <w:color w:val="000000"/>
          <w:sz w:val="26"/>
          <w:szCs w:val="26"/>
          <w:rtl w:val="0"/>
        </w:rPr>
        <w:t xml:space="preserve">4.3. Діаграма Service &amp; Maintenance Module (Облік ТО та перевірка інтервалу) </w:t>
      </w:r>
    </w:p>
    <w:p w:rsidR="00000000" w:rsidDel="00000000" w:rsidP="00000000" w:rsidRDefault="00000000" w:rsidRPr="00000000" w14:paraId="00000061">
      <w:pPr>
        <w:rPr/>
      </w:pPr>
      <w:r w:rsidDel="00000000" w:rsidR="00000000" w:rsidRPr="00000000">
        <w:rPr/>
        <w:drawing>
          <wp:inline distB="114300" distT="114300" distL="114300" distR="114300">
            <wp:extent cx="5731200" cy="40132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spacing w:after="240" w:lineRule="auto"/>
        <w:ind w:left="720" w:firstLine="0"/>
        <w:rPr>
          <w:b w:val="1"/>
          <w:bCs w:val="1"/>
          <w:color w:val="000000"/>
          <w:sz w:val="26"/>
          <w:szCs w:val="26"/>
        </w:rPr>
      </w:pPr>
      <w:bookmarkStart w:colFirst="0" w:colLast="0" w:name="_5q799p15ogsf" w:id="18"/>
      <w:bookmarkEnd w:id="18"/>
      <w:r w:rsidDel="00000000" w:rsidR="00000000" w:rsidRPr="00000000">
        <w:rPr>
          <w:b w:val="1"/>
          <w:bCs w:val="1"/>
          <w:color w:val="000000"/>
          <w:sz w:val="26"/>
          <w:szCs w:val="26"/>
          <w:rtl w:val="0"/>
        </w:rPr>
        <w:t xml:space="preserve">4.4. Діаграма </w:t>
      </w:r>
      <w:r w:rsidDel="00000000" w:rsidR="00000000" w:rsidRPr="00000000">
        <w:rPr>
          <w:b w:val="1"/>
          <w:bCs w:val="1"/>
          <w:color w:val="000000"/>
          <w:sz w:val="26"/>
          <w:szCs w:val="26"/>
          <w:rtl w:val="0"/>
        </w:rPr>
        <w:t xml:space="preserve">Analytics &amp; Dashboard Module (Генерація дашборду та діаграм)</w:t>
      </w:r>
      <w:r w:rsidDel="00000000" w:rsidR="00000000" w:rsidRPr="00000000">
        <w:rPr>
          <w:b w:val="1"/>
          <w:bCs w:val="1"/>
          <w:color w:val="000000"/>
          <w:sz w:val="26"/>
          <w:szCs w:val="26"/>
          <w:rtl w:val="0"/>
        </w:rPr>
        <w:t xml:space="preserve"> </w:t>
      </w:r>
    </w:p>
    <w:p w:rsidR="00000000" w:rsidDel="00000000" w:rsidP="00000000" w:rsidRDefault="00000000" w:rsidRPr="00000000" w14:paraId="00000065">
      <w:pPr>
        <w:rPr/>
      </w:pPr>
      <w:r w:rsidDel="00000000" w:rsidR="00000000" w:rsidRPr="00000000">
        <w:rPr/>
        <w:drawing>
          <wp:inline distB="114300" distT="114300" distL="114300" distR="114300">
            <wp:extent cx="5731200" cy="37211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spacing w:after="240" w:lineRule="auto"/>
        <w:ind w:left="720" w:firstLine="0"/>
        <w:rPr>
          <w:b w:val="1"/>
          <w:bCs w:val="1"/>
          <w:color w:val="000000"/>
          <w:sz w:val="26"/>
          <w:szCs w:val="26"/>
        </w:rPr>
      </w:pPr>
      <w:bookmarkStart w:colFirst="0" w:colLast="0" w:name="_btjg7emdubrb" w:id="19"/>
      <w:bookmarkEnd w:id="19"/>
      <w:r w:rsidDel="00000000" w:rsidR="00000000" w:rsidRPr="00000000">
        <w:rPr>
          <w:b w:val="1"/>
          <w:bCs w:val="1"/>
          <w:color w:val="000000"/>
          <w:sz w:val="26"/>
          <w:szCs w:val="26"/>
          <w:rtl w:val="0"/>
        </w:rPr>
        <w:t xml:space="preserve">4.5. Діаграма </w:t>
      </w:r>
      <w:r w:rsidDel="00000000" w:rsidR="00000000" w:rsidRPr="00000000">
        <w:rPr>
          <w:b w:val="1"/>
          <w:bCs w:val="1"/>
          <w:color w:val="000000"/>
          <w:sz w:val="26"/>
          <w:szCs w:val="26"/>
          <w:rtl w:val="0"/>
        </w:rPr>
        <w:t xml:space="preserve">Reporting Module (Експорт цифрової сервісної книжки в PDF)</w:t>
      </w:r>
      <w:r w:rsidDel="00000000" w:rsidR="00000000" w:rsidRPr="00000000">
        <w:rPr>
          <w:b w:val="1"/>
          <w:bCs w:val="1"/>
          <w:color w:val="000000"/>
          <w:sz w:val="26"/>
          <w:szCs w:val="26"/>
          <w:rtl w:val="0"/>
        </w:rPr>
        <w:t xml:space="preserve"> </w:t>
      </w:r>
    </w:p>
    <w:p w:rsidR="00000000" w:rsidDel="00000000" w:rsidP="00000000" w:rsidRDefault="00000000" w:rsidRPr="00000000" w14:paraId="00000069">
      <w:pPr>
        <w:rPr/>
      </w:pPr>
      <w:r w:rsidDel="00000000" w:rsidR="00000000" w:rsidRPr="00000000">
        <w:rPr/>
        <w:drawing>
          <wp:inline distB="114300" distT="114300" distL="114300" distR="114300">
            <wp:extent cx="5731200" cy="2959100"/>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spacing w:after="240" w:lineRule="auto"/>
        <w:ind w:left="720" w:firstLine="0"/>
        <w:rPr>
          <w:b w:val="1"/>
          <w:bCs w:val="1"/>
          <w:color w:val="000000"/>
          <w:sz w:val="26"/>
          <w:szCs w:val="26"/>
        </w:rPr>
      </w:pPr>
      <w:bookmarkStart w:colFirst="0" w:colLast="0" w:name="_msyisxbdxywz" w:id="20"/>
      <w:bookmarkEnd w:id="20"/>
      <w:r w:rsidDel="00000000" w:rsidR="00000000" w:rsidRPr="00000000">
        <w:rPr>
          <w:b w:val="1"/>
          <w:bCs w:val="1"/>
          <w:color w:val="000000"/>
          <w:sz w:val="26"/>
          <w:szCs w:val="26"/>
          <w:rtl w:val="0"/>
        </w:rPr>
        <w:t xml:space="preserve">4.6. Діаграма </w:t>
      </w:r>
      <w:r w:rsidDel="00000000" w:rsidR="00000000" w:rsidRPr="00000000">
        <w:rPr>
          <w:b w:val="1"/>
          <w:bCs w:val="1"/>
          <w:color w:val="000000"/>
          <w:sz w:val="26"/>
          <w:szCs w:val="26"/>
          <w:rtl w:val="0"/>
        </w:rPr>
        <w:t xml:space="preserve">Geolocation &amp; Service Map Module (Карта СТО)</w:t>
      </w:r>
      <w:r w:rsidDel="00000000" w:rsidR="00000000" w:rsidRPr="00000000">
        <w:rPr>
          <w:b w:val="1"/>
          <w:bCs w:val="1"/>
          <w:color w:val="000000"/>
          <w:sz w:val="26"/>
          <w:szCs w:val="26"/>
          <w:rtl w:val="0"/>
        </w:rPr>
        <w:t xml:space="preserve"> </w:t>
      </w:r>
    </w:p>
    <w:p w:rsidR="00000000" w:rsidDel="00000000" w:rsidP="00000000" w:rsidRDefault="00000000" w:rsidRPr="00000000" w14:paraId="0000006C">
      <w:pPr>
        <w:rPr/>
      </w:pPr>
      <w:r w:rsidDel="00000000" w:rsidR="00000000" w:rsidRPr="00000000">
        <w:rPr/>
        <w:drawing>
          <wp:inline distB="114300" distT="114300" distL="114300" distR="114300">
            <wp:extent cx="5731200" cy="37211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3721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