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725" w:rsidRPr="00B85490" w:rsidRDefault="00597725" w:rsidP="00597725">
      <w:pPr>
        <w:jc w:val="center"/>
        <w:rPr>
          <w:color w:val="000000"/>
          <w:sz w:val="16"/>
          <w:szCs w:val="20"/>
        </w:rPr>
      </w:pPr>
      <w:r w:rsidRPr="00B85490">
        <w:rPr>
          <w:color w:val="000000"/>
          <w:sz w:val="16"/>
          <w:szCs w:val="20"/>
        </w:rPr>
        <w:t xml:space="preserve">МИНИСТЕРСТВО ОБРАЗОВАНИЯ И НАУКИ </w:t>
      </w:r>
    </w:p>
    <w:p w:rsidR="00597725" w:rsidRPr="00B85490" w:rsidRDefault="00597725" w:rsidP="00597725">
      <w:pPr>
        <w:jc w:val="center"/>
        <w:rPr>
          <w:bCs/>
          <w:color w:val="000000"/>
          <w:sz w:val="16"/>
        </w:rPr>
      </w:pPr>
      <w:r w:rsidRPr="00B85490">
        <w:rPr>
          <w:color w:val="000000"/>
          <w:sz w:val="16"/>
          <w:szCs w:val="20"/>
        </w:rPr>
        <w:t>РОССИЙСКОЙ ФЕДЕРАЦИИ</w:t>
      </w:r>
      <w:r w:rsidRPr="00B85490">
        <w:rPr>
          <w:bCs/>
          <w:color w:val="000000"/>
          <w:sz w:val="16"/>
        </w:rPr>
        <w:t xml:space="preserve"> </w:t>
      </w:r>
    </w:p>
    <w:p w:rsidR="00597725" w:rsidRPr="00B85490" w:rsidRDefault="00597725" w:rsidP="00597725">
      <w:pPr>
        <w:jc w:val="center"/>
        <w:rPr>
          <w:bCs/>
          <w:color w:val="000000"/>
          <w:sz w:val="16"/>
        </w:rPr>
      </w:pPr>
    </w:p>
    <w:p w:rsidR="00597725" w:rsidRPr="00B85490" w:rsidRDefault="00597725" w:rsidP="00597725">
      <w:pPr>
        <w:jc w:val="center"/>
        <w:rPr>
          <w:bCs/>
          <w:color w:val="000000"/>
          <w:sz w:val="16"/>
        </w:rPr>
      </w:pPr>
      <w:r w:rsidRPr="00B85490">
        <w:rPr>
          <w:bCs/>
          <w:color w:val="000000"/>
          <w:sz w:val="16"/>
        </w:rPr>
        <w:t xml:space="preserve">Федеральное государственное </w:t>
      </w:r>
      <w:r w:rsidRPr="00B85490">
        <w:rPr>
          <w:bCs/>
          <w:sz w:val="16"/>
        </w:rPr>
        <w:t>автономное</w:t>
      </w:r>
      <w:r w:rsidRPr="00B85490">
        <w:rPr>
          <w:bCs/>
          <w:color w:val="000000"/>
          <w:sz w:val="16"/>
        </w:rPr>
        <w:t xml:space="preserve"> </w:t>
      </w:r>
    </w:p>
    <w:p w:rsidR="00597725" w:rsidRPr="00B85490" w:rsidRDefault="00597725" w:rsidP="00597725">
      <w:pPr>
        <w:jc w:val="center"/>
        <w:rPr>
          <w:bCs/>
          <w:color w:val="000000"/>
          <w:sz w:val="16"/>
        </w:rPr>
      </w:pPr>
      <w:r w:rsidRPr="00B85490">
        <w:rPr>
          <w:bCs/>
          <w:color w:val="000000"/>
          <w:sz w:val="16"/>
        </w:rPr>
        <w:t>образовательное учреждение высшего образования</w:t>
      </w:r>
    </w:p>
    <w:p w:rsidR="00597725" w:rsidRPr="00B85490" w:rsidRDefault="00597725" w:rsidP="00597725">
      <w:pPr>
        <w:jc w:val="center"/>
        <w:rPr>
          <w:bCs/>
          <w:color w:val="000000"/>
          <w:sz w:val="16"/>
        </w:rPr>
      </w:pPr>
      <w:r w:rsidRPr="00B85490">
        <w:rPr>
          <w:bCs/>
          <w:color w:val="000000"/>
          <w:sz w:val="16"/>
        </w:rPr>
        <w:t>«Самарский национальный исследовательский университет</w:t>
      </w:r>
    </w:p>
    <w:p w:rsidR="00597725" w:rsidRPr="00B85490" w:rsidRDefault="00597725" w:rsidP="00597725">
      <w:pPr>
        <w:jc w:val="center"/>
        <w:rPr>
          <w:bCs/>
          <w:color w:val="000000"/>
          <w:sz w:val="16"/>
        </w:rPr>
      </w:pPr>
      <w:r w:rsidRPr="00B85490">
        <w:rPr>
          <w:bCs/>
          <w:color w:val="000000"/>
          <w:sz w:val="16"/>
        </w:rPr>
        <w:t xml:space="preserve">имени академика С.П. Королева» </w:t>
      </w:r>
    </w:p>
    <w:p w:rsidR="00597725" w:rsidRPr="00B85490" w:rsidRDefault="00597725" w:rsidP="00597725">
      <w:pPr>
        <w:jc w:val="center"/>
        <w:rPr>
          <w:bCs/>
          <w:color w:val="000000"/>
          <w:sz w:val="16"/>
        </w:rPr>
      </w:pPr>
      <w:r w:rsidRPr="00B85490">
        <w:rPr>
          <w:bCs/>
          <w:color w:val="000000"/>
          <w:sz w:val="16"/>
        </w:rPr>
        <w:t>(Самарский университет)</w:t>
      </w:r>
    </w:p>
    <w:p w:rsidR="00597725" w:rsidRPr="00B85490" w:rsidRDefault="00597725" w:rsidP="00597725">
      <w:pPr>
        <w:jc w:val="center"/>
        <w:rPr>
          <w:caps/>
          <w:sz w:val="14"/>
        </w:rPr>
      </w:pPr>
    </w:p>
    <w:p w:rsidR="00597725" w:rsidRPr="00B85490" w:rsidRDefault="00597725" w:rsidP="00597725">
      <w:pPr>
        <w:jc w:val="center"/>
        <w:rPr>
          <w:sz w:val="14"/>
        </w:rPr>
      </w:pPr>
    </w:p>
    <w:p w:rsidR="00597725" w:rsidRPr="00B85490" w:rsidRDefault="00597725" w:rsidP="00597725">
      <w:pPr>
        <w:spacing w:line="360" w:lineRule="auto"/>
        <w:jc w:val="center"/>
        <w:rPr>
          <w:sz w:val="16"/>
          <w:szCs w:val="28"/>
        </w:rPr>
      </w:pPr>
      <w:r w:rsidRPr="00B85490">
        <w:rPr>
          <w:sz w:val="16"/>
          <w:szCs w:val="28"/>
        </w:rPr>
        <w:t>Институт информатики, математики и электроники</w:t>
      </w:r>
    </w:p>
    <w:p w:rsidR="00597725" w:rsidRPr="00B85490" w:rsidRDefault="00597725" w:rsidP="00597725">
      <w:pPr>
        <w:spacing w:line="360" w:lineRule="auto"/>
        <w:jc w:val="center"/>
        <w:rPr>
          <w:sz w:val="16"/>
          <w:szCs w:val="28"/>
        </w:rPr>
      </w:pPr>
      <w:r w:rsidRPr="00B85490">
        <w:rPr>
          <w:sz w:val="16"/>
          <w:szCs w:val="28"/>
        </w:rPr>
        <w:t>Факультет информатики</w:t>
      </w:r>
    </w:p>
    <w:p w:rsidR="00597725" w:rsidRPr="00B85490" w:rsidRDefault="00597725" w:rsidP="00597725">
      <w:pPr>
        <w:spacing w:line="360" w:lineRule="auto"/>
        <w:jc w:val="center"/>
        <w:rPr>
          <w:sz w:val="16"/>
          <w:szCs w:val="28"/>
        </w:rPr>
      </w:pPr>
      <w:r w:rsidRPr="00B85490">
        <w:rPr>
          <w:sz w:val="16"/>
          <w:szCs w:val="28"/>
        </w:rPr>
        <w:t>Кафедра информационных систем и технологий</w:t>
      </w:r>
    </w:p>
    <w:p w:rsidR="00597725" w:rsidRPr="0061661E" w:rsidRDefault="00597725" w:rsidP="00597725">
      <w:pPr>
        <w:tabs>
          <w:tab w:val="left" w:pos="0"/>
        </w:tabs>
        <w:spacing w:line="360" w:lineRule="auto"/>
        <w:jc w:val="right"/>
        <w:rPr>
          <w:sz w:val="18"/>
          <w:szCs w:val="28"/>
        </w:rPr>
      </w:pPr>
    </w:p>
    <w:p w:rsidR="00597725" w:rsidRPr="0061661E" w:rsidRDefault="00597725" w:rsidP="00597725">
      <w:pPr>
        <w:tabs>
          <w:tab w:val="left" w:pos="0"/>
        </w:tabs>
        <w:spacing w:line="360" w:lineRule="auto"/>
        <w:jc w:val="right"/>
        <w:rPr>
          <w:sz w:val="18"/>
          <w:szCs w:val="28"/>
        </w:rPr>
      </w:pPr>
      <w:r w:rsidRPr="0061661E">
        <w:rPr>
          <w:sz w:val="18"/>
          <w:szCs w:val="28"/>
        </w:rPr>
        <w:t>На правах рукописи</w:t>
      </w:r>
    </w:p>
    <w:p w:rsidR="00597725" w:rsidRPr="0061661E" w:rsidRDefault="00597725" w:rsidP="00597725">
      <w:pPr>
        <w:shd w:val="clear" w:color="auto" w:fill="FFFFFF"/>
        <w:tabs>
          <w:tab w:val="left" w:leader="underscore" w:pos="1680"/>
        </w:tabs>
        <w:rPr>
          <w:color w:val="000000"/>
          <w:sz w:val="18"/>
          <w:szCs w:val="28"/>
        </w:rPr>
      </w:pPr>
      <w:r w:rsidRPr="0061661E">
        <w:rPr>
          <w:color w:val="000000"/>
          <w:sz w:val="18"/>
          <w:szCs w:val="28"/>
        </w:rPr>
        <w:t>УДК 004.832.3</w:t>
      </w: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roofErr w:type="spellStart"/>
      <w:r>
        <w:rPr>
          <w:color w:val="000000"/>
          <w:sz w:val="18"/>
          <w:szCs w:val="28"/>
        </w:rPr>
        <w:t>Сахибназарова</w:t>
      </w:r>
      <w:proofErr w:type="spellEnd"/>
      <w:r w:rsidRPr="0061661E">
        <w:rPr>
          <w:color w:val="000000"/>
          <w:sz w:val="18"/>
          <w:szCs w:val="28"/>
        </w:rPr>
        <w:t xml:space="preserve"> </w:t>
      </w:r>
      <w:r>
        <w:rPr>
          <w:color w:val="000000"/>
          <w:sz w:val="18"/>
          <w:szCs w:val="28"/>
        </w:rPr>
        <w:t>Виктория</w:t>
      </w:r>
      <w:r w:rsidRPr="0061661E">
        <w:rPr>
          <w:color w:val="000000"/>
          <w:sz w:val="18"/>
          <w:szCs w:val="28"/>
        </w:rPr>
        <w:t xml:space="preserve"> </w:t>
      </w:r>
      <w:proofErr w:type="spellStart"/>
      <w:r>
        <w:rPr>
          <w:color w:val="000000"/>
          <w:sz w:val="18"/>
          <w:szCs w:val="28"/>
        </w:rPr>
        <w:t>Бахтиёровна</w:t>
      </w:r>
      <w:proofErr w:type="spellEnd"/>
    </w:p>
    <w:p w:rsidR="00597725" w:rsidRPr="0061661E" w:rsidRDefault="00597725" w:rsidP="00597725">
      <w:pPr>
        <w:shd w:val="clear" w:color="auto" w:fill="FFFFFF"/>
        <w:tabs>
          <w:tab w:val="left" w:leader="underscore" w:pos="1680"/>
        </w:tabs>
        <w:jc w:val="center"/>
        <w:rPr>
          <w:color w:val="000000"/>
          <w:sz w:val="18"/>
          <w:szCs w:val="28"/>
        </w:rPr>
      </w:pPr>
    </w:p>
    <w:p w:rsidR="00597725" w:rsidRPr="00906B01" w:rsidRDefault="00597725" w:rsidP="00597725">
      <w:pPr>
        <w:shd w:val="clear" w:color="auto" w:fill="FFFFFF"/>
        <w:tabs>
          <w:tab w:val="left" w:leader="underscore" w:pos="1680"/>
        </w:tabs>
        <w:jc w:val="center"/>
        <w:rPr>
          <w:bCs/>
          <w:caps/>
          <w:color w:val="000000"/>
          <w:sz w:val="18"/>
          <w:szCs w:val="28"/>
        </w:rPr>
      </w:pPr>
      <w:r w:rsidRPr="00906B01">
        <w:rPr>
          <w:bCs/>
          <w:caps/>
          <w:color w:val="000000"/>
          <w:sz w:val="18"/>
          <w:szCs w:val="28"/>
        </w:rPr>
        <w:t>ИССЛЕДОВАНИЕ алгоритмов фрактального сжатия изображений</w:t>
      </w: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r w:rsidRPr="0061661E">
        <w:rPr>
          <w:color w:val="000000"/>
          <w:sz w:val="18"/>
          <w:szCs w:val="28"/>
        </w:rPr>
        <w:t>Автореферат</w:t>
      </w:r>
    </w:p>
    <w:p w:rsidR="00597725" w:rsidRPr="0061661E" w:rsidRDefault="00597725" w:rsidP="00597725">
      <w:pPr>
        <w:shd w:val="clear" w:color="auto" w:fill="FFFFFF"/>
        <w:tabs>
          <w:tab w:val="left" w:leader="underscore" w:pos="1680"/>
        </w:tabs>
        <w:jc w:val="center"/>
        <w:rPr>
          <w:color w:val="000000"/>
          <w:sz w:val="18"/>
          <w:szCs w:val="28"/>
        </w:rPr>
      </w:pPr>
      <w:r>
        <w:rPr>
          <w:color w:val="000000"/>
          <w:sz w:val="18"/>
          <w:szCs w:val="28"/>
        </w:rPr>
        <w:t>выпускной квалификационной работы</w:t>
      </w:r>
      <w:r w:rsidRPr="0061661E">
        <w:rPr>
          <w:color w:val="000000"/>
          <w:sz w:val="18"/>
          <w:szCs w:val="28"/>
        </w:rPr>
        <w:t xml:space="preserve"> магистра</w:t>
      </w:r>
    </w:p>
    <w:p w:rsidR="00597725" w:rsidRPr="0061661E" w:rsidRDefault="00597725" w:rsidP="00597725">
      <w:pPr>
        <w:jc w:val="center"/>
        <w:rPr>
          <w:sz w:val="18"/>
          <w:szCs w:val="28"/>
        </w:rPr>
      </w:pPr>
      <w:r w:rsidRPr="0061661E">
        <w:rPr>
          <w:color w:val="000000"/>
          <w:sz w:val="18"/>
          <w:szCs w:val="28"/>
        </w:rPr>
        <w:t xml:space="preserve">по направлению подготовки </w:t>
      </w:r>
      <w:r>
        <w:rPr>
          <w:sz w:val="18"/>
          <w:szCs w:val="28"/>
        </w:rPr>
        <w:t xml:space="preserve">09.04.01 </w:t>
      </w:r>
      <w:r w:rsidRPr="0061661E">
        <w:rPr>
          <w:sz w:val="18"/>
          <w:szCs w:val="28"/>
        </w:rPr>
        <w:t>«</w:t>
      </w:r>
      <w:r w:rsidRPr="0061661E">
        <w:rPr>
          <w:color w:val="000000"/>
          <w:sz w:val="18"/>
          <w:szCs w:val="28"/>
        </w:rPr>
        <w:t>Информатика и вычислительная техника</w:t>
      </w:r>
      <w:r w:rsidRPr="0061661E">
        <w:rPr>
          <w:sz w:val="18"/>
          <w:szCs w:val="28"/>
        </w:rPr>
        <w:t>»</w:t>
      </w:r>
    </w:p>
    <w:p w:rsidR="00597725" w:rsidRPr="0061661E" w:rsidRDefault="00597725" w:rsidP="00597725">
      <w:pPr>
        <w:jc w:val="center"/>
        <w:rPr>
          <w:sz w:val="18"/>
          <w:szCs w:val="28"/>
        </w:rPr>
      </w:pPr>
      <w:r>
        <w:rPr>
          <w:sz w:val="18"/>
          <w:szCs w:val="28"/>
        </w:rPr>
        <w:t>профиль</w:t>
      </w:r>
      <w:r w:rsidRPr="0061661E">
        <w:rPr>
          <w:sz w:val="18"/>
          <w:szCs w:val="28"/>
        </w:rPr>
        <w:t xml:space="preserve"> «</w:t>
      </w:r>
      <w:r w:rsidRPr="00996087">
        <w:rPr>
          <w:sz w:val="18"/>
          <w:szCs w:val="28"/>
        </w:rPr>
        <w:t>Программное</w:t>
      </w:r>
      <w:r>
        <w:rPr>
          <w:sz w:val="28"/>
          <w:szCs w:val="28"/>
        </w:rPr>
        <w:t xml:space="preserve"> </w:t>
      </w:r>
      <w:r w:rsidRPr="00996087">
        <w:rPr>
          <w:sz w:val="18"/>
          <w:szCs w:val="28"/>
        </w:rPr>
        <w:t>обеспечение</w:t>
      </w:r>
      <w:r>
        <w:rPr>
          <w:sz w:val="28"/>
          <w:szCs w:val="28"/>
        </w:rPr>
        <w:t xml:space="preserve"> </w:t>
      </w:r>
      <w:r w:rsidRPr="00996087">
        <w:rPr>
          <w:sz w:val="18"/>
          <w:szCs w:val="28"/>
        </w:rPr>
        <w:t>мобильных</w:t>
      </w:r>
      <w:r>
        <w:rPr>
          <w:sz w:val="28"/>
          <w:szCs w:val="28"/>
        </w:rPr>
        <w:t xml:space="preserve"> </w:t>
      </w:r>
      <w:r w:rsidRPr="00996087">
        <w:rPr>
          <w:sz w:val="18"/>
          <w:szCs w:val="28"/>
        </w:rPr>
        <w:t>устройств</w:t>
      </w:r>
      <w:r w:rsidRPr="0061661E">
        <w:rPr>
          <w:sz w:val="18"/>
          <w:szCs w:val="28"/>
        </w:rPr>
        <w:t>»</w:t>
      </w: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Default="00597725" w:rsidP="00597725">
      <w:pPr>
        <w:shd w:val="clear" w:color="auto" w:fill="FFFFFF"/>
        <w:tabs>
          <w:tab w:val="left" w:leader="underscore" w:pos="1680"/>
        </w:tabs>
        <w:jc w:val="center"/>
        <w:rPr>
          <w:color w:val="000000"/>
          <w:sz w:val="18"/>
          <w:szCs w:val="28"/>
        </w:rPr>
      </w:pPr>
    </w:p>
    <w:p w:rsidR="00597725"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r w:rsidRPr="0061661E">
        <w:rPr>
          <w:color w:val="000000"/>
          <w:sz w:val="18"/>
          <w:szCs w:val="28"/>
        </w:rPr>
        <w:t>Самара – 201</w:t>
      </w:r>
      <w:r>
        <w:rPr>
          <w:color w:val="000000"/>
          <w:sz w:val="18"/>
          <w:szCs w:val="28"/>
        </w:rPr>
        <w:t>8</w:t>
      </w:r>
      <w:r w:rsidRPr="0061661E">
        <w:rPr>
          <w:color w:val="000000"/>
          <w:sz w:val="18"/>
          <w:szCs w:val="28"/>
        </w:rPr>
        <w:t xml:space="preserve"> год</w:t>
      </w:r>
    </w:p>
    <w:p w:rsidR="00597725" w:rsidRDefault="00597725" w:rsidP="00597725">
      <w:pPr>
        <w:shd w:val="clear" w:color="auto" w:fill="FFFFFF"/>
        <w:tabs>
          <w:tab w:val="left" w:leader="underscore" w:pos="1680"/>
        </w:tabs>
        <w:jc w:val="center"/>
        <w:rPr>
          <w:sz w:val="20"/>
          <w:szCs w:val="28"/>
        </w:rPr>
      </w:pPr>
      <w:r w:rsidRPr="0061661E">
        <w:rPr>
          <w:color w:val="000000"/>
          <w:sz w:val="18"/>
          <w:szCs w:val="28"/>
        </w:rPr>
        <w:br w:type="page"/>
      </w:r>
      <w:r w:rsidRPr="0061661E">
        <w:rPr>
          <w:sz w:val="20"/>
          <w:szCs w:val="28"/>
        </w:rPr>
        <w:lastRenderedPageBreak/>
        <w:t>Работа выполнена в Самарском</w:t>
      </w:r>
      <w:r>
        <w:rPr>
          <w:sz w:val="20"/>
          <w:szCs w:val="28"/>
        </w:rPr>
        <w:t xml:space="preserve"> национальном исследовательском университете имени академика С. П. Королева.</w:t>
      </w:r>
    </w:p>
    <w:p w:rsidR="00597725" w:rsidRPr="0061661E" w:rsidRDefault="00597725" w:rsidP="00597725">
      <w:pPr>
        <w:shd w:val="clear" w:color="auto" w:fill="FFFFFF"/>
        <w:tabs>
          <w:tab w:val="left" w:leader="underscore" w:pos="1680"/>
        </w:tabs>
        <w:jc w:val="center"/>
        <w:rPr>
          <w:sz w:val="20"/>
          <w:szCs w:val="28"/>
        </w:rPr>
      </w:pPr>
    </w:p>
    <w:p w:rsidR="00597725" w:rsidRPr="0061661E" w:rsidRDefault="00597725" w:rsidP="00597725">
      <w:pPr>
        <w:tabs>
          <w:tab w:val="left" w:pos="0"/>
        </w:tabs>
        <w:spacing w:line="360" w:lineRule="auto"/>
        <w:ind w:firstLine="720"/>
        <w:jc w:val="both"/>
        <w:rPr>
          <w:sz w:val="20"/>
          <w:szCs w:val="28"/>
        </w:rPr>
      </w:pPr>
      <w:r w:rsidRPr="0061661E">
        <w:rPr>
          <w:sz w:val="20"/>
          <w:szCs w:val="28"/>
        </w:rPr>
        <w:t xml:space="preserve">Научный руководитель: к.т.н., доцент, </w:t>
      </w:r>
      <w:r>
        <w:rPr>
          <w:sz w:val="20"/>
          <w:szCs w:val="28"/>
        </w:rPr>
        <w:t>Кудрина М.А</w:t>
      </w:r>
      <w:r w:rsidRPr="0061661E">
        <w:rPr>
          <w:sz w:val="20"/>
          <w:szCs w:val="28"/>
        </w:rPr>
        <w:t>.</w:t>
      </w:r>
    </w:p>
    <w:p w:rsidR="00597725" w:rsidRPr="0061661E" w:rsidRDefault="00597725" w:rsidP="00597725">
      <w:pPr>
        <w:tabs>
          <w:tab w:val="left" w:pos="0"/>
        </w:tabs>
        <w:spacing w:line="360" w:lineRule="auto"/>
        <w:ind w:firstLine="720"/>
        <w:jc w:val="both"/>
        <w:rPr>
          <w:sz w:val="20"/>
          <w:szCs w:val="28"/>
        </w:rPr>
      </w:pPr>
    </w:p>
    <w:p w:rsidR="00597725" w:rsidRPr="0061661E" w:rsidRDefault="00597725" w:rsidP="00597725">
      <w:pPr>
        <w:tabs>
          <w:tab w:val="left" w:pos="0"/>
        </w:tabs>
        <w:spacing w:line="360" w:lineRule="auto"/>
        <w:ind w:firstLine="720"/>
        <w:jc w:val="both"/>
        <w:rPr>
          <w:sz w:val="20"/>
          <w:szCs w:val="28"/>
        </w:rPr>
      </w:pPr>
      <w:r w:rsidRPr="0061661E">
        <w:rPr>
          <w:sz w:val="20"/>
          <w:szCs w:val="28"/>
        </w:rPr>
        <w:t xml:space="preserve">Научные консультанты: </w:t>
      </w:r>
    </w:p>
    <w:p w:rsidR="00597725" w:rsidRPr="0061661E" w:rsidRDefault="00597725" w:rsidP="00597725">
      <w:pPr>
        <w:tabs>
          <w:tab w:val="left" w:pos="0"/>
        </w:tabs>
        <w:spacing w:line="360" w:lineRule="auto"/>
        <w:ind w:firstLine="720"/>
        <w:jc w:val="both"/>
        <w:rPr>
          <w:sz w:val="20"/>
          <w:szCs w:val="28"/>
        </w:rPr>
      </w:pPr>
    </w:p>
    <w:p w:rsidR="00597725" w:rsidRPr="0061661E" w:rsidRDefault="00597725" w:rsidP="00597725">
      <w:pPr>
        <w:tabs>
          <w:tab w:val="left" w:pos="0"/>
        </w:tabs>
        <w:spacing w:line="360" w:lineRule="auto"/>
        <w:ind w:firstLine="720"/>
        <w:jc w:val="both"/>
        <w:rPr>
          <w:sz w:val="20"/>
          <w:szCs w:val="28"/>
        </w:rPr>
      </w:pPr>
      <w:r w:rsidRPr="0061661E">
        <w:rPr>
          <w:sz w:val="20"/>
          <w:szCs w:val="28"/>
        </w:rPr>
        <w:t xml:space="preserve">Рецензент: </w:t>
      </w:r>
    </w:p>
    <w:p w:rsidR="00597725" w:rsidRPr="0061661E" w:rsidRDefault="00597725" w:rsidP="00597725">
      <w:pPr>
        <w:tabs>
          <w:tab w:val="left" w:pos="0"/>
        </w:tabs>
        <w:spacing w:line="360" w:lineRule="auto"/>
        <w:ind w:firstLine="720"/>
        <w:jc w:val="both"/>
        <w:rPr>
          <w:sz w:val="20"/>
          <w:szCs w:val="28"/>
        </w:rPr>
      </w:pPr>
    </w:p>
    <w:p w:rsidR="00597725" w:rsidRPr="00941657" w:rsidRDefault="00597725" w:rsidP="00597725">
      <w:pPr>
        <w:pStyle w:val="2"/>
        <w:spacing w:before="120" w:line="240" w:lineRule="auto"/>
        <w:jc w:val="center"/>
        <w:outlineLvl w:val="0"/>
        <w:rPr>
          <w:b/>
          <w:bCs/>
          <w:sz w:val="20"/>
          <w:szCs w:val="28"/>
        </w:rPr>
      </w:pPr>
      <w:r>
        <w:rPr>
          <w:caps/>
          <w:sz w:val="20"/>
          <w:szCs w:val="28"/>
        </w:rPr>
        <w:br w:type="page"/>
      </w:r>
      <w:r w:rsidRPr="00941657">
        <w:rPr>
          <w:caps/>
          <w:sz w:val="20"/>
          <w:szCs w:val="28"/>
        </w:rPr>
        <w:lastRenderedPageBreak/>
        <w:t>Общая характеристика работы</w:t>
      </w:r>
    </w:p>
    <w:p w:rsidR="00597725" w:rsidRPr="00941657" w:rsidRDefault="00597725" w:rsidP="00597725">
      <w:pPr>
        <w:pStyle w:val="a3"/>
        <w:ind w:firstLine="540"/>
        <w:outlineLvl w:val="0"/>
        <w:rPr>
          <w:b/>
          <w:bCs/>
          <w:sz w:val="20"/>
        </w:rPr>
      </w:pPr>
      <w:r w:rsidRPr="00941657">
        <w:rPr>
          <w:b/>
          <w:bCs/>
          <w:sz w:val="20"/>
        </w:rPr>
        <w:t>Актуальность темы</w:t>
      </w:r>
    </w:p>
    <w:p w:rsidR="00597725" w:rsidRDefault="00597725" w:rsidP="00597725">
      <w:pPr>
        <w:pStyle w:val="af"/>
        <w:shd w:val="clear" w:color="auto" w:fill="FFFFFF"/>
        <w:spacing w:before="0" w:beforeAutospacing="0" w:after="0" w:afterAutospacing="0"/>
        <w:ind w:firstLine="567"/>
        <w:jc w:val="both"/>
        <w:rPr>
          <w:sz w:val="20"/>
          <w:szCs w:val="20"/>
        </w:rPr>
      </w:pPr>
      <w:r w:rsidRPr="00F30051">
        <w:rPr>
          <w:sz w:val="20"/>
          <w:szCs w:val="20"/>
        </w:rPr>
        <w:t>Одной из главных характеристик любого канала связи является скорость передачи информации. Необходимо передавать как можно больше информации в сообщении наименьшего размера. В случае передачи графической информации для уменьшения объема передаваемых данных используются различные методы сжатия изображений. Все алгоритмы сжатия изображений обобщенно можно разделить на две группы: сжатие без потерь информации и сжатие с частичной потерей информации. Как правило, алгоритмы сжатия с потерей информации имеют более высокие коэффициенты сжатия по сравнению с алгоритмами сжатия без потерь. При этом качество изображения ухудшается не сильно, порой изменения даже незаметны для человеческого глаза. Кроме того, при сжатии изображений для передачи их по каналам связи повышается надежность передачи [1]. Надежность растет с уменьшением трафика, поскольку время передачи сокращается, и тем самым увеличивается объем передаваемой информации за единицу времени без увеличения ширины канала.</w:t>
      </w:r>
    </w:p>
    <w:p w:rsidR="00597725" w:rsidRDefault="00597725" w:rsidP="00597725">
      <w:pPr>
        <w:pStyle w:val="af"/>
        <w:shd w:val="clear" w:color="auto" w:fill="FFFFFF"/>
        <w:spacing w:before="0" w:beforeAutospacing="0" w:after="0" w:afterAutospacing="0"/>
        <w:ind w:firstLine="567"/>
        <w:jc w:val="both"/>
        <w:rPr>
          <w:rFonts w:eastAsia="TimesNewRomanPSMT"/>
          <w:sz w:val="20"/>
          <w:szCs w:val="20"/>
        </w:rPr>
      </w:pPr>
      <w:r w:rsidRPr="00F30051">
        <w:rPr>
          <w:sz w:val="20"/>
          <w:szCs w:val="20"/>
        </w:rPr>
        <w:t xml:space="preserve">Одним из алгоритмов сжатия изображений с частичной потерей информации является фрактальное сжатие. Образно процесс фрактального сжатия можно описать как поиск </w:t>
      </w:r>
      <w:proofErr w:type="spellStart"/>
      <w:r w:rsidRPr="00F30051">
        <w:rPr>
          <w:sz w:val="20"/>
          <w:szCs w:val="20"/>
        </w:rPr>
        <w:t>самоподобных</w:t>
      </w:r>
      <w:proofErr w:type="spellEnd"/>
      <w:r w:rsidRPr="00F30051">
        <w:rPr>
          <w:sz w:val="20"/>
          <w:szCs w:val="20"/>
        </w:rPr>
        <w:t xml:space="preserve"> областей на изображении. Данный метод основан на использовании системы итерируемых функций </w:t>
      </w:r>
      <w:proofErr w:type="spellStart"/>
      <w:r w:rsidRPr="00F30051">
        <w:rPr>
          <w:sz w:val="20"/>
          <w:szCs w:val="20"/>
        </w:rPr>
        <w:t>Iterated</w:t>
      </w:r>
      <w:proofErr w:type="spellEnd"/>
      <w:r w:rsidRPr="00F30051">
        <w:rPr>
          <w:sz w:val="20"/>
          <w:szCs w:val="20"/>
        </w:rPr>
        <w:t xml:space="preserve"> </w:t>
      </w:r>
      <w:proofErr w:type="spellStart"/>
      <w:r w:rsidRPr="00F30051">
        <w:rPr>
          <w:sz w:val="20"/>
          <w:szCs w:val="20"/>
        </w:rPr>
        <w:t>Function</w:t>
      </w:r>
      <w:proofErr w:type="spellEnd"/>
      <w:r w:rsidRPr="00F30051">
        <w:rPr>
          <w:sz w:val="20"/>
          <w:szCs w:val="20"/>
        </w:rPr>
        <w:t xml:space="preserve"> </w:t>
      </w:r>
      <w:proofErr w:type="spellStart"/>
      <w:r w:rsidRPr="00F30051">
        <w:rPr>
          <w:sz w:val="20"/>
          <w:szCs w:val="20"/>
        </w:rPr>
        <w:t>System</w:t>
      </w:r>
      <w:proofErr w:type="spellEnd"/>
      <w:r w:rsidRPr="00F30051">
        <w:rPr>
          <w:sz w:val="20"/>
          <w:szCs w:val="20"/>
        </w:rPr>
        <w:t xml:space="preserve"> (IFS) [2].</w:t>
      </w:r>
      <w:r w:rsidRPr="00F30051">
        <w:rPr>
          <w:rFonts w:eastAsia="TimesNewRomanPSMT"/>
          <w:sz w:val="20"/>
          <w:szCs w:val="20"/>
        </w:rPr>
        <w:t xml:space="preserve"> </w:t>
      </w:r>
      <w:r>
        <w:rPr>
          <w:rFonts w:eastAsia="TimesNewRomanPSMT"/>
          <w:sz w:val="20"/>
          <w:szCs w:val="20"/>
        </w:rPr>
        <w:t>Так как м</w:t>
      </w:r>
      <w:r w:rsidRPr="008C2DD1">
        <w:rPr>
          <w:sz w:val="20"/>
          <w:szCs w:val="20"/>
        </w:rPr>
        <w:t xml:space="preserve">етод базируется на </w:t>
      </w:r>
      <w:proofErr w:type="spellStart"/>
      <w:r w:rsidRPr="008C2DD1">
        <w:rPr>
          <w:sz w:val="20"/>
          <w:szCs w:val="20"/>
        </w:rPr>
        <w:t>самоподобии</w:t>
      </w:r>
      <w:proofErr w:type="spellEnd"/>
      <w:r w:rsidRPr="008C2DD1">
        <w:rPr>
          <w:sz w:val="20"/>
          <w:szCs w:val="20"/>
        </w:rPr>
        <w:t xml:space="preserve"> элементов изображения</w:t>
      </w:r>
      <w:r>
        <w:rPr>
          <w:sz w:val="20"/>
          <w:szCs w:val="20"/>
        </w:rPr>
        <w:t>, он</w:t>
      </w:r>
      <w:r w:rsidRPr="008C2DD1">
        <w:rPr>
          <w:sz w:val="20"/>
          <w:szCs w:val="20"/>
        </w:rPr>
        <w:t xml:space="preserve"> заключается в моделировании рисунка несколькими меньшими фрагментами его самого. Специальные уравнения позволяют переносить, поворачивать и изменять масштаб участков изображения; таким образом, эти участки служат компоновочными блоками остальной части картины[</w:t>
      </w:r>
      <w:r>
        <w:rPr>
          <w:sz w:val="20"/>
          <w:szCs w:val="20"/>
        </w:rPr>
        <w:t>3</w:t>
      </w:r>
      <w:r w:rsidRPr="008C2DD1">
        <w:rPr>
          <w:sz w:val="20"/>
          <w:szCs w:val="20"/>
        </w:rPr>
        <w:t>]</w:t>
      </w:r>
      <w:r>
        <w:rPr>
          <w:rFonts w:eastAsia="TimesNewRomanPSMT"/>
          <w:sz w:val="20"/>
          <w:szCs w:val="20"/>
        </w:rPr>
        <w:t>.</w:t>
      </w:r>
    </w:p>
    <w:p w:rsidR="00597725" w:rsidRDefault="00597725" w:rsidP="00597725">
      <w:pPr>
        <w:pStyle w:val="af"/>
        <w:shd w:val="clear" w:color="auto" w:fill="FFFFFF"/>
        <w:spacing w:before="0" w:beforeAutospacing="0" w:after="0" w:afterAutospacing="0"/>
        <w:ind w:firstLine="567"/>
        <w:jc w:val="both"/>
        <w:rPr>
          <w:rFonts w:eastAsia="TimesNewRomanPSMT"/>
          <w:sz w:val="20"/>
          <w:szCs w:val="20"/>
        </w:rPr>
      </w:pPr>
      <w:r w:rsidRPr="00F30051">
        <w:rPr>
          <w:rFonts w:eastAsia="TimesNewRomanPSMT"/>
          <w:sz w:val="20"/>
          <w:szCs w:val="20"/>
        </w:rPr>
        <w:t>Сама система итерируемых функций представляет собой набор трехмерных аффинных преобразований, переводящих одно изображение в другое. Преобразованию подвергаются точки в трехмерном пространстве (</w:t>
      </w:r>
      <w:proofErr w:type="spellStart"/>
      <w:r w:rsidRPr="00F30051">
        <w:rPr>
          <w:rFonts w:eastAsia="TimesNewRomanPSMT"/>
          <w:sz w:val="20"/>
          <w:szCs w:val="20"/>
        </w:rPr>
        <w:t>х_координата</w:t>
      </w:r>
      <w:proofErr w:type="spellEnd"/>
      <w:r w:rsidRPr="00F30051">
        <w:rPr>
          <w:rFonts w:eastAsia="TimesNewRomanPSMT"/>
          <w:sz w:val="20"/>
          <w:szCs w:val="20"/>
        </w:rPr>
        <w:t xml:space="preserve">, </w:t>
      </w:r>
      <w:proofErr w:type="spellStart"/>
      <w:proofErr w:type="gramStart"/>
      <w:r w:rsidRPr="00F30051">
        <w:rPr>
          <w:rFonts w:eastAsia="TimesNewRomanPSMT"/>
          <w:sz w:val="20"/>
          <w:szCs w:val="20"/>
        </w:rPr>
        <w:t>у</w:t>
      </w:r>
      <w:proofErr w:type="gramEnd"/>
      <w:r w:rsidRPr="00F30051">
        <w:rPr>
          <w:rFonts w:eastAsia="TimesNewRomanPSMT"/>
          <w:sz w:val="20"/>
          <w:szCs w:val="20"/>
        </w:rPr>
        <w:t>_координата</w:t>
      </w:r>
      <w:proofErr w:type="spellEnd"/>
      <w:r w:rsidRPr="00F30051">
        <w:rPr>
          <w:rFonts w:eastAsia="TimesNewRomanPSMT"/>
          <w:sz w:val="20"/>
          <w:szCs w:val="20"/>
        </w:rPr>
        <w:t xml:space="preserve">, яркость). </w:t>
      </w:r>
      <w:r w:rsidRPr="00F30051">
        <w:rPr>
          <w:sz w:val="20"/>
          <w:szCs w:val="20"/>
        </w:rPr>
        <w:t xml:space="preserve">С учетом использования </w:t>
      </w:r>
      <w:r w:rsidRPr="00F30051">
        <w:rPr>
          <w:iCs/>
          <w:sz w:val="20"/>
          <w:szCs w:val="20"/>
        </w:rPr>
        <w:t>IFS</w:t>
      </w:r>
      <w:r w:rsidRPr="00F30051">
        <w:rPr>
          <w:sz w:val="20"/>
          <w:szCs w:val="20"/>
        </w:rPr>
        <w:t xml:space="preserve"> для осуществления фрактального сжатия (или фрактальной компрессии) исходное изображение делится на </w:t>
      </w:r>
      <w:r w:rsidRPr="00F30051">
        <w:rPr>
          <w:rFonts w:eastAsia="TimesNewRomanPSMT"/>
          <w:sz w:val="20"/>
          <w:szCs w:val="20"/>
        </w:rPr>
        <w:t xml:space="preserve">подобласти квадратной формы, называемые </w:t>
      </w:r>
      <w:r w:rsidRPr="00F30051">
        <w:rPr>
          <w:rFonts w:eastAsia="TimesNewRomanPSMT"/>
          <w:i/>
          <w:iCs/>
          <w:sz w:val="20"/>
          <w:szCs w:val="20"/>
        </w:rPr>
        <w:t>ранговыми блоками</w:t>
      </w:r>
      <w:r w:rsidRPr="00F30051">
        <w:rPr>
          <w:rFonts w:eastAsia="TimesNewRomanPSMT"/>
          <w:sz w:val="20"/>
          <w:szCs w:val="20"/>
        </w:rPr>
        <w:t>. Ранговые блоки пересекаться не могут</w:t>
      </w:r>
      <w:r w:rsidRPr="00F30051">
        <w:rPr>
          <w:sz w:val="20"/>
          <w:szCs w:val="20"/>
        </w:rPr>
        <w:t xml:space="preserve">. Также на исходном изображении выделяют </w:t>
      </w:r>
      <w:r w:rsidRPr="00F30051">
        <w:rPr>
          <w:i/>
          <w:iCs/>
          <w:sz w:val="20"/>
          <w:szCs w:val="20"/>
        </w:rPr>
        <w:t xml:space="preserve">доменные блоки </w:t>
      </w:r>
      <w:r w:rsidRPr="00F30051">
        <w:rPr>
          <w:iCs/>
          <w:sz w:val="20"/>
          <w:szCs w:val="20"/>
        </w:rPr>
        <w:t>(домены),</w:t>
      </w:r>
      <w:r w:rsidRPr="00F30051">
        <w:rPr>
          <w:rFonts w:eastAsia="TimesNewRomanPSMT"/>
          <w:sz w:val="20"/>
          <w:szCs w:val="20"/>
        </w:rPr>
        <w:t xml:space="preserve"> являющиеся совокупностью 4-х соседних ранговых блоков. </w:t>
      </w:r>
      <w:r w:rsidRPr="00F30051">
        <w:rPr>
          <w:rFonts w:eastAsia="TimesNewRomanPSMT"/>
          <w:sz w:val="20"/>
          <w:szCs w:val="20"/>
        </w:rPr>
        <w:lastRenderedPageBreak/>
        <w:t>Домены могут пересекаться. Все ранговые блоки и домены – это квадраты со сторонами, параллельными сторонам исходного изображения. В ходе работы алгоритма компрессии для каждого рангового блока производится поиск домена, который после аффинных преобразований (сжатие доменного блока в 4 раза, поворот и/или отражение) и изменения яркости наименее всего отличается от рангового блока.</w:t>
      </w:r>
    </w:p>
    <w:p w:rsidR="00597725" w:rsidRPr="00941657" w:rsidRDefault="00597725" w:rsidP="00597725">
      <w:pPr>
        <w:pStyle w:val="af"/>
        <w:shd w:val="clear" w:color="auto" w:fill="FFFFFF"/>
        <w:spacing w:before="0" w:beforeAutospacing="0" w:after="0" w:afterAutospacing="0"/>
        <w:ind w:firstLine="567"/>
        <w:jc w:val="both"/>
        <w:rPr>
          <w:sz w:val="20"/>
          <w:szCs w:val="20"/>
        </w:rPr>
      </w:pPr>
      <w:r w:rsidRPr="00F30051">
        <w:rPr>
          <w:sz w:val="20"/>
          <w:szCs w:val="20"/>
        </w:rPr>
        <w:t xml:space="preserve">Достоинствами фрактальной компрессии являются степень сжатия на уровне JPEG при сравнительно одинаковом качестве, быстрый процесс декодирования и независимость восстанавливаемого изображения от разрешения (хранится структура изображения, а не данные о пикселях). Недостатками являются большие временные затраты сжатия и невозможность гарантировать ту или иную степень потерь (качество декодированного изображения зависит от </w:t>
      </w:r>
      <w:proofErr w:type="spellStart"/>
      <w:r w:rsidRPr="00F30051">
        <w:rPr>
          <w:sz w:val="20"/>
          <w:szCs w:val="20"/>
        </w:rPr>
        <w:t>самоподобия</w:t>
      </w:r>
      <w:proofErr w:type="spellEnd"/>
      <w:r w:rsidRPr="00F30051">
        <w:rPr>
          <w:sz w:val="20"/>
          <w:szCs w:val="20"/>
        </w:rPr>
        <w:t xml:space="preserve"> сжимаемого).</w:t>
      </w:r>
      <w:r w:rsidRPr="00941657">
        <w:rPr>
          <w:sz w:val="20"/>
          <w:szCs w:val="18"/>
        </w:rPr>
        <w:t xml:space="preserve"> </w:t>
      </w:r>
    </w:p>
    <w:p w:rsidR="00597725" w:rsidRDefault="00597725" w:rsidP="00597725">
      <w:pPr>
        <w:tabs>
          <w:tab w:val="left" w:pos="0"/>
        </w:tabs>
        <w:ind w:firstLine="567"/>
        <w:jc w:val="both"/>
        <w:rPr>
          <w:sz w:val="20"/>
          <w:szCs w:val="20"/>
        </w:rPr>
      </w:pPr>
      <w:r w:rsidRPr="00941657">
        <w:rPr>
          <w:sz w:val="20"/>
          <w:szCs w:val="20"/>
        </w:rPr>
        <w:t xml:space="preserve">Таким образом, выбранная тема является актуальной, так как </w:t>
      </w:r>
      <w:r>
        <w:rPr>
          <w:sz w:val="20"/>
          <w:szCs w:val="20"/>
        </w:rPr>
        <w:t>объем графической информации, которым мы оперируем ежедневно, чрезвычайно велик и поэтому изучение методов сжатия изображений имеет важное практическое значение. Также представляется интересным исследовать возможность ускорения выполнения фрактального сжатия изображений.</w:t>
      </w:r>
    </w:p>
    <w:p w:rsidR="00597725" w:rsidRPr="00941657" w:rsidRDefault="00597725" w:rsidP="00597725">
      <w:pPr>
        <w:pStyle w:val="a3"/>
        <w:ind w:firstLine="540"/>
        <w:jc w:val="both"/>
        <w:rPr>
          <w:sz w:val="20"/>
          <w:szCs w:val="20"/>
        </w:rPr>
      </w:pPr>
      <w:r w:rsidRPr="00941657">
        <w:rPr>
          <w:b/>
          <w:sz w:val="20"/>
          <w:szCs w:val="20"/>
        </w:rPr>
        <w:t>Целью работы</w:t>
      </w:r>
      <w:r w:rsidRPr="00941657">
        <w:rPr>
          <w:sz w:val="20"/>
          <w:szCs w:val="20"/>
        </w:rPr>
        <w:t xml:space="preserve"> является исследование </w:t>
      </w:r>
      <w:r>
        <w:rPr>
          <w:sz w:val="20"/>
          <w:szCs w:val="20"/>
        </w:rPr>
        <w:t>вариантов реализации алгоритма фрактального сжатия изображений, а также изучение подходов, позволяющих ускорить выполнение данного алгоритма</w:t>
      </w:r>
      <w:r w:rsidRPr="00941657">
        <w:rPr>
          <w:sz w:val="20"/>
          <w:szCs w:val="20"/>
        </w:rPr>
        <w:t>.</w:t>
      </w:r>
    </w:p>
    <w:p w:rsidR="00597725" w:rsidRPr="00941657" w:rsidRDefault="00597725" w:rsidP="00597725">
      <w:pPr>
        <w:pStyle w:val="a3"/>
        <w:ind w:firstLine="540"/>
        <w:jc w:val="both"/>
        <w:rPr>
          <w:sz w:val="20"/>
          <w:szCs w:val="20"/>
        </w:rPr>
      </w:pPr>
      <w:r w:rsidRPr="00941657">
        <w:rPr>
          <w:bCs/>
          <w:sz w:val="20"/>
          <w:szCs w:val="20"/>
        </w:rPr>
        <w:t xml:space="preserve">В соответствии с поставленной целью в выпускной квалификационной работе магистра решаются следующие </w:t>
      </w:r>
      <w:r w:rsidRPr="00941657">
        <w:rPr>
          <w:b/>
          <w:bCs/>
          <w:sz w:val="20"/>
          <w:szCs w:val="20"/>
        </w:rPr>
        <w:t xml:space="preserve">задачи </w:t>
      </w:r>
    </w:p>
    <w:p w:rsidR="00597725" w:rsidRPr="00941657" w:rsidRDefault="00597725" w:rsidP="00597725">
      <w:pPr>
        <w:pStyle w:val="a3"/>
        <w:ind w:firstLine="0"/>
        <w:jc w:val="both"/>
        <w:rPr>
          <w:b/>
          <w:bCs/>
          <w:sz w:val="20"/>
          <w:szCs w:val="20"/>
        </w:rPr>
      </w:pPr>
      <w:r w:rsidRPr="00941657">
        <w:rPr>
          <w:b/>
          <w:bCs/>
          <w:sz w:val="20"/>
          <w:szCs w:val="20"/>
        </w:rPr>
        <w:t>исследования:</w:t>
      </w:r>
      <w:r w:rsidRPr="00941657">
        <w:rPr>
          <w:sz w:val="20"/>
          <w:szCs w:val="20"/>
        </w:rPr>
        <w:tab/>
      </w:r>
    </w:p>
    <w:p w:rsidR="00597725" w:rsidRPr="00941657" w:rsidRDefault="00597725" w:rsidP="00597725">
      <w:pPr>
        <w:numPr>
          <w:ilvl w:val="0"/>
          <w:numId w:val="5"/>
        </w:numPr>
        <w:tabs>
          <w:tab w:val="left" w:pos="709"/>
        </w:tabs>
        <w:ind w:left="567" w:hanging="283"/>
        <w:jc w:val="both"/>
        <w:rPr>
          <w:sz w:val="20"/>
          <w:szCs w:val="20"/>
        </w:rPr>
      </w:pPr>
      <w:r>
        <w:rPr>
          <w:sz w:val="20"/>
          <w:szCs w:val="20"/>
        </w:rPr>
        <w:t>Изучение основного алгоритма фрактального сжатия и вариантов его реализации</w:t>
      </w:r>
      <w:r w:rsidRPr="00941657">
        <w:rPr>
          <w:sz w:val="20"/>
          <w:szCs w:val="20"/>
        </w:rPr>
        <w:t>;</w:t>
      </w:r>
    </w:p>
    <w:p w:rsidR="00597725" w:rsidRPr="00941657" w:rsidRDefault="00597725" w:rsidP="00597725">
      <w:pPr>
        <w:numPr>
          <w:ilvl w:val="0"/>
          <w:numId w:val="5"/>
        </w:numPr>
        <w:tabs>
          <w:tab w:val="left" w:pos="709"/>
        </w:tabs>
        <w:ind w:left="567" w:hanging="283"/>
        <w:jc w:val="both"/>
        <w:rPr>
          <w:sz w:val="20"/>
          <w:szCs w:val="20"/>
        </w:rPr>
      </w:pPr>
      <w:r>
        <w:rPr>
          <w:sz w:val="20"/>
          <w:szCs w:val="20"/>
        </w:rPr>
        <w:t xml:space="preserve">Изучение </w:t>
      </w:r>
      <w:proofErr w:type="gramStart"/>
      <w:r>
        <w:rPr>
          <w:sz w:val="20"/>
          <w:szCs w:val="20"/>
        </w:rPr>
        <w:t>методов повышения скорости выполнения фрактального сжатия изображений</w:t>
      </w:r>
      <w:proofErr w:type="gramEnd"/>
      <w:r w:rsidRPr="00941657">
        <w:rPr>
          <w:sz w:val="20"/>
          <w:szCs w:val="20"/>
        </w:rPr>
        <w:t>;</w:t>
      </w:r>
      <w:r w:rsidRPr="00941657">
        <w:rPr>
          <w:sz w:val="20"/>
          <w:szCs w:val="20"/>
        </w:rPr>
        <w:tab/>
      </w:r>
    </w:p>
    <w:p w:rsidR="00597725" w:rsidRPr="00941657" w:rsidRDefault="00597725" w:rsidP="00597725">
      <w:pPr>
        <w:numPr>
          <w:ilvl w:val="0"/>
          <w:numId w:val="5"/>
        </w:numPr>
        <w:tabs>
          <w:tab w:val="left" w:pos="709"/>
        </w:tabs>
        <w:ind w:left="567" w:hanging="283"/>
        <w:jc w:val="both"/>
        <w:rPr>
          <w:sz w:val="20"/>
          <w:szCs w:val="20"/>
        </w:rPr>
      </w:pPr>
      <w:r w:rsidRPr="00941657">
        <w:rPr>
          <w:sz w:val="20"/>
          <w:szCs w:val="20"/>
        </w:rPr>
        <w:t>Разработка и реализация программного и информационного обеспечения</w:t>
      </w:r>
      <w:r>
        <w:rPr>
          <w:sz w:val="20"/>
          <w:szCs w:val="20"/>
        </w:rPr>
        <w:t>, позволяющего применять изученные алгоритмы и методы</w:t>
      </w:r>
      <w:r w:rsidRPr="00941657">
        <w:rPr>
          <w:sz w:val="20"/>
          <w:szCs w:val="20"/>
        </w:rPr>
        <w:t>;</w:t>
      </w:r>
      <w:r w:rsidRPr="00941657">
        <w:rPr>
          <w:sz w:val="20"/>
          <w:szCs w:val="20"/>
        </w:rPr>
        <w:tab/>
      </w:r>
    </w:p>
    <w:p w:rsidR="00597725" w:rsidRPr="00941657" w:rsidRDefault="00597725" w:rsidP="00597725">
      <w:pPr>
        <w:numPr>
          <w:ilvl w:val="0"/>
          <w:numId w:val="5"/>
        </w:numPr>
        <w:tabs>
          <w:tab w:val="left" w:pos="709"/>
        </w:tabs>
        <w:ind w:left="567" w:hanging="283"/>
        <w:jc w:val="both"/>
        <w:rPr>
          <w:sz w:val="20"/>
          <w:szCs w:val="20"/>
        </w:rPr>
      </w:pPr>
      <w:r w:rsidRPr="00941657">
        <w:rPr>
          <w:sz w:val="20"/>
          <w:szCs w:val="20"/>
        </w:rPr>
        <w:t xml:space="preserve">Исследование </w:t>
      </w:r>
      <w:r>
        <w:rPr>
          <w:sz w:val="20"/>
          <w:szCs w:val="20"/>
        </w:rPr>
        <w:t>зависимости скорости сжатия исходного изображения и качества декодируемого изображения от использованного алгоритма.</w:t>
      </w:r>
    </w:p>
    <w:p w:rsidR="00597725" w:rsidRPr="00941657" w:rsidRDefault="00597725" w:rsidP="00597725">
      <w:pPr>
        <w:pStyle w:val="a3"/>
        <w:jc w:val="both"/>
        <w:rPr>
          <w:bCs/>
          <w:sz w:val="20"/>
          <w:szCs w:val="20"/>
        </w:rPr>
      </w:pPr>
      <w:r w:rsidRPr="00941657">
        <w:rPr>
          <w:b/>
          <w:bCs/>
          <w:sz w:val="20"/>
          <w:szCs w:val="20"/>
        </w:rPr>
        <w:t>Методы исследования</w:t>
      </w:r>
      <w:r w:rsidRPr="00941657">
        <w:rPr>
          <w:bCs/>
          <w:sz w:val="20"/>
          <w:szCs w:val="20"/>
        </w:rPr>
        <w:t>, используемые в выпускной квалификационной работе магистра, основаны на положениях теории вероятностей и математической статистики.</w:t>
      </w:r>
    </w:p>
    <w:p w:rsidR="00597725" w:rsidRPr="00941657" w:rsidRDefault="00597725" w:rsidP="00597725">
      <w:pPr>
        <w:pStyle w:val="a3"/>
        <w:ind w:firstLine="540"/>
        <w:jc w:val="both"/>
        <w:rPr>
          <w:bCs/>
          <w:sz w:val="20"/>
          <w:szCs w:val="20"/>
        </w:rPr>
      </w:pPr>
      <w:r w:rsidRPr="00941657">
        <w:rPr>
          <w:b/>
          <w:bCs/>
          <w:sz w:val="20"/>
          <w:szCs w:val="20"/>
        </w:rPr>
        <w:lastRenderedPageBreak/>
        <w:t xml:space="preserve">Научная новизна </w:t>
      </w:r>
      <w:r w:rsidRPr="00941657">
        <w:rPr>
          <w:bCs/>
          <w:sz w:val="20"/>
          <w:szCs w:val="20"/>
        </w:rPr>
        <w:t xml:space="preserve">работы заключается в исследовании </w:t>
      </w:r>
      <w:r>
        <w:rPr>
          <w:bCs/>
          <w:sz w:val="20"/>
          <w:szCs w:val="20"/>
        </w:rPr>
        <w:t xml:space="preserve">времени выполнения фрактального сжатия изображения и качества декодируемого изображения, в зависимости от выбранного варианта реализации, используемого метода ускорения </w:t>
      </w:r>
      <w:r w:rsidRPr="00941657">
        <w:rPr>
          <w:bCs/>
          <w:sz w:val="20"/>
          <w:szCs w:val="20"/>
        </w:rPr>
        <w:t xml:space="preserve">и параметров </w:t>
      </w:r>
      <w:r>
        <w:rPr>
          <w:bCs/>
          <w:sz w:val="20"/>
          <w:szCs w:val="20"/>
        </w:rPr>
        <w:t>сжатия</w:t>
      </w:r>
      <w:r w:rsidRPr="00941657">
        <w:rPr>
          <w:bCs/>
          <w:sz w:val="20"/>
          <w:szCs w:val="20"/>
        </w:rPr>
        <w:t>.</w:t>
      </w:r>
    </w:p>
    <w:p w:rsidR="00597725" w:rsidRPr="00941657" w:rsidRDefault="00597725" w:rsidP="00597725">
      <w:pPr>
        <w:pStyle w:val="a3"/>
        <w:jc w:val="both"/>
        <w:rPr>
          <w:sz w:val="20"/>
          <w:szCs w:val="20"/>
        </w:rPr>
      </w:pPr>
      <w:r w:rsidRPr="00941657">
        <w:rPr>
          <w:b/>
          <w:bCs/>
          <w:sz w:val="20"/>
          <w:szCs w:val="20"/>
        </w:rPr>
        <w:t>Практическая ценность</w:t>
      </w:r>
      <w:r w:rsidRPr="00941657">
        <w:rPr>
          <w:bCs/>
          <w:sz w:val="20"/>
          <w:szCs w:val="20"/>
        </w:rPr>
        <w:t xml:space="preserve"> работы заключается в разработке</w:t>
      </w:r>
      <w:r w:rsidRPr="00941657">
        <w:rPr>
          <w:sz w:val="20"/>
          <w:szCs w:val="20"/>
        </w:rPr>
        <w:t xml:space="preserve"> программного обеспечения автоматизированной системы, позволяющего решать следующие задачи:</w:t>
      </w:r>
    </w:p>
    <w:p w:rsidR="00597725" w:rsidRPr="00941657" w:rsidRDefault="00597725" w:rsidP="00597725">
      <w:pPr>
        <w:pStyle w:val="a3"/>
        <w:numPr>
          <w:ilvl w:val="0"/>
          <w:numId w:val="4"/>
        </w:numPr>
        <w:jc w:val="both"/>
        <w:rPr>
          <w:sz w:val="20"/>
          <w:szCs w:val="20"/>
        </w:rPr>
      </w:pPr>
      <w:r>
        <w:rPr>
          <w:sz w:val="20"/>
          <w:szCs w:val="20"/>
        </w:rPr>
        <w:t>Выбор изображения для проведения исследования</w:t>
      </w:r>
      <w:r w:rsidRPr="00941657">
        <w:rPr>
          <w:sz w:val="20"/>
          <w:szCs w:val="20"/>
        </w:rPr>
        <w:t>.</w:t>
      </w:r>
    </w:p>
    <w:p w:rsidR="00597725" w:rsidRPr="00941657" w:rsidRDefault="00597725" w:rsidP="00597725">
      <w:pPr>
        <w:pStyle w:val="a3"/>
        <w:numPr>
          <w:ilvl w:val="0"/>
          <w:numId w:val="4"/>
        </w:numPr>
        <w:jc w:val="both"/>
        <w:rPr>
          <w:sz w:val="20"/>
          <w:szCs w:val="20"/>
        </w:rPr>
      </w:pPr>
      <w:r w:rsidRPr="00941657">
        <w:rPr>
          <w:sz w:val="20"/>
          <w:szCs w:val="20"/>
        </w:rPr>
        <w:t>Выбор</w:t>
      </w:r>
      <w:r>
        <w:rPr>
          <w:sz w:val="20"/>
          <w:szCs w:val="20"/>
        </w:rPr>
        <w:t xml:space="preserve"> варианта реализации алгоритма, метода ускорения </w:t>
      </w:r>
      <w:r w:rsidRPr="00941657">
        <w:rPr>
          <w:sz w:val="20"/>
          <w:szCs w:val="20"/>
        </w:rPr>
        <w:t xml:space="preserve">и параметров </w:t>
      </w:r>
      <w:r>
        <w:rPr>
          <w:sz w:val="20"/>
          <w:szCs w:val="20"/>
        </w:rPr>
        <w:t>сжатия</w:t>
      </w:r>
      <w:r w:rsidRPr="00941657">
        <w:rPr>
          <w:sz w:val="20"/>
          <w:szCs w:val="20"/>
        </w:rPr>
        <w:t>.</w:t>
      </w:r>
    </w:p>
    <w:p w:rsidR="00597725" w:rsidRPr="00941657" w:rsidRDefault="00597725" w:rsidP="00597725">
      <w:pPr>
        <w:pStyle w:val="a3"/>
        <w:numPr>
          <w:ilvl w:val="0"/>
          <w:numId w:val="4"/>
        </w:numPr>
        <w:jc w:val="both"/>
        <w:rPr>
          <w:sz w:val="20"/>
          <w:szCs w:val="20"/>
        </w:rPr>
      </w:pPr>
      <w:r>
        <w:rPr>
          <w:sz w:val="20"/>
          <w:szCs w:val="20"/>
        </w:rPr>
        <w:t>Получение данных о времени сжатия, времени декомпрессии, предоставление изображения, полученного в результате декодирования и оценки его качества</w:t>
      </w:r>
      <w:r w:rsidRPr="00941657">
        <w:rPr>
          <w:sz w:val="20"/>
          <w:szCs w:val="20"/>
        </w:rPr>
        <w:t>.</w:t>
      </w:r>
    </w:p>
    <w:p w:rsidR="00597725" w:rsidRPr="00941657" w:rsidRDefault="00597725" w:rsidP="00597725">
      <w:pPr>
        <w:pStyle w:val="a3"/>
        <w:ind w:left="567" w:firstLine="0"/>
        <w:jc w:val="both"/>
        <w:outlineLvl w:val="0"/>
        <w:rPr>
          <w:b/>
          <w:bCs/>
          <w:sz w:val="20"/>
          <w:szCs w:val="20"/>
        </w:rPr>
      </w:pPr>
      <w:r w:rsidRPr="00941657">
        <w:rPr>
          <w:b/>
          <w:bCs/>
          <w:sz w:val="20"/>
          <w:szCs w:val="20"/>
        </w:rPr>
        <w:t>Положения, выносимые на защиту:</w:t>
      </w:r>
    </w:p>
    <w:p w:rsidR="00597725" w:rsidRPr="00941657" w:rsidRDefault="00597725" w:rsidP="00597725">
      <w:pPr>
        <w:pStyle w:val="a3"/>
        <w:numPr>
          <w:ilvl w:val="0"/>
          <w:numId w:val="3"/>
        </w:numPr>
        <w:jc w:val="both"/>
        <w:rPr>
          <w:b/>
          <w:bCs/>
          <w:sz w:val="20"/>
          <w:szCs w:val="20"/>
        </w:rPr>
      </w:pPr>
      <w:r w:rsidRPr="00941657">
        <w:rPr>
          <w:bCs/>
          <w:sz w:val="20"/>
          <w:szCs w:val="20"/>
        </w:rPr>
        <w:t xml:space="preserve">Исследование </w:t>
      </w:r>
      <w:r>
        <w:rPr>
          <w:bCs/>
          <w:sz w:val="20"/>
          <w:szCs w:val="20"/>
        </w:rPr>
        <w:t>вариантов реализации алгоритма фрактального сжатия и методов его ускорения</w:t>
      </w:r>
      <w:r w:rsidRPr="00941657">
        <w:rPr>
          <w:bCs/>
          <w:sz w:val="20"/>
          <w:szCs w:val="20"/>
        </w:rPr>
        <w:t>.</w:t>
      </w:r>
    </w:p>
    <w:p w:rsidR="00597725" w:rsidRPr="00941657" w:rsidRDefault="00597725" w:rsidP="00597725">
      <w:pPr>
        <w:pStyle w:val="a3"/>
        <w:numPr>
          <w:ilvl w:val="0"/>
          <w:numId w:val="3"/>
        </w:numPr>
        <w:jc w:val="both"/>
        <w:rPr>
          <w:bCs/>
          <w:sz w:val="20"/>
          <w:szCs w:val="20"/>
        </w:rPr>
      </w:pPr>
      <w:r w:rsidRPr="00941657">
        <w:rPr>
          <w:bCs/>
          <w:sz w:val="20"/>
          <w:szCs w:val="20"/>
        </w:rPr>
        <w:t>Автоматизированная</w:t>
      </w:r>
      <w:r>
        <w:rPr>
          <w:bCs/>
          <w:sz w:val="20"/>
          <w:szCs w:val="20"/>
        </w:rPr>
        <w:t xml:space="preserve"> система</w:t>
      </w:r>
      <w:r w:rsidRPr="00941657">
        <w:rPr>
          <w:bCs/>
          <w:sz w:val="20"/>
          <w:szCs w:val="20"/>
        </w:rPr>
        <w:t xml:space="preserve"> </w:t>
      </w:r>
      <w:r>
        <w:rPr>
          <w:bCs/>
          <w:sz w:val="20"/>
          <w:szCs w:val="20"/>
        </w:rPr>
        <w:t>фрактального сжатия изображения</w:t>
      </w:r>
      <w:r w:rsidRPr="00941657">
        <w:rPr>
          <w:bCs/>
          <w:sz w:val="20"/>
          <w:szCs w:val="20"/>
        </w:rPr>
        <w:t xml:space="preserve">, позволяющая </w:t>
      </w:r>
      <w:r>
        <w:rPr>
          <w:bCs/>
          <w:sz w:val="20"/>
          <w:szCs w:val="20"/>
        </w:rPr>
        <w:t>выбрать сжимаемого изображение, вариант реализации алгоритма и метод ускорения и предоставляющая информацию о времени декомпрессии и качестве декодированного изображения</w:t>
      </w:r>
      <w:r w:rsidRPr="00941657">
        <w:rPr>
          <w:bCs/>
          <w:sz w:val="20"/>
          <w:szCs w:val="20"/>
        </w:rPr>
        <w:t>.</w:t>
      </w:r>
    </w:p>
    <w:p w:rsidR="00597725" w:rsidRPr="00941657" w:rsidRDefault="00597725" w:rsidP="00597725">
      <w:pPr>
        <w:pStyle w:val="a3"/>
        <w:ind w:left="567" w:firstLine="0"/>
        <w:jc w:val="both"/>
        <w:outlineLvl w:val="0"/>
        <w:rPr>
          <w:b/>
          <w:bCs/>
          <w:sz w:val="20"/>
          <w:szCs w:val="20"/>
        </w:rPr>
      </w:pPr>
      <w:r w:rsidRPr="00941657">
        <w:rPr>
          <w:b/>
          <w:bCs/>
          <w:sz w:val="20"/>
          <w:szCs w:val="20"/>
        </w:rPr>
        <w:t>Апробация работы</w:t>
      </w:r>
    </w:p>
    <w:p w:rsidR="00597725" w:rsidRPr="00941657" w:rsidRDefault="00597725" w:rsidP="00597725">
      <w:pPr>
        <w:ind w:firstLine="567"/>
        <w:jc w:val="both"/>
        <w:rPr>
          <w:bCs/>
          <w:sz w:val="20"/>
          <w:szCs w:val="20"/>
        </w:rPr>
      </w:pPr>
      <w:r w:rsidRPr="00941657">
        <w:rPr>
          <w:bCs/>
          <w:sz w:val="20"/>
          <w:szCs w:val="20"/>
        </w:rPr>
        <w:t xml:space="preserve">Основные положения и результаты работы представлялись, докладывались и обсуждались на </w:t>
      </w:r>
      <w:r w:rsidRPr="00941657">
        <w:rPr>
          <w:sz w:val="20"/>
          <w:szCs w:val="20"/>
        </w:rPr>
        <w:t xml:space="preserve">международной конференции «Перспективные информационные технологии </w:t>
      </w:r>
      <w:r>
        <w:rPr>
          <w:sz w:val="20"/>
          <w:szCs w:val="20"/>
        </w:rPr>
        <w:t>- 2017</w:t>
      </w:r>
      <w:r w:rsidRPr="00941657">
        <w:rPr>
          <w:sz w:val="20"/>
          <w:szCs w:val="20"/>
        </w:rPr>
        <w:t>» (Самара, 201</w:t>
      </w:r>
      <w:r>
        <w:rPr>
          <w:sz w:val="20"/>
          <w:szCs w:val="20"/>
        </w:rPr>
        <w:t>7)</w:t>
      </w:r>
      <w:r w:rsidRPr="00941657">
        <w:rPr>
          <w:sz w:val="20"/>
          <w:szCs w:val="20"/>
        </w:rPr>
        <w:t xml:space="preserve">, </w:t>
      </w:r>
      <w:r>
        <w:rPr>
          <w:sz w:val="20"/>
          <w:szCs w:val="20"/>
        </w:rPr>
        <w:t>всероссийской заочной научно-технической конференции «Инновационные технологии в проектировании и производстве»</w:t>
      </w:r>
      <w:r w:rsidRPr="00941657">
        <w:rPr>
          <w:sz w:val="20"/>
          <w:szCs w:val="20"/>
          <w:lang/>
        </w:rPr>
        <w:t xml:space="preserve"> (</w:t>
      </w:r>
      <w:r>
        <w:rPr>
          <w:sz w:val="20"/>
          <w:szCs w:val="20"/>
          <w:lang/>
        </w:rPr>
        <w:t>Пенза</w:t>
      </w:r>
      <w:r w:rsidRPr="00941657">
        <w:rPr>
          <w:sz w:val="20"/>
          <w:szCs w:val="20"/>
          <w:lang/>
        </w:rPr>
        <w:t>, 201</w:t>
      </w:r>
      <w:r>
        <w:rPr>
          <w:sz w:val="20"/>
          <w:szCs w:val="20"/>
          <w:lang/>
        </w:rPr>
        <w:t>7</w:t>
      </w:r>
      <w:r w:rsidRPr="00941657">
        <w:rPr>
          <w:sz w:val="20"/>
          <w:szCs w:val="20"/>
          <w:lang/>
        </w:rPr>
        <w:t>)</w:t>
      </w:r>
      <w:r w:rsidRPr="00941657">
        <w:rPr>
          <w:sz w:val="20"/>
          <w:szCs w:val="20"/>
        </w:rPr>
        <w:t>.</w:t>
      </w:r>
    </w:p>
    <w:p w:rsidR="00597725" w:rsidRPr="00941657" w:rsidRDefault="00597725" w:rsidP="00597725">
      <w:pPr>
        <w:pStyle w:val="a3"/>
        <w:ind w:firstLine="540"/>
        <w:outlineLvl w:val="0"/>
        <w:rPr>
          <w:b/>
          <w:bCs/>
          <w:sz w:val="20"/>
          <w:szCs w:val="20"/>
        </w:rPr>
      </w:pPr>
      <w:r w:rsidRPr="00941657">
        <w:rPr>
          <w:b/>
          <w:bCs/>
          <w:sz w:val="20"/>
          <w:szCs w:val="20"/>
        </w:rPr>
        <w:t>Публикации</w:t>
      </w:r>
    </w:p>
    <w:p w:rsidR="00597725" w:rsidRPr="00941657" w:rsidRDefault="00597725" w:rsidP="00597725">
      <w:pPr>
        <w:pStyle w:val="a3"/>
        <w:ind w:firstLine="539"/>
        <w:jc w:val="both"/>
        <w:rPr>
          <w:sz w:val="20"/>
          <w:szCs w:val="20"/>
        </w:rPr>
      </w:pPr>
      <w:r>
        <w:rPr>
          <w:sz w:val="20"/>
          <w:szCs w:val="20"/>
          <w:lang/>
        </w:rPr>
        <w:t>Р</w:t>
      </w:r>
      <w:r w:rsidRPr="00941657">
        <w:rPr>
          <w:sz w:val="20"/>
          <w:szCs w:val="20"/>
          <w:lang/>
        </w:rPr>
        <w:t>аботы</w:t>
      </w:r>
      <w:r w:rsidRPr="00941657">
        <w:rPr>
          <w:sz w:val="20"/>
          <w:szCs w:val="20"/>
        </w:rPr>
        <w:t xml:space="preserve"> по теме выпускной работы</w:t>
      </w:r>
      <w:r>
        <w:rPr>
          <w:sz w:val="20"/>
          <w:szCs w:val="20"/>
        </w:rPr>
        <w:t xml:space="preserve"> опубликованы в 2 сборниках трудов конференции</w:t>
      </w:r>
      <w:r w:rsidRPr="00941657">
        <w:rPr>
          <w:sz w:val="20"/>
          <w:szCs w:val="20"/>
        </w:rPr>
        <w:t>,</w:t>
      </w:r>
      <w:r>
        <w:rPr>
          <w:sz w:val="20"/>
          <w:szCs w:val="20"/>
        </w:rPr>
        <w:t xml:space="preserve"> индексируемых в РИНЦ, и 1 статья опубликована в сборнике материалов студенческой международной научно-практической конференции.</w:t>
      </w:r>
      <w:r w:rsidRPr="00941657">
        <w:rPr>
          <w:sz w:val="20"/>
          <w:szCs w:val="20"/>
        </w:rPr>
        <w:t xml:space="preserve"> </w:t>
      </w:r>
    </w:p>
    <w:p w:rsidR="00597725" w:rsidRPr="00941657" w:rsidRDefault="00597725" w:rsidP="00597725">
      <w:pPr>
        <w:rPr>
          <w:sz w:val="20"/>
          <w:szCs w:val="20"/>
        </w:rPr>
      </w:pPr>
    </w:p>
    <w:p w:rsidR="00597725" w:rsidRPr="00941657" w:rsidRDefault="00597725" w:rsidP="00597725">
      <w:pPr>
        <w:pStyle w:val="2"/>
        <w:spacing w:before="120" w:line="240" w:lineRule="auto"/>
        <w:ind w:firstLine="540"/>
        <w:jc w:val="center"/>
        <w:outlineLvl w:val="0"/>
        <w:rPr>
          <w:caps/>
          <w:sz w:val="20"/>
          <w:szCs w:val="20"/>
        </w:rPr>
      </w:pPr>
      <w:r w:rsidRPr="00941657">
        <w:rPr>
          <w:caps/>
          <w:sz w:val="20"/>
          <w:szCs w:val="20"/>
        </w:rPr>
        <w:t>сОдержание работы</w:t>
      </w:r>
    </w:p>
    <w:p w:rsidR="00597725" w:rsidRPr="00941657" w:rsidRDefault="00597725" w:rsidP="00597725">
      <w:pPr>
        <w:pStyle w:val="a3"/>
        <w:ind w:firstLine="540"/>
        <w:jc w:val="both"/>
        <w:rPr>
          <w:bCs/>
          <w:sz w:val="20"/>
          <w:szCs w:val="20"/>
        </w:rPr>
      </w:pPr>
      <w:r w:rsidRPr="00941657">
        <w:rPr>
          <w:b/>
          <w:bCs/>
          <w:sz w:val="20"/>
          <w:szCs w:val="20"/>
        </w:rPr>
        <w:t xml:space="preserve">Во введении </w:t>
      </w:r>
      <w:r w:rsidRPr="00941657">
        <w:rPr>
          <w:bCs/>
          <w:sz w:val="20"/>
          <w:szCs w:val="20"/>
        </w:rPr>
        <w:t xml:space="preserve">приведены основные определения и понятия, показана актуальность темы выпускной квалификационной работы. </w:t>
      </w:r>
    </w:p>
    <w:p w:rsidR="00597725" w:rsidRPr="00941657" w:rsidRDefault="00597725" w:rsidP="00597725">
      <w:pPr>
        <w:pStyle w:val="a3"/>
        <w:ind w:firstLine="540"/>
        <w:jc w:val="both"/>
        <w:rPr>
          <w:bCs/>
          <w:sz w:val="20"/>
          <w:szCs w:val="20"/>
        </w:rPr>
      </w:pPr>
      <w:r w:rsidRPr="00941657">
        <w:rPr>
          <w:b/>
          <w:bCs/>
          <w:sz w:val="20"/>
          <w:szCs w:val="20"/>
        </w:rPr>
        <w:lastRenderedPageBreak/>
        <w:t xml:space="preserve">В первой главе </w:t>
      </w:r>
      <w:r w:rsidRPr="00941657">
        <w:rPr>
          <w:bCs/>
          <w:sz w:val="20"/>
          <w:szCs w:val="20"/>
        </w:rPr>
        <w:t xml:space="preserve">приведена постановка задачи, </w:t>
      </w:r>
      <w:r>
        <w:rPr>
          <w:bCs/>
          <w:sz w:val="20"/>
          <w:szCs w:val="20"/>
        </w:rPr>
        <w:t>математическое обоснование фрактального сжатия изображений и приведены формулы, используемые алгоритмом для преобразования блоков изображений, приведены классический алгоритм сжатия и алгоритм декомпрессии</w:t>
      </w:r>
      <w:r w:rsidRPr="00941657">
        <w:rPr>
          <w:bCs/>
          <w:sz w:val="20"/>
          <w:szCs w:val="20"/>
        </w:rPr>
        <w:t>.</w:t>
      </w:r>
    </w:p>
    <w:p w:rsidR="00597725" w:rsidRDefault="00597725" w:rsidP="00FF0150">
      <w:pPr>
        <w:tabs>
          <w:tab w:val="left" w:pos="0"/>
        </w:tabs>
        <w:ind w:firstLine="567"/>
        <w:jc w:val="both"/>
        <w:rPr>
          <w:sz w:val="20"/>
          <w:szCs w:val="20"/>
        </w:rPr>
      </w:pPr>
      <w:r>
        <w:rPr>
          <w:sz w:val="20"/>
          <w:szCs w:val="20"/>
        </w:rPr>
        <w:t xml:space="preserve">Фрактальное сжатие осуществляется за счет использования так называемых </w:t>
      </w:r>
      <w:r w:rsidRPr="00B671A7">
        <w:rPr>
          <w:i/>
          <w:sz w:val="20"/>
          <w:szCs w:val="20"/>
        </w:rPr>
        <w:t>сжимающих</w:t>
      </w:r>
      <w:r>
        <w:rPr>
          <w:sz w:val="20"/>
          <w:szCs w:val="20"/>
        </w:rPr>
        <w:t xml:space="preserve"> отображений, для которых справедливо следующее утверждение:</w:t>
      </w:r>
    </w:p>
    <w:p w:rsidR="00597725" w:rsidRDefault="00597725" w:rsidP="00FF0150">
      <w:pPr>
        <w:pStyle w:val="af3"/>
        <w:spacing w:line="240" w:lineRule="auto"/>
        <w:ind w:firstLine="567"/>
        <w:rPr>
          <w:sz w:val="20"/>
          <w:szCs w:val="20"/>
        </w:rPr>
      </w:pPr>
      <w:r w:rsidRPr="00B671A7">
        <w:rPr>
          <w:sz w:val="20"/>
          <w:szCs w:val="20"/>
        </w:rPr>
        <w:t xml:space="preserve">Если к какому-то изображению </w:t>
      </w:r>
      <w:r w:rsidRPr="00B671A7">
        <w:rPr>
          <w:i/>
          <w:iCs/>
          <w:sz w:val="20"/>
          <w:szCs w:val="20"/>
        </w:rPr>
        <w:t>F</w:t>
      </w:r>
      <w:r w:rsidRPr="00B671A7">
        <w:rPr>
          <w:i/>
          <w:iCs/>
          <w:sz w:val="20"/>
          <w:szCs w:val="20"/>
          <w:vertAlign w:val="subscript"/>
        </w:rPr>
        <w:t>0</w:t>
      </w:r>
      <w:r w:rsidRPr="00B671A7">
        <w:rPr>
          <w:sz w:val="20"/>
          <w:szCs w:val="20"/>
        </w:rPr>
        <w:t xml:space="preserve"> мы начнём многократно применять отображение </w:t>
      </w:r>
      <w:r w:rsidRPr="00B671A7">
        <w:rPr>
          <w:i/>
          <w:iCs/>
          <w:sz w:val="20"/>
          <w:szCs w:val="20"/>
        </w:rPr>
        <w:t>W</w:t>
      </w:r>
      <w:r w:rsidRPr="00B671A7">
        <w:rPr>
          <w:sz w:val="20"/>
          <w:szCs w:val="20"/>
        </w:rPr>
        <w:t xml:space="preserve"> таким образом, что </w:t>
      </w:r>
    </w:p>
    <w:p w:rsidR="00597725" w:rsidRPr="00B671A7" w:rsidRDefault="00597725" w:rsidP="00FF0150">
      <w:pPr>
        <w:pStyle w:val="af3"/>
        <w:spacing w:line="240" w:lineRule="auto"/>
        <w:ind w:firstLine="567"/>
        <w:rPr>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=W</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i-1</m:t>
                  </m:r>
                </m:sub>
              </m:sSub>
            </m:e>
          </m:d>
          <m:r>
            <m:rPr>
              <m:sty m:val="p"/>
            </m:rPr>
            <w:rPr>
              <w:rFonts w:ascii="Cambria Math" w:hAnsi="Cambria Math"/>
              <w:sz w:val="20"/>
              <w:szCs w:val="20"/>
            </w:rPr>
            <w:br/>
          </m:r>
        </m:oMath>
      </m:oMathPara>
      <w:r w:rsidRPr="00B671A7">
        <w:rPr>
          <w:sz w:val="20"/>
          <w:szCs w:val="20"/>
        </w:rPr>
        <w:t xml:space="preserve">то в пределе, при </w:t>
      </w:r>
      <w:proofErr w:type="spellStart"/>
      <w:r w:rsidRPr="00B671A7">
        <w:rPr>
          <w:i/>
          <w:iCs/>
          <w:sz w:val="20"/>
          <w:szCs w:val="20"/>
        </w:rPr>
        <w:t>i</w:t>
      </w:r>
      <w:proofErr w:type="spellEnd"/>
      <w:r w:rsidRPr="00B671A7">
        <w:rPr>
          <w:sz w:val="20"/>
          <w:szCs w:val="20"/>
        </w:rPr>
        <w:t xml:space="preserve">, стремящемся к бесконечности, мы получим одно и то же изображение вне зависимости от того, какое изображение мы взяли в качестве </w:t>
      </w:r>
      <w:r w:rsidRPr="00B671A7">
        <w:rPr>
          <w:i/>
          <w:iCs/>
          <w:sz w:val="20"/>
          <w:szCs w:val="20"/>
        </w:rPr>
        <w:t>F</w:t>
      </w:r>
      <w:r w:rsidRPr="00B671A7">
        <w:rPr>
          <w:i/>
          <w:iCs/>
          <w:sz w:val="20"/>
          <w:szCs w:val="20"/>
          <w:vertAlign w:val="subscript"/>
        </w:rPr>
        <w:t>0</w:t>
      </w:r>
      <w:r w:rsidRPr="00B671A7">
        <w:rPr>
          <w:sz w:val="20"/>
          <w:szCs w:val="20"/>
        </w:rPr>
        <w:t xml:space="preserve">: </w:t>
      </w:r>
    </w:p>
    <w:p w:rsidR="00597725" w:rsidRPr="00597725" w:rsidRDefault="00597725" w:rsidP="00FF0150">
      <w:pPr>
        <w:pStyle w:val="af3"/>
        <w:spacing w:line="240" w:lineRule="auto"/>
        <w:ind w:firstLine="567"/>
        <w:rPr>
          <w:sz w:val="20"/>
          <w:szCs w:val="20"/>
          <w:lang w:val="en-US"/>
        </w:rPr>
      </w:pPr>
      <m:oMathPara>
        <m:oMath>
          <m:func>
            <m:funcPr>
              <m:ctrlPr>
                <w:rPr>
                  <w:rFonts w:ascii="Cambria Math" w:hAnsi="Cambria Math"/>
                  <w:i/>
                  <w:sz w:val="20"/>
                  <w:szCs w:val="20"/>
                  <w:lang w:val="en-US"/>
                </w:rPr>
              </m:ctrlPr>
            </m:funcPr>
            <m:fName>
              <m:limLow>
                <m:limLowPr>
                  <m:ctrlPr>
                    <w:rPr>
                      <w:rFonts w:ascii="Cambria Math" w:hAnsi="Cambria Math"/>
                      <w:i/>
                      <w:sz w:val="20"/>
                      <w:szCs w:val="20"/>
                      <w:lang w:val="en-US"/>
                    </w:rPr>
                  </m:ctrlPr>
                </m:limLowPr>
                <m:e>
                  <m:r>
                    <m:rPr>
                      <m:sty m:val="p"/>
                    </m:rPr>
                    <w:rPr>
                      <w:rFonts w:ascii="Cambria Math" w:hAnsi="Cambria Math"/>
                      <w:sz w:val="20"/>
                      <w:szCs w:val="20"/>
                      <w:lang w:val="en-US"/>
                    </w:rPr>
                    <m:t>lim</m:t>
                  </m:r>
                </m:e>
                <m:lim>
                  <m:r>
                    <w:rPr>
                      <w:rFonts w:ascii="Cambria Math" w:hAnsi="Cambria Math"/>
                      <w:sz w:val="20"/>
                      <w:szCs w:val="20"/>
                      <w:lang w:val="en-US"/>
                    </w:rPr>
                    <m:t>i→∞</m:t>
                  </m:r>
                </m:lim>
              </m:limLow>
            </m:fName>
            <m:e>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i</m:t>
                  </m:r>
                </m:sub>
              </m:sSub>
            </m:e>
          </m:func>
          <m:r>
            <w:rPr>
              <w:rFonts w:ascii="Cambria Math" w:hAnsi="Cambria Math"/>
              <w:sz w:val="20"/>
              <w:szCs w:val="20"/>
              <w:lang w:val="en-US"/>
            </w:rPr>
            <m:t>=F</m:t>
          </m:r>
        </m:oMath>
      </m:oMathPara>
    </w:p>
    <w:p w:rsidR="00597725" w:rsidRPr="00B671A7" w:rsidRDefault="00597725" w:rsidP="00FF0150">
      <w:pPr>
        <w:tabs>
          <w:tab w:val="left" w:pos="0"/>
        </w:tabs>
        <w:ind w:firstLine="567"/>
        <w:jc w:val="both"/>
        <w:rPr>
          <w:sz w:val="20"/>
          <w:szCs w:val="20"/>
        </w:rPr>
      </w:pPr>
      <w:r w:rsidRPr="00B671A7">
        <w:rPr>
          <w:sz w:val="20"/>
          <w:szCs w:val="20"/>
        </w:rPr>
        <w:t xml:space="preserve">Это конечное изображение </w:t>
      </w:r>
      <w:r w:rsidRPr="00B671A7">
        <w:rPr>
          <w:i/>
          <w:iCs/>
          <w:sz w:val="20"/>
          <w:szCs w:val="20"/>
        </w:rPr>
        <w:t>F</w:t>
      </w:r>
      <w:r w:rsidRPr="00B671A7">
        <w:rPr>
          <w:sz w:val="20"/>
          <w:szCs w:val="20"/>
        </w:rPr>
        <w:t xml:space="preserve"> называют </w:t>
      </w:r>
      <w:r w:rsidRPr="00B671A7">
        <w:rPr>
          <w:i/>
          <w:iCs/>
          <w:sz w:val="20"/>
          <w:szCs w:val="20"/>
        </w:rPr>
        <w:t>аттрактором</w:t>
      </w:r>
      <w:r w:rsidRPr="00B671A7">
        <w:rPr>
          <w:sz w:val="20"/>
          <w:szCs w:val="20"/>
        </w:rPr>
        <w:t xml:space="preserve">, или </w:t>
      </w:r>
      <w:r w:rsidRPr="00B671A7">
        <w:rPr>
          <w:i/>
          <w:iCs/>
          <w:sz w:val="20"/>
          <w:szCs w:val="20"/>
        </w:rPr>
        <w:t>неподвижной точкой отображения W</w:t>
      </w:r>
      <w:r w:rsidRPr="00B671A7">
        <w:rPr>
          <w:sz w:val="20"/>
          <w:szCs w:val="20"/>
        </w:rPr>
        <w:t>.</w:t>
      </w:r>
    </w:p>
    <w:p w:rsidR="00597725" w:rsidRDefault="00597725" w:rsidP="00FF0150">
      <w:pPr>
        <w:tabs>
          <w:tab w:val="left" w:pos="0"/>
        </w:tabs>
        <w:ind w:firstLine="567"/>
        <w:jc w:val="both"/>
        <w:rPr>
          <w:sz w:val="20"/>
          <w:szCs w:val="20"/>
        </w:rPr>
      </w:pPr>
      <w:r w:rsidRPr="00597725">
        <w:rPr>
          <w:sz w:val="20"/>
          <w:szCs w:val="20"/>
        </w:rPr>
        <w:t xml:space="preserve">Как будет описано далее, процесс декодирования изображения будет осуществляться именно путем многократно применения отображения </w:t>
      </w:r>
      <w:r w:rsidRPr="00597725">
        <w:rPr>
          <w:i/>
          <w:iCs/>
          <w:sz w:val="20"/>
          <w:szCs w:val="20"/>
        </w:rPr>
        <w:t>W</w:t>
      </w:r>
      <w:r w:rsidRPr="00597725">
        <w:rPr>
          <w:iCs/>
          <w:sz w:val="20"/>
          <w:szCs w:val="20"/>
        </w:rPr>
        <w:t xml:space="preserve"> к базовому изображению. </w:t>
      </w:r>
      <w:r w:rsidRPr="00597725">
        <w:rPr>
          <w:sz w:val="20"/>
          <w:szCs w:val="20"/>
        </w:rPr>
        <w:t xml:space="preserve">Именно наличие аттрактора у отображения  </w:t>
      </w:r>
      <w:r w:rsidRPr="00597725">
        <w:rPr>
          <w:i/>
          <w:iCs/>
          <w:sz w:val="20"/>
          <w:szCs w:val="20"/>
        </w:rPr>
        <w:t>W</w:t>
      </w:r>
      <w:r w:rsidRPr="00597725">
        <w:rPr>
          <w:sz w:val="20"/>
          <w:szCs w:val="20"/>
        </w:rPr>
        <w:t xml:space="preserve"> позволяет при декомпрессии в качестве базового использовать любой изображение.</w:t>
      </w:r>
    </w:p>
    <w:p w:rsidR="00FD027F" w:rsidRDefault="00FD027F" w:rsidP="00FF0150">
      <w:pPr>
        <w:tabs>
          <w:tab w:val="left" w:pos="0"/>
        </w:tabs>
        <w:ind w:firstLine="567"/>
        <w:jc w:val="both"/>
        <w:rPr>
          <w:sz w:val="20"/>
          <w:szCs w:val="20"/>
        </w:rPr>
      </w:pPr>
      <w:r>
        <w:rPr>
          <w:sz w:val="20"/>
          <w:szCs w:val="20"/>
        </w:rPr>
        <w:t xml:space="preserve">Отображение </w:t>
      </w:r>
      <w:r w:rsidRPr="00FD027F">
        <w:rPr>
          <w:i/>
          <w:iCs/>
          <w:sz w:val="20"/>
          <w:szCs w:val="20"/>
        </w:rPr>
        <w:t>W</w:t>
      </w:r>
      <w:r w:rsidRPr="00FD027F">
        <w:rPr>
          <w:sz w:val="20"/>
          <w:szCs w:val="20"/>
        </w:rPr>
        <w:t xml:space="preserve"> является объединением отображений </w:t>
      </w:r>
      <w:proofErr w:type="spellStart"/>
      <w:r w:rsidRPr="00FD027F">
        <w:rPr>
          <w:i/>
          <w:iCs/>
          <w:sz w:val="20"/>
          <w:szCs w:val="20"/>
        </w:rPr>
        <w:t>w</w:t>
      </w:r>
      <w:r w:rsidRPr="00FD027F">
        <w:rPr>
          <w:i/>
          <w:iCs/>
          <w:sz w:val="20"/>
          <w:szCs w:val="20"/>
          <w:vertAlign w:val="subscript"/>
        </w:rPr>
        <w:t>i</w:t>
      </w:r>
      <w:proofErr w:type="spellEnd"/>
      <w:r>
        <w:rPr>
          <w:sz w:val="20"/>
          <w:szCs w:val="20"/>
        </w:rPr>
        <w:t>, применяемых к отдельным блокам изображения. Такими отображениями являются аффинные и яркостные преобразования.</w:t>
      </w:r>
    </w:p>
    <w:p w:rsidR="00826152" w:rsidRPr="00826152" w:rsidRDefault="00826152" w:rsidP="00FF0150">
      <w:pPr>
        <w:pStyle w:val="af3"/>
        <w:spacing w:line="240" w:lineRule="auto"/>
        <w:ind w:firstLine="567"/>
        <w:rPr>
          <w:sz w:val="20"/>
          <w:szCs w:val="20"/>
        </w:rPr>
      </w:pPr>
      <w:r w:rsidRPr="00826152">
        <w:rPr>
          <w:bCs/>
          <w:sz w:val="20"/>
          <w:szCs w:val="20"/>
        </w:rPr>
        <w:t>Аффинное</w:t>
      </w:r>
      <w:r w:rsidRPr="00826152">
        <w:rPr>
          <w:sz w:val="20"/>
          <w:szCs w:val="20"/>
        </w:rPr>
        <w:t xml:space="preserve"> </w:t>
      </w:r>
      <w:r w:rsidRPr="00826152">
        <w:rPr>
          <w:bCs/>
          <w:sz w:val="20"/>
          <w:szCs w:val="20"/>
        </w:rPr>
        <w:t>преобразование</w:t>
      </w:r>
      <w:r w:rsidRPr="00826152">
        <w:rPr>
          <w:sz w:val="20"/>
          <w:szCs w:val="20"/>
        </w:rPr>
        <w:t xml:space="preserve"> </w:t>
      </w:r>
      <w:r w:rsidRPr="00826152">
        <w:rPr>
          <w:sz w:val="20"/>
          <w:szCs w:val="20"/>
        </w:rPr>
        <w:sym w:font="Symbol" w:char="F02D"/>
      </w:r>
      <w:r w:rsidRPr="00826152">
        <w:rPr>
          <w:sz w:val="20"/>
          <w:szCs w:val="20"/>
        </w:rPr>
        <w:t xml:space="preserve"> отображение плоскости или пространства в себя, при котором параллельные прямые переходят </w:t>
      </w:r>
      <w:proofErr w:type="gramStart"/>
      <w:r w:rsidRPr="00826152">
        <w:rPr>
          <w:sz w:val="20"/>
          <w:szCs w:val="20"/>
        </w:rPr>
        <w:t>в</w:t>
      </w:r>
      <w:proofErr w:type="gramEnd"/>
      <w:r w:rsidRPr="00826152">
        <w:rPr>
          <w:sz w:val="20"/>
          <w:szCs w:val="20"/>
        </w:rPr>
        <w:t xml:space="preserve"> параллельные прямые, пересекающиеся </w:t>
      </w:r>
      <w:r w:rsidRPr="00826152">
        <w:rPr>
          <w:sz w:val="20"/>
          <w:szCs w:val="20"/>
        </w:rPr>
        <w:sym w:font="Symbol" w:char="F02D"/>
      </w:r>
      <w:r w:rsidRPr="00826152">
        <w:rPr>
          <w:sz w:val="20"/>
          <w:szCs w:val="20"/>
        </w:rPr>
        <w:t xml:space="preserve"> в пересекающиеся, скрещивающиеся </w:t>
      </w:r>
      <w:r w:rsidRPr="00826152">
        <w:rPr>
          <w:sz w:val="20"/>
          <w:szCs w:val="20"/>
        </w:rPr>
        <w:sym w:font="Symbol" w:char="F02D"/>
      </w:r>
      <w:r w:rsidRPr="00826152">
        <w:rPr>
          <w:sz w:val="20"/>
          <w:szCs w:val="20"/>
        </w:rPr>
        <w:t xml:space="preserve"> в скрещивающиеся [</w:t>
      </w:r>
      <w:r>
        <w:rPr>
          <w:sz w:val="20"/>
          <w:szCs w:val="20"/>
        </w:rPr>
        <w:t>4</w:t>
      </w:r>
      <w:r w:rsidRPr="00826152">
        <w:rPr>
          <w:sz w:val="20"/>
          <w:szCs w:val="20"/>
        </w:rPr>
        <w:t>].</w:t>
      </w:r>
    </w:p>
    <w:p w:rsidR="00826152" w:rsidRPr="00826152" w:rsidRDefault="00826152" w:rsidP="00FF0150">
      <w:pPr>
        <w:pStyle w:val="af3"/>
        <w:spacing w:line="240" w:lineRule="auto"/>
        <w:ind w:firstLine="567"/>
        <w:rPr>
          <w:sz w:val="20"/>
          <w:szCs w:val="20"/>
        </w:rPr>
      </w:pPr>
      <w:r w:rsidRPr="00826152">
        <w:rPr>
          <w:sz w:val="20"/>
          <w:szCs w:val="20"/>
        </w:rPr>
        <w:t>В общем виде аффинные преобразования на плоскости описываются следующими формулами:</w:t>
      </w:r>
    </w:p>
    <w:p w:rsidR="00826152" w:rsidRPr="00826152" w:rsidRDefault="00826152" w:rsidP="00FF0150">
      <w:pPr>
        <w:pStyle w:val="af3"/>
        <w:spacing w:line="240" w:lineRule="auto"/>
        <w:ind w:firstLine="567"/>
        <w:rPr>
          <w:i/>
          <w:sz w:val="20"/>
          <w:szCs w:val="20"/>
          <w:lang w:val="en-US"/>
        </w:rPr>
      </w:pPr>
      <m:oMathPara>
        <m:oMath>
          <m:d>
            <m:dPr>
              <m:begChr m:val="{"/>
              <m:endChr m:val=""/>
              <m:ctrlPr>
                <w:rPr>
                  <w:rFonts w:ascii="Cambria Math" w:hAnsi="Cambria Math"/>
                  <w:i/>
                  <w:sz w:val="20"/>
                  <w:szCs w:val="20"/>
                  <w:lang w:val="en-US"/>
                </w:rPr>
              </m:ctrlPr>
            </m:dPr>
            <m:e>
              <m:m>
                <m:mPr>
                  <m:mcs>
                    <m:mc>
                      <m:mcPr>
                        <m:count m:val="1"/>
                        <m:mcJc m:val="center"/>
                      </m:mcPr>
                    </m:mc>
                  </m:mcs>
                  <m:ctrlPr>
                    <w:rPr>
                      <w:rFonts w:ascii="Cambria Math" w:hAnsi="Cambria Math"/>
                      <w:i/>
                      <w:sz w:val="20"/>
                      <w:szCs w:val="20"/>
                      <w:lang w:val="en-US"/>
                    </w:rPr>
                  </m:ctrlPr>
                </m:mPr>
                <m:mr>
                  <m:e>
                    <m:r>
                      <w:rPr>
                        <w:rFonts w:ascii="Cambria Math" w:hAnsi="Cambria Math"/>
                        <w:sz w:val="20"/>
                        <w:szCs w:val="20"/>
                        <w:lang w:val="en-US"/>
                      </w:rPr>
                      <m:t xml:space="preserve"> X=Ax+By+C</m:t>
                    </m:r>
                  </m:e>
                </m:mr>
                <m:mr>
                  <m:e>
                    <m:r>
                      <w:rPr>
                        <w:rFonts w:ascii="Cambria Math" w:hAnsi="Cambria Math"/>
                        <w:sz w:val="20"/>
                        <w:szCs w:val="20"/>
                        <w:lang w:val="en-US"/>
                      </w:rPr>
                      <m:t xml:space="preserve"> Y=Dx+Ey+F</m:t>
                    </m:r>
                  </m:e>
                </m:mr>
              </m:m>
            </m:e>
          </m:d>
        </m:oMath>
      </m:oMathPara>
    </w:p>
    <w:p w:rsidR="00826152" w:rsidRPr="00826152" w:rsidRDefault="00826152" w:rsidP="00FF0150">
      <w:pPr>
        <w:pStyle w:val="af3"/>
        <w:spacing w:line="240" w:lineRule="auto"/>
        <w:ind w:firstLine="567"/>
        <w:rPr>
          <w:sz w:val="20"/>
          <w:szCs w:val="20"/>
        </w:rPr>
      </w:pPr>
      <w:r w:rsidRPr="00826152">
        <w:rPr>
          <w:rFonts w:eastAsia="TimesNewRomanPSMT"/>
          <w:sz w:val="20"/>
          <w:szCs w:val="20"/>
        </w:rPr>
        <w:t>где A, B, C, D, E, F – некие константы, (</w:t>
      </w:r>
      <w:r w:rsidRPr="00826152">
        <w:rPr>
          <w:rFonts w:eastAsia="TimesNewRomanPSMT"/>
          <w:sz w:val="20"/>
          <w:szCs w:val="20"/>
          <w:lang w:val="en-US"/>
        </w:rPr>
        <w:t>x</w:t>
      </w:r>
      <w:r w:rsidRPr="00826152">
        <w:rPr>
          <w:rFonts w:eastAsia="TimesNewRomanPSMT"/>
          <w:sz w:val="20"/>
          <w:szCs w:val="20"/>
        </w:rPr>
        <w:t>,</w:t>
      </w:r>
      <w:r w:rsidRPr="00826152">
        <w:rPr>
          <w:rFonts w:eastAsia="TimesNewRomanPSMT"/>
          <w:sz w:val="20"/>
          <w:szCs w:val="20"/>
          <w:lang w:val="en-US"/>
        </w:rPr>
        <w:t>y</w:t>
      </w:r>
      <w:r w:rsidRPr="00826152">
        <w:rPr>
          <w:rFonts w:eastAsia="TimesNewRomanPSMT"/>
          <w:sz w:val="20"/>
          <w:szCs w:val="20"/>
        </w:rPr>
        <w:t>) - координаты точки на плоскости до преобразования, (</w:t>
      </w:r>
      <w:r w:rsidRPr="00826152">
        <w:rPr>
          <w:rFonts w:eastAsia="TimesNewRomanPSMT"/>
          <w:sz w:val="20"/>
          <w:szCs w:val="20"/>
          <w:lang w:val="en-US"/>
        </w:rPr>
        <w:t>X</w:t>
      </w:r>
      <w:r w:rsidRPr="00826152">
        <w:rPr>
          <w:rFonts w:eastAsia="TimesNewRomanPSMT"/>
          <w:sz w:val="20"/>
          <w:szCs w:val="20"/>
        </w:rPr>
        <w:t>,</w:t>
      </w:r>
      <w:r w:rsidRPr="00826152">
        <w:rPr>
          <w:rFonts w:eastAsia="TimesNewRomanPSMT"/>
          <w:sz w:val="20"/>
          <w:szCs w:val="20"/>
          <w:lang w:val="en-US"/>
        </w:rPr>
        <w:t>Y</w:t>
      </w:r>
      <w:r w:rsidRPr="00826152">
        <w:rPr>
          <w:rFonts w:eastAsia="TimesNewRomanPSMT"/>
          <w:sz w:val="20"/>
          <w:szCs w:val="20"/>
        </w:rPr>
        <w:t>) – координаты точки на плоскости после пре</w:t>
      </w:r>
      <w:r>
        <w:rPr>
          <w:rFonts w:eastAsia="TimesNewRomanPSMT"/>
          <w:sz w:val="20"/>
          <w:szCs w:val="20"/>
        </w:rPr>
        <w:t>образования.</w:t>
      </w:r>
    </w:p>
    <w:p w:rsidR="00826152" w:rsidRPr="00826152" w:rsidRDefault="00826152" w:rsidP="00FF0150">
      <w:pPr>
        <w:pStyle w:val="af3"/>
        <w:spacing w:line="240" w:lineRule="auto"/>
        <w:ind w:firstLine="567"/>
        <w:rPr>
          <w:sz w:val="20"/>
          <w:szCs w:val="20"/>
        </w:rPr>
      </w:pPr>
      <w:r w:rsidRPr="00826152">
        <w:rPr>
          <w:sz w:val="20"/>
          <w:szCs w:val="20"/>
        </w:rPr>
        <w:t xml:space="preserve">Аффинным преобразованием, применяемым мной в данной работе является поворот </w:t>
      </w:r>
      <w:proofErr w:type="gramStart"/>
      <w:r w:rsidRPr="00826152">
        <w:rPr>
          <w:sz w:val="20"/>
          <w:szCs w:val="20"/>
        </w:rPr>
        <w:t>на</w:t>
      </w:r>
      <w:proofErr w:type="gramEnd"/>
      <w:r w:rsidRPr="00826152">
        <w:rPr>
          <w:sz w:val="20"/>
          <w:szCs w:val="20"/>
        </w:rPr>
        <w:t xml:space="preserve"> </w:t>
      </w:r>
      <m:oMath>
        <m:r>
          <w:rPr>
            <w:rFonts w:ascii="Cambria Math" w:hAnsi="Cambria Math"/>
            <w:sz w:val="20"/>
            <w:szCs w:val="20"/>
          </w:rPr>
          <m:t>φ</m:t>
        </m:r>
      </m:oMath>
      <w:r w:rsidRPr="00826152">
        <w:rPr>
          <w:sz w:val="20"/>
          <w:szCs w:val="20"/>
        </w:rPr>
        <w:t xml:space="preserve"> градусов. Такое преобразование выражается формулами:</w:t>
      </w:r>
    </w:p>
    <w:p w:rsidR="00826152" w:rsidRPr="00826152" w:rsidRDefault="00826152" w:rsidP="00FF0150">
      <w:pPr>
        <w:pStyle w:val="af3"/>
        <w:spacing w:line="240" w:lineRule="auto"/>
        <w:ind w:firstLine="567"/>
        <w:rPr>
          <w:sz w:val="20"/>
          <w:szCs w:val="20"/>
        </w:rPr>
      </w:pPr>
      <m:oMathPara>
        <m:oMath>
          <m:d>
            <m:dPr>
              <m:begChr m:val="{"/>
              <m:endChr m:val=""/>
              <m:ctrlPr>
                <w:rPr>
                  <w:rFonts w:ascii="Cambria Math" w:hAnsi="Cambria Math"/>
                  <w:i/>
                  <w:sz w:val="20"/>
                  <w:szCs w:val="20"/>
                  <w:lang w:val="en-US"/>
                </w:rPr>
              </m:ctrlPr>
            </m:dPr>
            <m:e>
              <m:m>
                <m:mPr>
                  <m:mcs>
                    <m:mc>
                      <m:mcPr>
                        <m:count m:val="1"/>
                        <m:mcJc m:val="center"/>
                      </m:mcPr>
                    </m:mc>
                  </m:mcs>
                  <m:ctrlPr>
                    <w:rPr>
                      <w:rFonts w:ascii="Cambria Math" w:hAnsi="Cambria Math"/>
                      <w:i/>
                      <w:sz w:val="20"/>
                      <w:szCs w:val="20"/>
                      <w:lang w:val="en-US"/>
                    </w:rPr>
                  </m:ctrlPr>
                </m:mPr>
                <m:mr>
                  <m:e>
                    <m:r>
                      <w:rPr>
                        <w:rFonts w:ascii="Cambria Math" w:hAnsi="Cambria Math"/>
                        <w:sz w:val="20"/>
                        <w:szCs w:val="20"/>
                        <w:lang w:val="en-US"/>
                      </w:rPr>
                      <m:t xml:space="preserve"> X=x</m:t>
                    </m:r>
                    <m:func>
                      <m:funcPr>
                        <m:ctrlPr>
                          <w:rPr>
                            <w:rFonts w:ascii="Cambria Math" w:hAnsi="Cambria Math"/>
                            <w:i/>
                            <w:sz w:val="20"/>
                            <w:szCs w:val="20"/>
                            <w:lang w:val="en-US"/>
                          </w:rPr>
                        </m:ctrlPr>
                      </m:funcPr>
                      <m:fName>
                        <m:r>
                          <m:rPr>
                            <m:sty m:val="p"/>
                          </m:rPr>
                          <w:rPr>
                            <w:rFonts w:ascii="Cambria Math" w:hAnsi="Cambria Math"/>
                            <w:sz w:val="20"/>
                            <w:szCs w:val="20"/>
                            <w:lang w:val="en-US"/>
                          </w:rPr>
                          <m:t>cos</m:t>
                        </m:r>
                      </m:fName>
                      <m:e>
                        <m:r>
                          <w:rPr>
                            <w:rFonts w:ascii="Cambria Math" w:hAnsi="Cambria Math"/>
                            <w:sz w:val="20"/>
                            <w:szCs w:val="20"/>
                            <w:lang w:val="en-US"/>
                          </w:rPr>
                          <m:t>φ</m:t>
                        </m:r>
                      </m:e>
                    </m:func>
                    <m:r>
                      <w:rPr>
                        <w:rFonts w:ascii="Cambria Math" w:hAnsi="Cambria Math"/>
                        <w:sz w:val="20"/>
                        <w:szCs w:val="20"/>
                        <w:lang w:val="en-US"/>
                      </w:rPr>
                      <m:t>-y</m:t>
                    </m:r>
                    <m:func>
                      <m:funcPr>
                        <m:ctrlPr>
                          <w:rPr>
                            <w:rFonts w:ascii="Cambria Math" w:hAnsi="Cambria Math"/>
                            <w:i/>
                            <w:sz w:val="20"/>
                            <w:szCs w:val="20"/>
                            <w:lang w:val="en-US"/>
                          </w:rPr>
                        </m:ctrlPr>
                      </m:funcPr>
                      <m:fName>
                        <m:r>
                          <m:rPr>
                            <m:sty m:val="p"/>
                          </m:rPr>
                          <w:rPr>
                            <w:rFonts w:ascii="Cambria Math" w:hAnsi="Cambria Math"/>
                            <w:sz w:val="20"/>
                            <w:szCs w:val="20"/>
                            <w:lang w:val="en-US"/>
                          </w:rPr>
                          <m:t>sin</m:t>
                        </m:r>
                      </m:fName>
                      <m:e>
                        <m:r>
                          <w:rPr>
                            <w:rFonts w:ascii="Cambria Math" w:hAnsi="Cambria Math"/>
                            <w:sz w:val="20"/>
                            <w:szCs w:val="20"/>
                            <w:lang w:val="en-US"/>
                          </w:rPr>
                          <m:t>φ</m:t>
                        </m:r>
                      </m:e>
                    </m:func>
                  </m:e>
                </m:mr>
                <m:mr>
                  <m:e>
                    <m:r>
                      <w:rPr>
                        <w:rFonts w:ascii="Cambria Math" w:hAnsi="Cambria Math"/>
                        <w:sz w:val="20"/>
                        <w:szCs w:val="20"/>
                        <w:lang w:val="en-US"/>
                      </w:rPr>
                      <m:t xml:space="preserve"> Y=x</m:t>
                    </m:r>
                    <m:func>
                      <m:funcPr>
                        <m:ctrlPr>
                          <w:rPr>
                            <w:rFonts w:ascii="Cambria Math" w:hAnsi="Cambria Math"/>
                            <w:i/>
                            <w:sz w:val="20"/>
                            <w:szCs w:val="20"/>
                            <w:lang w:val="en-US"/>
                          </w:rPr>
                        </m:ctrlPr>
                      </m:funcPr>
                      <m:fName>
                        <m:r>
                          <m:rPr>
                            <m:sty m:val="p"/>
                          </m:rPr>
                          <w:rPr>
                            <w:rFonts w:ascii="Cambria Math" w:hAnsi="Cambria Math"/>
                            <w:sz w:val="20"/>
                            <w:szCs w:val="20"/>
                            <w:lang w:val="en-US"/>
                          </w:rPr>
                          <m:t>sin</m:t>
                        </m:r>
                      </m:fName>
                      <m:e>
                        <m:r>
                          <w:rPr>
                            <w:rFonts w:ascii="Cambria Math" w:hAnsi="Cambria Math"/>
                            <w:sz w:val="20"/>
                            <w:szCs w:val="20"/>
                            <w:lang w:val="en-US"/>
                          </w:rPr>
                          <m:t>φ</m:t>
                        </m:r>
                      </m:e>
                    </m:func>
                    <m:r>
                      <w:rPr>
                        <w:rFonts w:ascii="Cambria Math" w:hAnsi="Cambria Math"/>
                        <w:sz w:val="20"/>
                        <w:szCs w:val="20"/>
                        <w:lang w:val="en-US"/>
                      </w:rPr>
                      <m:t>+y</m:t>
                    </m:r>
                    <m:func>
                      <m:funcPr>
                        <m:ctrlPr>
                          <w:rPr>
                            <w:rFonts w:ascii="Cambria Math" w:hAnsi="Cambria Math"/>
                            <w:i/>
                            <w:sz w:val="20"/>
                            <w:szCs w:val="20"/>
                            <w:lang w:val="en-US"/>
                          </w:rPr>
                        </m:ctrlPr>
                      </m:funcPr>
                      <m:fName>
                        <m:r>
                          <m:rPr>
                            <m:sty m:val="p"/>
                          </m:rPr>
                          <w:rPr>
                            <w:rFonts w:ascii="Cambria Math" w:hAnsi="Cambria Math"/>
                            <w:sz w:val="20"/>
                            <w:szCs w:val="20"/>
                            <w:lang w:val="en-US"/>
                          </w:rPr>
                          <m:t>cos</m:t>
                        </m:r>
                      </m:fName>
                      <m:e>
                        <m:r>
                          <w:rPr>
                            <w:rFonts w:ascii="Cambria Math" w:hAnsi="Cambria Math"/>
                            <w:sz w:val="20"/>
                            <w:szCs w:val="20"/>
                            <w:lang w:val="en-US"/>
                          </w:rPr>
                          <m:t>φ</m:t>
                        </m:r>
                      </m:e>
                    </m:func>
                  </m:e>
                </m:mr>
              </m:m>
            </m:e>
          </m:d>
        </m:oMath>
      </m:oMathPara>
    </w:p>
    <w:p w:rsidR="00826152" w:rsidRPr="00826152" w:rsidRDefault="00826152" w:rsidP="00FF0150">
      <w:pPr>
        <w:pStyle w:val="af3"/>
        <w:spacing w:line="240" w:lineRule="auto"/>
        <w:ind w:firstLine="567"/>
        <w:rPr>
          <w:sz w:val="20"/>
          <w:szCs w:val="20"/>
        </w:rPr>
      </w:pPr>
      <w:r w:rsidRPr="00826152">
        <w:rPr>
          <w:sz w:val="20"/>
          <w:szCs w:val="20"/>
        </w:rPr>
        <w:lastRenderedPageBreak/>
        <w:t xml:space="preserve">Каждый из приведенных далее алгоритмов фрактального сжатия включает применение 8 аффинных преобразований </w:t>
      </w:r>
      <w:proofErr w:type="gramStart"/>
      <w:r w:rsidRPr="00826152">
        <w:rPr>
          <w:sz w:val="20"/>
          <w:szCs w:val="20"/>
        </w:rPr>
        <w:t>к</w:t>
      </w:r>
      <w:proofErr w:type="gramEnd"/>
      <w:r w:rsidRPr="00826152">
        <w:rPr>
          <w:sz w:val="20"/>
          <w:szCs w:val="20"/>
        </w:rPr>
        <w:t xml:space="preserve"> доменными блоками.</w:t>
      </w:r>
    </w:p>
    <w:p w:rsidR="00826152" w:rsidRDefault="00826152" w:rsidP="00826152">
      <w:pPr>
        <w:tabs>
          <w:tab w:val="left" w:pos="0"/>
        </w:tabs>
        <w:ind w:firstLine="709"/>
        <w:jc w:val="both"/>
        <w:rPr>
          <w:sz w:val="20"/>
          <w:szCs w:val="20"/>
        </w:rPr>
      </w:pPr>
      <w:r w:rsidRPr="00826152">
        <w:rPr>
          <w:sz w:val="20"/>
          <w:szCs w:val="20"/>
        </w:rPr>
        <w:t>Примеры этих преобразований можно увидеть в таблице 1.</w:t>
      </w:r>
    </w:p>
    <w:p w:rsidR="00826152" w:rsidRPr="00826152" w:rsidRDefault="00826152" w:rsidP="00826152">
      <w:pPr>
        <w:autoSpaceDE w:val="0"/>
        <w:autoSpaceDN w:val="0"/>
        <w:adjustRightInd w:val="0"/>
        <w:rPr>
          <w:rFonts w:eastAsia="TimesNewRomanPSMT"/>
          <w:sz w:val="20"/>
          <w:szCs w:val="20"/>
        </w:rPr>
      </w:pPr>
      <w:r w:rsidRPr="00826152">
        <w:rPr>
          <w:rFonts w:eastAsia="TimesNewRomanPSMT"/>
          <w:sz w:val="20"/>
          <w:szCs w:val="20"/>
        </w:rPr>
        <w:t>Таблица 1 – Аффинные преобразования доменного блока</w:t>
      </w:r>
    </w:p>
    <w:tbl>
      <w:tblPr>
        <w:tblStyle w:val="af7"/>
        <w:tblW w:w="5920" w:type="dxa"/>
        <w:tblLayout w:type="fixed"/>
        <w:tblLook w:val="04A0"/>
      </w:tblPr>
      <w:tblGrid>
        <w:gridCol w:w="250"/>
        <w:gridCol w:w="992"/>
        <w:gridCol w:w="851"/>
        <w:gridCol w:w="709"/>
        <w:gridCol w:w="283"/>
        <w:gridCol w:w="1276"/>
        <w:gridCol w:w="850"/>
        <w:gridCol w:w="709"/>
      </w:tblGrid>
      <w:tr w:rsidR="00826152" w:rsidRPr="00826152" w:rsidTr="002A42C6">
        <w:trPr>
          <w:trHeight w:val="118"/>
        </w:trPr>
        <w:tc>
          <w:tcPr>
            <w:tcW w:w="250" w:type="dxa"/>
          </w:tcPr>
          <w:p w:rsidR="00826152" w:rsidRPr="00826152" w:rsidRDefault="00826152" w:rsidP="00826152">
            <w:pPr>
              <w:autoSpaceDE w:val="0"/>
              <w:autoSpaceDN w:val="0"/>
              <w:adjustRightInd w:val="0"/>
              <w:ind w:left="-108" w:right="-108"/>
              <w:jc w:val="center"/>
              <w:rPr>
                <w:rFonts w:eastAsia="TimesNewRomanPSMT"/>
                <w:sz w:val="16"/>
                <w:szCs w:val="16"/>
              </w:rPr>
            </w:pPr>
            <w:r w:rsidRPr="00826152">
              <w:rPr>
                <w:rFonts w:eastAsia="TimesNewRomanPSMT"/>
                <w:sz w:val="16"/>
                <w:szCs w:val="16"/>
              </w:rPr>
              <w:t>№</w:t>
            </w:r>
          </w:p>
        </w:tc>
        <w:tc>
          <w:tcPr>
            <w:tcW w:w="992" w:type="dxa"/>
          </w:tcPr>
          <w:p w:rsidR="00826152" w:rsidRPr="00826152" w:rsidRDefault="00826152" w:rsidP="00826152">
            <w:pPr>
              <w:autoSpaceDE w:val="0"/>
              <w:autoSpaceDN w:val="0"/>
              <w:adjustRightInd w:val="0"/>
              <w:jc w:val="both"/>
              <w:rPr>
                <w:rFonts w:eastAsia="TimesNewRomanPSMT"/>
                <w:sz w:val="16"/>
                <w:szCs w:val="16"/>
              </w:rPr>
            </w:pPr>
            <w:r w:rsidRPr="00826152">
              <w:rPr>
                <w:rFonts w:eastAsia="TimesNewRomanPSMT"/>
                <w:sz w:val="16"/>
                <w:szCs w:val="16"/>
              </w:rPr>
              <w:t>Название</w:t>
            </w:r>
          </w:p>
        </w:tc>
        <w:tc>
          <w:tcPr>
            <w:tcW w:w="851" w:type="dxa"/>
          </w:tcPr>
          <w:p w:rsidR="00826152" w:rsidRPr="00826152" w:rsidRDefault="00826152" w:rsidP="00826152">
            <w:pPr>
              <w:autoSpaceDE w:val="0"/>
              <w:autoSpaceDN w:val="0"/>
              <w:adjustRightInd w:val="0"/>
              <w:ind w:left="-108" w:right="-109"/>
              <w:jc w:val="center"/>
              <w:rPr>
                <w:rFonts w:eastAsia="TimesNewRomanPSMT"/>
                <w:sz w:val="16"/>
                <w:szCs w:val="16"/>
              </w:rPr>
            </w:pPr>
            <w:r w:rsidRPr="00826152">
              <w:rPr>
                <w:rFonts w:eastAsia="TimesNewRomanPSMT"/>
                <w:sz w:val="16"/>
                <w:szCs w:val="16"/>
              </w:rPr>
              <w:t>Формулы</w:t>
            </w:r>
          </w:p>
        </w:tc>
        <w:tc>
          <w:tcPr>
            <w:tcW w:w="709" w:type="dxa"/>
          </w:tcPr>
          <w:p w:rsidR="00826152" w:rsidRPr="00826152" w:rsidRDefault="00826152" w:rsidP="00826152">
            <w:pPr>
              <w:autoSpaceDE w:val="0"/>
              <w:autoSpaceDN w:val="0"/>
              <w:adjustRightInd w:val="0"/>
              <w:ind w:left="-108" w:right="-108"/>
              <w:jc w:val="center"/>
              <w:rPr>
                <w:rFonts w:eastAsia="TimesNewRomanPSMT"/>
                <w:sz w:val="16"/>
                <w:szCs w:val="16"/>
              </w:rPr>
            </w:pPr>
            <w:r w:rsidRPr="00826152">
              <w:rPr>
                <w:rFonts w:eastAsia="TimesNewRomanPSMT"/>
                <w:sz w:val="16"/>
                <w:szCs w:val="16"/>
              </w:rPr>
              <w:t>Пример</w:t>
            </w:r>
          </w:p>
        </w:tc>
        <w:tc>
          <w:tcPr>
            <w:tcW w:w="283" w:type="dxa"/>
          </w:tcPr>
          <w:p w:rsidR="00826152" w:rsidRPr="00826152" w:rsidRDefault="00826152" w:rsidP="002A42C6">
            <w:pPr>
              <w:autoSpaceDE w:val="0"/>
              <w:autoSpaceDN w:val="0"/>
              <w:adjustRightInd w:val="0"/>
              <w:ind w:left="-108" w:right="-108"/>
              <w:rPr>
                <w:rFonts w:eastAsia="TimesNewRomanPSMT"/>
                <w:sz w:val="16"/>
                <w:szCs w:val="16"/>
              </w:rPr>
            </w:pPr>
            <w:r>
              <w:rPr>
                <w:rFonts w:eastAsia="TimesNewRomanPSMT"/>
                <w:sz w:val="16"/>
                <w:szCs w:val="16"/>
              </w:rPr>
              <w:t>№</w:t>
            </w:r>
          </w:p>
        </w:tc>
        <w:tc>
          <w:tcPr>
            <w:tcW w:w="1276" w:type="dxa"/>
          </w:tcPr>
          <w:p w:rsidR="00826152" w:rsidRPr="00826152" w:rsidRDefault="00826152" w:rsidP="002A42C6">
            <w:pPr>
              <w:autoSpaceDE w:val="0"/>
              <w:autoSpaceDN w:val="0"/>
              <w:adjustRightInd w:val="0"/>
              <w:rPr>
                <w:rFonts w:eastAsia="TimesNewRomanPSMT"/>
                <w:sz w:val="16"/>
                <w:szCs w:val="16"/>
              </w:rPr>
            </w:pPr>
            <w:r w:rsidRPr="00826152">
              <w:rPr>
                <w:rFonts w:eastAsia="TimesNewRomanPSMT"/>
                <w:sz w:val="16"/>
                <w:szCs w:val="16"/>
              </w:rPr>
              <w:t>Название</w:t>
            </w:r>
          </w:p>
        </w:tc>
        <w:tc>
          <w:tcPr>
            <w:tcW w:w="850" w:type="dxa"/>
          </w:tcPr>
          <w:p w:rsidR="00826152" w:rsidRPr="00826152" w:rsidRDefault="00826152" w:rsidP="00EC2159">
            <w:pPr>
              <w:autoSpaceDE w:val="0"/>
              <w:autoSpaceDN w:val="0"/>
              <w:adjustRightInd w:val="0"/>
              <w:ind w:left="-108" w:right="-109"/>
              <w:jc w:val="center"/>
              <w:rPr>
                <w:rFonts w:eastAsia="TimesNewRomanPSMT"/>
                <w:sz w:val="16"/>
                <w:szCs w:val="16"/>
              </w:rPr>
            </w:pPr>
            <w:r w:rsidRPr="00826152">
              <w:rPr>
                <w:rFonts w:eastAsia="TimesNewRomanPSMT"/>
                <w:sz w:val="16"/>
                <w:szCs w:val="16"/>
              </w:rPr>
              <w:t>Формулы</w:t>
            </w:r>
          </w:p>
        </w:tc>
        <w:tc>
          <w:tcPr>
            <w:tcW w:w="709" w:type="dxa"/>
          </w:tcPr>
          <w:p w:rsidR="00826152" w:rsidRPr="00826152" w:rsidRDefault="00826152" w:rsidP="00EC2159">
            <w:pPr>
              <w:autoSpaceDE w:val="0"/>
              <w:autoSpaceDN w:val="0"/>
              <w:adjustRightInd w:val="0"/>
              <w:ind w:left="-108" w:right="-108"/>
              <w:jc w:val="center"/>
              <w:rPr>
                <w:rFonts w:eastAsia="TimesNewRomanPSMT"/>
                <w:sz w:val="16"/>
                <w:szCs w:val="16"/>
              </w:rPr>
            </w:pPr>
            <w:r w:rsidRPr="00826152">
              <w:rPr>
                <w:rFonts w:eastAsia="TimesNewRomanPSMT"/>
                <w:sz w:val="16"/>
                <w:szCs w:val="16"/>
              </w:rPr>
              <w:t>Пример</w:t>
            </w:r>
          </w:p>
        </w:tc>
      </w:tr>
      <w:tr w:rsidR="00826152" w:rsidRPr="00826152" w:rsidTr="002A42C6">
        <w:tc>
          <w:tcPr>
            <w:tcW w:w="250" w:type="dxa"/>
          </w:tcPr>
          <w:p w:rsidR="00826152" w:rsidRPr="00826152" w:rsidRDefault="00826152" w:rsidP="00826152">
            <w:pPr>
              <w:autoSpaceDE w:val="0"/>
              <w:autoSpaceDN w:val="0"/>
              <w:adjustRightInd w:val="0"/>
              <w:ind w:left="-108" w:right="-108"/>
              <w:jc w:val="center"/>
              <w:rPr>
                <w:rFonts w:eastAsia="TimesNewRomanPSMT"/>
                <w:sz w:val="16"/>
                <w:szCs w:val="16"/>
              </w:rPr>
            </w:pPr>
            <w:r w:rsidRPr="00826152">
              <w:rPr>
                <w:rFonts w:eastAsia="TimesNewRomanPSMT"/>
                <w:sz w:val="16"/>
                <w:szCs w:val="16"/>
              </w:rPr>
              <w:t>1</w:t>
            </w:r>
          </w:p>
        </w:tc>
        <w:tc>
          <w:tcPr>
            <w:tcW w:w="992" w:type="dxa"/>
          </w:tcPr>
          <w:p w:rsidR="00826152" w:rsidRPr="00826152" w:rsidRDefault="00826152" w:rsidP="00826152">
            <w:pPr>
              <w:autoSpaceDE w:val="0"/>
              <w:autoSpaceDN w:val="0"/>
              <w:adjustRightInd w:val="0"/>
              <w:jc w:val="both"/>
              <w:rPr>
                <w:rFonts w:eastAsia="TimesNewRomanPSMT"/>
                <w:sz w:val="16"/>
                <w:szCs w:val="16"/>
              </w:rPr>
            </w:pPr>
            <w:r w:rsidRPr="00826152">
              <w:rPr>
                <w:rFonts w:eastAsia="TimesNewRomanPSMT"/>
                <w:sz w:val="16"/>
                <w:szCs w:val="16"/>
              </w:rPr>
              <w:t>Поворот на 0</w:t>
            </w:r>
            <w:r w:rsidRPr="00826152">
              <w:rPr>
                <w:rFonts w:eastAsia="TimesNewRomanPSMT"/>
                <w:sz w:val="16"/>
                <w:szCs w:val="16"/>
                <w:vertAlign w:val="superscript"/>
              </w:rPr>
              <w:t>о</w:t>
            </w:r>
          </w:p>
        </w:tc>
        <w:tc>
          <w:tcPr>
            <w:tcW w:w="851" w:type="dxa"/>
          </w:tcPr>
          <w:p w:rsidR="00826152" w:rsidRPr="00826152" w:rsidRDefault="00826152" w:rsidP="00826152">
            <w:pPr>
              <w:autoSpaceDE w:val="0"/>
              <w:autoSpaceDN w:val="0"/>
              <w:adjustRightInd w:val="0"/>
              <w:spacing w:before="60" w:after="60"/>
              <w:ind w:left="-108" w:right="-109"/>
              <w:jc w:val="both"/>
              <w:rPr>
                <w:rFonts w:eastAsia="TimesNewRomanPSMT"/>
                <w:noProof/>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sz w:val="16"/>
                <w:szCs w:val="16"/>
              </w:rPr>
              <w:drawing>
                <wp:inline distT="0" distB="0" distL="0" distR="0">
                  <wp:extent cx="350543" cy="360000"/>
                  <wp:effectExtent l="19050" t="0" r="0" b="0"/>
                  <wp:docPr id="6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srcRect/>
                          <a:stretch>
                            <a:fillRect/>
                          </a:stretch>
                        </pic:blipFill>
                        <pic:spPr bwMode="auto">
                          <a:xfrm>
                            <a:off x="0" y="0"/>
                            <a:ext cx="350543" cy="360000"/>
                          </a:xfrm>
                          <a:prstGeom prst="rect">
                            <a:avLst/>
                          </a:prstGeom>
                          <a:noFill/>
                          <a:ln w="9525">
                            <a:noFill/>
                            <a:miter lim="800000"/>
                            <a:headEnd/>
                            <a:tailEnd/>
                          </a:ln>
                        </pic:spPr>
                      </pic:pic>
                    </a:graphicData>
                  </a:graphic>
                </wp:inline>
              </w:drawing>
            </w:r>
          </w:p>
        </w:tc>
        <w:tc>
          <w:tcPr>
            <w:tcW w:w="283" w:type="dxa"/>
          </w:tcPr>
          <w:p w:rsidR="00826152" w:rsidRPr="00826152" w:rsidRDefault="00826152" w:rsidP="002A42C6">
            <w:pPr>
              <w:autoSpaceDE w:val="0"/>
              <w:autoSpaceDN w:val="0"/>
              <w:adjustRightInd w:val="0"/>
              <w:spacing w:before="120" w:after="120"/>
              <w:rPr>
                <w:rFonts w:eastAsia="TimesNewRomanPSMT"/>
                <w:sz w:val="16"/>
                <w:szCs w:val="16"/>
              </w:rPr>
            </w:pPr>
            <w:r>
              <w:rPr>
                <w:rFonts w:eastAsia="TimesNewRomanPSMT"/>
                <w:sz w:val="16"/>
                <w:szCs w:val="16"/>
              </w:rPr>
              <w:t>5</w:t>
            </w:r>
          </w:p>
        </w:tc>
        <w:tc>
          <w:tcPr>
            <w:tcW w:w="1276" w:type="dxa"/>
          </w:tcPr>
          <w:p w:rsidR="00826152" w:rsidRPr="00826152" w:rsidRDefault="002A42C6" w:rsidP="002A42C6">
            <w:pPr>
              <w:autoSpaceDE w:val="0"/>
              <w:autoSpaceDN w:val="0"/>
              <w:adjustRightInd w:val="0"/>
              <w:jc w:val="both"/>
              <w:rPr>
                <w:rFonts w:eastAsia="TimesNewRomanPSMT"/>
                <w:sz w:val="16"/>
                <w:szCs w:val="16"/>
              </w:rPr>
            </w:pPr>
            <w:r w:rsidRPr="00826152">
              <w:rPr>
                <w:rFonts w:eastAsia="TimesNewRomanPSMT"/>
                <w:sz w:val="16"/>
                <w:szCs w:val="16"/>
              </w:rPr>
              <w:t xml:space="preserve">Отражение относительно оси </w:t>
            </w:r>
            <w:r w:rsidRPr="00826152">
              <w:rPr>
                <w:rFonts w:eastAsia="TimesNewRomanPSMT"/>
                <w:sz w:val="16"/>
                <w:szCs w:val="16"/>
                <w:lang w:val="en-US"/>
              </w:rPr>
              <w:t>Y</w:t>
            </w:r>
          </w:p>
        </w:tc>
        <w:tc>
          <w:tcPr>
            <w:tcW w:w="850" w:type="dxa"/>
          </w:tcPr>
          <w:p w:rsidR="00826152" w:rsidRPr="00826152" w:rsidRDefault="002A42C6" w:rsidP="002A42C6">
            <w:pPr>
              <w:autoSpaceDE w:val="0"/>
              <w:autoSpaceDN w:val="0"/>
              <w:adjustRightInd w:val="0"/>
              <w:spacing w:before="60" w:after="60"/>
              <w:ind w:left="-108" w:right="-109"/>
              <w:jc w:val="both"/>
              <w:rPr>
                <w:rFonts w:eastAsia="TimesNewRomanPSMT"/>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sz w:val="16"/>
                <w:szCs w:val="16"/>
              </w:rPr>
              <w:drawing>
                <wp:inline distT="0" distB="0" distL="0" distR="0">
                  <wp:extent cx="350543" cy="360000"/>
                  <wp:effectExtent l="19050" t="0" r="0" b="0"/>
                  <wp:docPr id="61"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cstate="print"/>
                          <a:srcRect/>
                          <a:stretch>
                            <a:fillRect/>
                          </a:stretch>
                        </pic:blipFill>
                        <pic:spPr bwMode="auto">
                          <a:xfrm>
                            <a:off x="0" y="0"/>
                            <a:ext cx="350543" cy="360000"/>
                          </a:xfrm>
                          <a:prstGeom prst="rect">
                            <a:avLst/>
                          </a:prstGeom>
                          <a:noFill/>
                          <a:ln w="9525">
                            <a:noFill/>
                            <a:miter lim="800000"/>
                            <a:headEnd/>
                            <a:tailEnd/>
                          </a:ln>
                        </pic:spPr>
                      </pic:pic>
                    </a:graphicData>
                  </a:graphic>
                </wp:inline>
              </w:drawing>
            </w:r>
          </w:p>
        </w:tc>
      </w:tr>
      <w:tr w:rsidR="00826152" w:rsidRPr="00826152" w:rsidTr="002A42C6">
        <w:tc>
          <w:tcPr>
            <w:tcW w:w="250" w:type="dxa"/>
          </w:tcPr>
          <w:p w:rsidR="00826152" w:rsidRPr="00826152" w:rsidRDefault="00826152" w:rsidP="00826152">
            <w:pPr>
              <w:autoSpaceDE w:val="0"/>
              <w:autoSpaceDN w:val="0"/>
              <w:adjustRightInd w:val="0"/>
              <w:ind w:left="-108" w:right="-108"/>
              <w:jc w:val="center"/>
              <w:rPr>
                <w:rFonts w:eastAsia="TimesNewRomanPSMT"/>
                <w:sz w:val="16"/>
                <w:szCs w:val="16"/>
              </w:rPr>
            </w:pPr>
            <w:r w:rsidRPr="00826152">
              <w:rPr>
                <w:rFonts w:eastAsia="TimesNewRomanPSMT"/>
                <w:sz w:val="16"/>
                <w:szCs w:val="16"/>
              </w:rPr>
              <w:t>2</w:t>
            </w:r>
          </w:p>
        </w:tc>
        <w:tc>
          <w:tcPr>
            <w:tcW w:w="992" w:type="dxa"/>
          </w:tcPr>
          <w:p w:rsidR="00826152" w:rsidRPr="00826152" w:rsidRDefault="00826152" w:rsidP="00826152">
            <w:pPr>
              <w:autoSpaceDE w:val="0"/>
              <w:autoSpaceDN w:val="0"/>
              <w:adjustRightInd w:val="0"/>
              <w:jc w:val="both"/>
              <w:rPr>
                <w:rFonts w:eastAsia="TimesNewRomanPSMT"/>
                <w:sz w:val="16"/>
                <w:szCs w:val="16"/>
              </w:rPr>
            </w:pPr>
            <w:r w:rsidRPr="00826152">
              <w:rPr>
                <w:rFonts w:eastAsia="TimesNewRomanPSMT"/>
                <w:sz w:val="16"/>
                <w:szCs w:val="16"/>
              </w:rPr>
              <w:t>Поворот на 90</w:t>
            </w:r>
            <w:r w:rsidRPr="00826152">
              <w:rPr>
                <w:rFonts w:eastAsia="TimesNewRomanPSMT"/>
                <w:sz w:val="16"/>
                <w:szCs w:val="16"/>
                <w:vertAlign w:val="superscript"/>
              </w:rPr>
              <w:t>о</w:t>
            </w:r>
          </w:p>
        </w:tc>
        <w:tc>
          <w:tcPr>
            <w:tcW w:w="851" w:type="dxa"/>
          </w:tcPr>
          <w:p w:rsidR="00826152" w:rsidRPr="00826152" w:rsidRDefault="00826152" w:rsidP="00826152">
            <w:pPr>
              <w:autoSpaceDE w:val="0"/>
              <w:autoSpaceDN w:val="0"/>
              <w:adjustRightInd w:val="0"/>
              <w:spacing w:before="60" w:after="60"/>
              <w:jc w:val="both"/>
              <w:rPr>
                <w:rFonts w:eastAsia="TimesNewRomanPSMT"/>
                <w:noProof/>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m:t>
                          </m:r>
                          <m:r>
                            <w:rPr>
                              <w:rFonts w:ascii="Cambria Math" w:eastAsia="TimesNewRomanPSMT" w:hAnsi="Cambria Math"/>
                              <w:noProof/>
                              <w:sz w:val="16"/>
                              <w:szCs w:val="16"/>
                              <w:lang w:val="en-US"/>
                            </w:rPr>
                            <m:t>y</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sz w:val="16"/>
                <w:szCs w:val="16"/>
              </w:rPr>
              <w:drawing>
                <wp:inline distT="0" distB="0" distL="0" distR="0">
                  <wp:extent cx="350544" cy="360000"/>
                  <wp:effectExtent l="19050" t="0" r="0" b="0"/>
                  <wp:docPr id="62"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srcRect/>
                          <a:stretch>
                            <a:fillRect/>
                          </a:stretch>
                        </pic:blipFill>
                        <pic:spPr bwMode="auto">
                          <a:xfrm>
                            <a:off x="0" y="0"/>
                            <a:ext cx="350544" cy="360000"/>
                          </a:xfrm>
                          <a:prstGeom prst="rect">
                            <a:avLst/>
                          </a:prstGeom>
                          <a:noFill/>
                          <a:ln w="9525">
                            <a:noFill/>
                            <a:miter lim="800000"/>
                            <a:headEnd/>
                            <a:tailEnd/>
                          </a:ln>
                        </pic:spPr>
                      </pic:pic>
                    </a:graphicData>
                  </a:graphic>
                </wp:inline>
              </w:drawing>
            </w:r>
          </w:p>
        </w:tc>
        <w:tc>
          <w:tcPr>
            <w:tcW w:w="283" w:type="dxa"/>
          </w:tcPr>
          <w:p w:rsidR="00826152" w:rsidRPr="00826152" w:rsidRDefault="00826152" w:rsidP="002A42C6">
            <w:pPr>
              <w:autoSpaceDE w:val="0"/>
              <w:autoSpaceDN w:val="0"/>
              <w:adjustRightInd w:val="0"/>
              <w:spacing w:before="120" w:after="120"/>
              <w:rPr>
                <w:rFonts w:eastAsia="TimesNewRomanPSMT"/>
                <w:sz w:val="16"/>
                <w:szCs w:val="16"/>
              </w:rPr>
            </w:pPr>
            <w:r>
              <w:rPr>
                <w:rFonts w:eastAsia="TimesNewRomanPSMT"/>
                <w:sz w:val="16"/>
                <w:szCs w:val="16"/>
              </w:rPr>
              <w:t>6</w:t>
            </w:r>
          </w:p>
        </w:tc>
        <w:tc>
          <w:tcPr>
            <w:tcW w:w="1276" w:type="dxa"/>
          </w:tcPr>
          <w:p w:rsidR="00826152" w:rsidRPr="00826152" w:rsidRDefault="002A42C6" w:rsidP="002A42C6">
            <w:pPr>
              <w:autoSpaceDE w:val="0"/>
              <w:autoSpaceDN w:val="0"/>
              <w:adjustRightInd w:val="0"/>
              <w:jc w:val="both"/>
              <w:rPr>
                <w:rFonts w:eastAsia="TimesNewRomanPSMT"/>
                <w:sz w:val="16"/>
                <w:szCs w:val="16"/>
              </w:rPr>
            </w:pPr>
            <w:r w:rsidRPr="00826152">
              <w:rPr>
                <w:rFonts w:eastAsia="TimesNewRomanPSMT"/>
                <w:sz w:val="16"/>
                <w:szCs w:val="16"/>
              </w:rPr>
              <w:t>Отражение относительно оси Х</w:t>
            </w:r>
          </w:p>
        </w:tc>
        <w:tc>
          <w:tcPr>
            <w:tcW w:w="850" w:type="dxa"/>
          </w:tcPr>
          <w:p w:rsidR="00826152" w:rsidRPr="00826152" w:rsidRDefault="002A42C6" w:rsidP="002A42C6">
            <w:pPr>
              <w:autoSpaceDE w:val="0"/>
              <w:autoSpaceDN w:val="0"/>
              <w:adjustRightInd w:val="0"/>
              <w:spacing w:before="60" w:after="60"/>
              <w:ind w:left="-108" w:right="-109"/>
              <w:jc w:val="both"/>
              <w:rPr>
                <w:rFonts w:eastAsia="TimesNewRomanPSMT"/>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sz w:val="16"/>
                <w:szCs w:val="16"/>
              </w:rPr>
              <w:drawing>
                <wp:inline distT="0" distB="0" distL="0" distR="0">
                  <wp:extent cx="362163" cy="360000"/>
                  <wp:effectExtent l="19050" t="0" r="0" b="0"/>
                  <wp:docPr id="63"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srcRect/>
                          <a:stretch>
                            <a:fillRect/>
                          </a:stretch>
                        </pic:blipFill>
                        <pic:spPr bwMode="auto">
                          <a:xfrm>
                            <a:off x="0" y="0"/>
                            <a:ext cx="362163" cy="360000"/>
                          </a:xfrm>
                          <a:prstGeom prst="rect">
                            <a:avLst/>
                          </a:prstGeom>
                          <a:noFill/>
                          <a:ln w="9525">
                            <a:noFill/>
                            <a:miter lim="800000"/>
                            <a:headEnd/>
                            <a:tailEnd/>
                          </a:ln>
                        </pic:spPr>
                      </pic:pic>
                    </a:graphicData>
                  </a:graphic>
                </wp:inline>
              </w:drawing>
            </w:r>
          </w:p>
        </w:tc>
      </w:tr>
      <w:tr w:rsidR="00826152" w:rsidRPr="00826152" w:rsidTr="002A42C6">
        <w:tc>
          <w:tcPr>
            <w:tcW w:w="250" w:type="dxa"/>
          </w:tcPr>
          <w:p w:rsidR="00826152" w:rsidRPr="00826152" w:rsidRDefault="00826152" w:rsidP="00826152">
            <w:pPr>
              <w:autoSpaceDE w:val="0"/>
              <w:autoSpaceDN w:val="0"/>
              <w:adjustRightInd w:val="0"/>
              <w:ind w:left="-108" w:right="-108"/>
              <w:jc w:val="center"/>
              <w:rPr>
                <w:rFonts w:eastAsia="TimesNewRomanPSMT"/>
                <w:sz w:val="16"/>
                <w:szCs w:val="16"/>
              </w:rPr>
            </w:pPr>
            <w:r w:rsidRPr="00826152">
              <w:rPr>
                <w:rFonts w:eastAsia="TimesNewRomanPSMT"/>
                <w:sz w:val="16"/>
                <w:szCs w:val="16"/>
              </w:rPr>
              <w:t>3</w:t>
            </w:r>
          </w:p>
        </w:tc>
        <w:tc>
          <w:tcPr>
            <w:tcW w:w="992" w:type="dxa"/>
          </w:tcPr>
          <w:p w:rsidR="00826152" w:rsidRPr="00826152" w:rsidRDefault="00826152" w:rsidP="00826152">
            <w:pPr>
              <w:autoSpaceDE w:val="0"/>
              <w:autoSpaceDN w:val="0"/>
              <w:adjustRightInd w:val="0"/>
              <w:jc w:val="both"/>
              <w:rPr>
                <w:rFonts w:eastAsia="TimesNewRomanPSMT"/>
                <w:sz w:val="16"/>
                <w:szCs w:val="16"/>
              </w:rPr>
            </w:pPr>
            <w:r w:rsidRPr="00826152">
              <w:rPr>
                <w:rFonts w:eastAsia="TimesNewRomanPSMT"/>
                <w:sz w:val="16"/>
                <w:szCs w:val="16"/>
              </w:rPr>
              <w:t>Поворот на 180</w:t>
            </w:r>
            <w:r w:rsidRPr="00826152">
              <w:rPr>
                <w:rFonts w:eastAsia="TimesNewRomanPSMT"/>
                <w:sz w:val="16"/>
                <w:szCs w:val="16"/>
                <w:vertAlign w:val="superscript"/>
              </w:rPr>
              <w:t>о</w:t>
            </w:r>
          </w:p>
        </w:tc>
        <w:tc>
          <w:tcPr>
            <w:tcW w:w="851" w:type="dxa"/>
          </w:tcPr>
          <w:p w:rsidR="00826152" w:rsidRPr="00826152" w:rsidRDefault="00826152" w:rsidP="00826152">
            <w:pPr>
              <w:autoSpaceDE w:val="0"/>
              <w:autoSpaceDN w:val="0"/>
              <w:adjustRightInd w:val="0"/>
              <w:spacing w:before="60" w:after="60"/>
              <w:jc w:val="both"/>
              <w:rPr>
                <w:rFonts w:eastAsia="TimesNewRomanPSMT"/>
                <w:noProof/>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sz w:val="16"/>
                <w:szCs w:val="16"/>
              </w:rPr>
              <w:drawing>
                <wp:inline distT="0" distB="0" distL="0" distR="0">
                  <wp:extent cx="350544" cy="360000"/>
                  <wp:effectExtent l="19050" t="0" r="0" b="0"/>
                  <wp:docPr id="64"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srcRect/>
                          <a:stretch>
                            <a:fillRect/>
                          </a:stretch>
                        </pic:blipFill>
                        <pic:spPr bwMode="auto">
                          <a:xfrm>
                            <a:off x="0" y="0"/>
                            <a:ext cx="350544" cy="360000"/>
                          </a:xfrm>
                          <a:prstGeom prst="rect">
                            <a:avLst/>
                          </a:prstGeom>
                          <a:noFill/>
                          <a:ln w="9525">
                            <a:noFill/>
                            <a:miter lim="800000"/>
                            <a:headEnd/>
                            <a:tailEnd/>
                          </a:ln>
                        </pic:spPr>
                      </pic:pic>
                    </a:graphicData>
                  </a:graphic>
                </wp:inline>
              </w:drawing>
            </w:r>
          </w:p>
        </w:tc>
        <w:tc>
          <w:tcPr>
            <w:tcW w:w="283" w:type="dxa"/>
          </w:tcPr>
          <w:p w:rsidR="00826152" w:rsidRPr="00826152" w:rsidRDefault="00826152" w:rsidP="002A42C6">
            <w:pPr>
              <w:autoSpaceDE w:val="0"/>
              <w:autoSpaceDN w:val="0"/>
              <w:adjustRightInd w:val="0"/>
              <w:spacing w:before="120" w:after="120"/>
              <w:rPr>
                <w:rFonts w:eastAsia="TimesNewRomanPSMT"/>
                <w:sz w:val="16"/>
                <w:szCs w:val="16"/>
              </w:rPr>
            </w:pPr>
            <w:r>
              <w:rPr>
                <w:rFonts w:eastAsia="TimesNewRomanPSMT"/>
                <w:sz w:val="16"/>
                <w:szCs w:val="16"/>
              </w:rPr>
              <w:t>7</w:t>
            </w:r>
          </w:p>
        </w:tc>
        <w:tc>
          <w:tcPr>
            <w:tcW w:w="1276" w:type="dxa"/>
          </w:tcPr>
          <w:p w:rsidR="00826152" w:rsidRPr="00826152" w:rsidRDefault="002A42C6" w:rsidP="002A42C6">
            <w:pPr>
              <w:autoSpaceDE w:val="0"/>
              <w:autoSpaceDN w:val="0"/>
              <w:adjustRightInd w:val="0"/>
              <w:jc w:val="both"/>
              <w:rPr>
                <w:rFonts w:eastAsia="TimesNewRomanPSMT"/>
                <w:sz w:val="16"/>
                <w:szCs w:val="16"/>
              </w:rPr>
            </w:pPr>
            <w:r w:rsidRPr="00826152">
              <w:rPr>
                <w:rFonts w:eastAsia="TimesNewRomanPSMT"/>
                <w:sz w:val="16"/>
                <w:szCs w:val="16"/>
              </w:rPr>
              <w:t>Поворот на 90</w:t>
            </w:r>
            <w:r w:rsidRPr="00826152">
              <w:rPr>
                <w:rFonts w:eastAsia="TimesNewRomanPSMT"/>
                <w:sz w:val="16"/>
                <w:szCs w:val="16"/>
                <w:vertAlign w:val="superscript"/>
              </w:rPr>
              <w:t>о</w:t>
            </w:r>
            <w:r w:rsidRPr="00826152">
              <w:rPr>
                <w:rFonts w:eastAsia="TimesNewRomanPSMT"/>
                <w:sz w:val="16"/>
                <w:szCs w:val="16"/>
              </w:rPr>
              <w:t xml:space="preserve"> и отражение относительно оси </w:t>
            </w:r>
            <w:r w:rsidRPr="00826152">
              <w:rPr>
                <w:rFonts w:eastAsia="TimesNewRomanPSMT"/>
                <w:sz w:val="16"/>
                <w:szCs w:val="16"/>
                <w:lang w:val="en-US"/>
              </w:rPr>
              <w:t>Y</w:t>
            </w:r>
          </w:p>
        </w:tc>
        <w:tc>
          <w:tcPr>
            <w:tcW w:w="850" w:type="dxa"/>
          </w:tcPr>
          <w:p w:rsidR="00826152" w:rsidRPr="00826152" w:rsidRDefault="002A42C6" w:rsidP="002A42C6">
            <w:pPr>
              <w:autoSpaceDE w:val="0"/>
              <w:autoSpaceDN w:val="0"/>
              <w:adjustRightInd w:val="0"/>
              <w:spacing w:before="60" w:after="60"/>
              <w:ind w:left="-108" w:right="-109"/>
              <w:jc w:val="both"/>
              <w:rPr>
                <w:rFonts w:eastAsia="TimesNewRomanPSMT"/>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sz w:val="16"/>
                <w:szCs w:val="16"/>
              </w:rPr>
              <w:drawing>
                <wp:inline distT="0" distB="0" distL="0" distR="0">
                  <wp:extent cx="362163" cy="360000"/>
                  <wp:effectExtent l="19050" t="0" r="0" b="0"/>
                  <wp:docPr id="65"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srcRect/>
                          <a:stretch>
                            <a:fillRect/>
                          </a:stretch>
                        </pic:blipFill>
                        <pic:spPr bwMode="auto">
                          <a:xfrm>
                            <a:off x="0" y="0"/>
                            <a:ext cx="362163" cy="360000"/>
                          </a:xfrm>
                          <a:prstGeom prst="rect">
                            <a:avLst/>
                          </a:prstGeom>
                          <a:noFill/>
                          <a:ln w="9525">
                            <a:noFill/>
                            <a:miter lim="800000"/>
                            <a:headEnd/>
                            <a:tailEnd/>
                          </a:ln>
                        </pic:spPr>
                      </pic:pic>
                    </a:graphicData>
                  </a:graphic>
                </wp:inline>
              </w:drawing>
            </w:r>
          </w:p>
        </w:tc>
      </w:tr>
      <w:tr w:rsidR="00826152" w:rsidRPr="00826152" w:rsidTr="002A42C6">
        <w:tc>
          <w:tcPr>
            <w:tcW w:w="250" w:type="dxa"/>
          </w:tcPr>
          <w:p w:rsidR="00826152" w:rsidRPr="00826152" w:rsidRDefault="00826152" w:rsidP="00826152">
            <w:pPr>
              <w:autoSpaceDE w:val="0"/>
              <w:autoSpaceDN w:val="0"/>
              <w:adjustRightInd w:val="0"/>
              <w:ind w:left="-108" w:right="-108"/>
              <w:jc w:val="center"/>
              <w:rPr>
                <w:rFonts w:eastAsia="TimesNewRomanPSMT"/>
                <w:sz w:val="16"/>
                <w:szCs w:val="16"/>
              </w:rPr>
            </w:pPr>
            <w:r w:rsidRPr="00826152">
              <w:rPr>
                <w:rFonts w:eastAsia="TimesNewRomanPSMT"/>
                <w:sz w:val="16"/>
                <w:szCs w:val="16"/>
              </w:rPr>
              <w:t>4</w:t>
            </w:r>
          </w:p>
        </w:tc>
        <w:tc>
          <w:tcPr>
            <w:tcW w:w="992" w:type="dxa"/>
          </w:tcPr>
          <w:p w:rsidR="00826152" w:rsidRPr="00826152" w:rsidRDefault="00826152" w:rsidP="00826152">
            <w:pPr>
              <w:autoSpaceDE w:val="0"/>
              <w:autoSpaceDN w:val="0"/>
              <w:adjustRightInd w:val="0"/>
              <w:jc w:val="both"/>
              <w:rPr>
                <w:rFonts w:eastAsia="TimesNewRomanPSMT"/>
                <w:sz w:val="16"/>
                <w:szCs w:val="16"/>
              </w:rPr>
            </w:pPr>
            <w:r w:rsidRPr="00826152">
              <w:rPr>
                <w:rFonts w:eastAsia="TimesNewRomanPSMT"/>
                <w:sz w:val="16"/>
                <w:szCs w:val="16"/>
              </w:rPr>
              <w:t>Поворот на 270</w:t>
            </w:r>
            <w:r w:rsidRPr="00826152">
              <w:rPr>
                <w:rFonts w:eastAsia="TimesNewRomanPSMT"/>
                <w:sz w:val="16"/>
                <w:szCs w:val="16"/>
                <w:vertAlign w:val="superscript"/>
              </w:rPr>
              <w:t>о</w:t>
            </w:r>
          </w:p>
        </w:tc>
        <w:tc>
          <w:tcPr>
            <w:tcW w:w="851" w:type="dxa"/>
          </w:tcPr>
          <w:p w:rsidR="00826152" w:rsidRPr="00826152" w:rsidRDefault="00826152" w:rsidP="00826152">
            <w:pPr>
              <w:autoSpaceDE w:val="0"/>
              <w:autoSpaceDN w:val="0"/>
              <w:adjustRightInd w:val="0"/>
              <w:spacing w:before="60" w:after="60"/>
              <w:jc w:val="both"/>
              <w:rPr>
                <w:rFonts w:eastAsia="TimesNewRomanPSMT"/>
                <w:noProof/>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sz w:val="16"/>
                <w:szCs w:val="16"/>
              </w:rPr>
              <w:drawing>
                <wp:inline distT="0" distB="0" distL="0" distR="0">
                  <wp:extent cx="350543" cy="360000"/>
                  <wp:effectExtent l="19050" t="0" r="0" b="0"/>
                  <wp:docPr id="66"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srcRect/>
                          <a:stretch>
                            <a:fillRect/>
                          </a:stretch>
                        </pic:blipFill>
                        <pic:spPr bwMode="auto">
                          <a:xfrm>
                            <a:off x="0" y="0"/>
                            <a:ext cx="350543" cy="360000"/>
                          </a:xfrm>
                          <a:prstGeom prst="rect">
                            <a:avLst/>
                          </a:prstGeom>
                          <a:noFill/>
                          <a:ln w="9525">
                            <a:noFill/>
                            <a:miter lim="800000"/>
                            <a:headEnd/>
                            <a:tailEnd/>
                          </a:ln>
                        </pic:spPr>
                      </pic:pic>
                    </a:graphicData>
                  </a:graphic>
                </wp:inline>
              </w:drawing>
            </w:r>
          </w:p>
        </w:tc>
        <w:tc>
          <w:tcPr>
            <w:tcW w:w="283" w:type="dxa"/>
          </w:tcPr>
          <w:p w:rsidR="00826152" w:rsidRPr="00826152" w:rsidRDefault="00826152" w:rsidP="002A42C6">
            <w:pPr>
              <w:autoSpaceDE w:val="0"/>
              <w:autoSpaceDN w:val="0"/>
              <w:adjustRightInd w:val="0"/>
              <w:spacing w:before="120" w:after="120"/>
              <w:rPr>
                <w:rFonts w:eastAsia="TimesNewRomanPSMT"/>
                <w:sz w:val="16"/>
                <w:szCs w:val="16"/>
              </w:rPr>
            </w:pPr>
            <w:r>
              <w:rPr>
                <w:rFonts w:eastAsia="TimesNewRomanPSMT"/>
                <w:sz w:val="16"/>
                <w:szCs w:val="16"/>
              </w:rPr>
              <w:t>8</w:t>
            </w:r>
          </w:p>
        </w:tc>
        <w:tc>
          <w:tcPr>
            <w:tcW w:w="1276" w:type="dxa"/>
          </w:tcPr>
          <w:p w:rsidR="00826152" w:rsidRPr="00826152" w:rsidRDefault="002A42C6" w:rsidP="002A42C6">
            <w:pPr>
              <w:autoSpaceDE w:val="0"/>
              <w:autoSpaceDN w:val="0"/>
              <w:adjustRightInd w:val="0"/>
              <w:jc w:val="both"/>
              <w:rPr>
                <w:rFonts w:eastAsia="TimesNewRomanPSMT"/>
                <w:sz w:val="16"/>
                <w:szCs w:val="16"/>
              </w:rPr>
            </w:pPr>
            <w:r w:rsidRPr="00826152">
              <w:rPr>
                <w:rFonts w:eastAsia="TimesNewRomanPSMT"/>
                <w:sz w:val="16"/>
                <w:szCs w:val="16"/>
              </w:rPr>
              <w:t>Поворот на 90</w:t>
            </w:r>
            <w:r w:rsidRPr="00826152">
              <w:rPr>
                <w:rFonts w:eastAsia="TimesNewRomanPSMT"/>
                <w:sz w:val="16"/>
                <w:szCs w:val="16"/>
                <w:vertAlign w:val="superscript"/>
              </w:rPr>
              <w:t>о</w:t>
            </w:r>
            <w:r w:rsidRPr="00826152">
              <w:rPr>
                <w:rFonts w:eastAsia="TimesNewRomanPSMT"/>
                <w:sz w:val="16"/>
                <w:szCs w:val="16"/>
              </w:rPr>
              <w:t xml:space="preserve"> и отражение относительно оси Х</w:t>
            </w:r>
          </w:p>
        </w:tc>
        <w:tc>
          <w:tcPr>
            <w:tcW w:w="850" w:type="dxa"/>
          </w:tcPr>
          <w:p w:rsidR="00826152" w:rsidRPr="00826152" w:rsidRDefault="002A42C6" w:rsidP="002A42C6">
            <w:pPr>
              <w:autoSpaceDE w:val="0"/>
              <w:autoSpaceDN w:val="0"/>
              <w:adjustRightInd w:val="0"/>
              <w:spacing w:before="60" w:after="60"/>
              <w:ind w:left="-108" w:right="-109"/>
              <w:jc w:val="both"/>
              <w:rPr>
                <w:rFonts w:eastAsia="TimesNewRomanPSMT"/>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sz w:val="16"/>
                <w:szCs w:val="16"/>
              </w:rPr>
              <w:drawing>
                <wp:inline distT="0" distB="0" distL="0" distR="0">
                  <wp:extent cx="362163" cy="360000"/>
                  <wp:effectExtent l="19050" t="0" r="0" b="0"/>
                  <wp:docPr id="67"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cstate="print"/>
                          <a:srcRect/>
                          <a:stretch>
                            <a:fillRect/>
                          </a:stretch>
                        </pic:blipFill>
                        <pic:spPr bwMode="auto">
                          <a:xfrm>
                            <a:off x="0" y="0"/>
                            <a:ext cx="362163" cy="360000"/>
                          </a:xfrm>
                          <a:prstGeom prst="rect">
                            <a:avLst/>
                          </a:prstGeom>
                          <a:noFill/>
                          <a:ln w="9525">
                            <a:noFill/>
                            <a:miter lim="800000"/>
                            <a:headEnd/>
                            <a:tailEnd/>
                          </a:ln>
                        </pic:spPr>
                      </pic:pic>
                    </a:graphicData>
                  </a:graphic>
                </wp:inline>
              </w:drawing>
            </w:r>
          </w:p>
        </w:tc>
      </w:tr>
    </w:tbl>
    <w:p w:rsidR="00597725" w:rsidRDefault="00FD027F" w:rsidP="00FF0150">
      <w:pPr>
        <w:tabs>
          <w:tab w:val="left" w:pos="0"/>
        </w:tabs>
        <w:ind w:firstLine="567"/>
        <w:jc w:val="both"/>
        <w:rPr>
          <w:sz w:val="20"/>
          <w:szCs w:val="20"/>
        </w:rPr>
      </w:pPr>
      <w:r w:rsidRPr="00826152">
        <w:rPr>
          <w:sz w:val="20"/>
          <w:szCs w:val="20"/>
        </w:rPr>
        <w:t xml:space="preserve"> </w:t>
      </w:r>
      <w:r w:rsidR="00030D5C" w:rsidRPr="00030D5C">
        <w:rPr>
          <w:sz w:val="20"/>
          <w:szCs w:val="20"/>
        </w:rPr>
        <w:t>При поиске подходящего доменного блока для достижения максимального соответствия блоков часто нам необходимо не только поворачивать доменный блок, но также и изменять его яркость</w:t>
      </w:r>
      <w:r w:rsidR="00030D5C">
        <w:rPr>
          <w:sz w:val="20"/>
          <w:szCs w:val="20"/>
        </w:rPr>
        <w:t xml:space="preserve"> и</w:t>
      </w:r>
      <w:r w:rsidR="00030D5C" w:rsidRPr="00030D5C">
        <w:rPr>
          <w:sz w:val="20"/>
          <w:szCs w:val="20"/>
        </w:rPr>
        <w:t xml:space="preserve"> контрастность</w:t>
      </w:r>
      <w:r w:rsidR="00030D5C">
        <w:rPr>
          <w:sz w:val="20"/>
          <w:szCs w:val="20"/>
        </w:rPr>
        <w:t>.</w:t>
      </w:r>
    </w:p>
    <w:p w:rsidR="00030D5C" w:rsidRPr="00030D5C" w:rsidRDefault="00030D5C" w:rsidP="00FF0150">
      <w:pPr>
        <w:pStyle w:val="af3"/>
        <w:spacing w:line="240" w:lineRule="auto"/>
        <w:ind w:firstLine="567"/>
        <w:rPr>
          <w:sz w:val="20"/>
          <w:szCs w:val="20"/>
        </w:rPr>
      </w:pPr>
      <w:r w:rsidRPr="00030D5C">
        <w:rPr>
          <w:sz w:val="20"/>
          <w:szCs w:val="20"/>
        </w:rPr>
        <w:t xml:space="preserve">Для </w:t>
      </w:r>
      <w:r>
        <w:rPr>
          <w:sz w:val="20"/>
          <w:szCs w:val="20"/>
        </w:rPr>
        <w:t>таких изменений</w:t>
      </w:r>
      <w:r w:rsidRPr="00030D5C">
        <w:rPr>
          <w:sz w:val="20"/>
          <w:szCs w:val="20"/>
        </w:rPr>
        <w:t xml:space="preserve"> блока используют </w:t>
      </w:r>
      <w:r w:rsidRPr="00030D5C">
        <w:rPr>
          <w:i/>
          <w:sz w:val="20"/>
          <w:szCs w:val="20"/>
        </w:rPr>
        <w:t xml:space="preserve">контрастность </w:t>
      </w:r>
      <w:r w:rsidRPr="00030D5C">
        <w:rPr>
          <w:i/>
          <w:sz w:val="20"/>
          <w:szCs w:val="20"/>
          <w:lang w:val="en-US"/>
        </w:rPr>
        <w:t>s</w:t>
      </w:r>
      <w:r w:rsidRPr="00030D5C">
        <w:rPr>
          <w:sz w:val="20"/>
          <w:szCs w:val="20"/>
        </w:rPr>
        <w:t xml:space="preserve"> и </w:t>
      </w:r>
      <w:r w:rsidRPr="00030D5C">
        <w:rPr>
          <w:i/>
          <w:sz w:val="20"/>
          <w:szCs w:val="20"/>
        </w:rPr>
        <w:t xml:space="preserve">яркость </w:t>
      </w:r>
      <w:r w:rsidRPr="00030D5C">
        <w:rPr>
          <w:i/>
          <w:sz w:val="20"/>
          <w:szCs w:val="20"/>
          <w:lang w:val="en-US"/>
        </w:rPr>
        <w:t>o</w:t>
      </w:r>
      <w:r w:rsidRPr="00030D5C">
        <w:rPr>
          <w:sz w:val="20"/>
          <w:szCs w:val="20"/>
        </w:rPr>
        <w:t xml:space="preserve"> – яркостные характеристики преобразования доменного блока к ранговому блоку.</w:t>
      </w:r>
    </w:p>
    <w:p w:rsidR="00030D5C" w:rsidRPr="00030D5C" w:rsidRDefault="00030D5C" w:rsidP="00FF0150">
      <w:pPr>
        <w:pStyle w:val="af3"/>
        <w:spacing w:line="240" w:lineRule="auto"/>
        <w:ind w:firstLine="567"/>
        <w:rPr>
          <w:sz w:val="20"/>
          <w:szCs w:val="20"/>
        </w:rPr>
      </w:pPr>
      <w:proofErr w:type="gramStart"/>
      <w:r w:rsidRPr="00030D5C">
        <w:rPr>
          <w:sz w:val="20"/>
          <w:szCs w:val="20"/>
        </w:rPr>
        <w:t>Оптимальные</w:t>
      </w:r>
      <w:proofErr w:type="gramEnd"/>
      <w:r w:rsidRPr="00030D5C">
        <w:rPr>
          <w:sz w:val="20"/>
          <w:szCs w:val="20"/>
        </w:rPr>
        <w:t xml:space="preserve"> контрастность и яркость минимизируют выражение</w:t>
      </w:r>
    </w:p>
    <w:p w:rsidR="00030D5C" w:rsidRPr="00030D5C" w:rsidRDefault="00030D5C" w:rsidP="00030D5C">
      <w:pPr>
        <w:pStyle w:val="af3"/>
        <w:spacing w:line="240" w:lineRule="auto"/>
        <w:rPr>
          <w:sz w:val="20"/>
          <w:szCs w:val="20"/>
        </w:rPr>
      </w:pPr>
      <m:oMathPara>
        <m:oMath>
          <m:nary>
            <m:naryPr>
              <m:chr m:val="∑"/>
              <m:limLoc m:val="undOvr"/>
              <m:ctrlPr>
                <w:rPr>
                  <w:rFonts w:ascii="Cambria Math" w:hAnsi="Cambria Math"/>
                  <w:i/>
                  <w:sz w:val="20"/>
                  <w:szCs w:val="20"/>
                </w:rPr>
              </m:ctrlPr>
            </m:naryPr>
            <m:sub>
              <m:r>
                <w:rPr>
                  <w:rFonts w:ascii="Cambria Math" w:hAnsi="Cambria Math"/>
                  <w:sz w:val="20"/>
                  <w:szCs w:val="20"/>
                </w:rPr>
                <m:t>i=1</m:t>
              </m:r>
            </m:sub>
            <m:sup>
              <m:r>
                <m:rPr>
                  <m:sty m:val="p"/>
                </m:rPr>
                <w:rPr>
                  <w:rFonts w:ascii="Cambria Math" w:hAnsi="Cambria Math"/>
                  <w:sz w:val="20"/>
                  <w:szCs w:val="20"/>
                  <w:lang w:val="en-US"/>
                </w:rPr>
                <m:t>N</m:t>
              </m:r>
            </m:sup>
            <m:e>
              <m:nary>
                <m:naryPr>
                  <m:chr m:val="∑"/>
                  <m:limLoc m:val="undOvr"/>
                  <m:ctrlPr>
                    <w:rPr>
                      <w:rFonts w:ascii="Cambria Math" w:hAnsi="Cambria Math"/>
                      <w:i/>
                      <w:sz w:val="20"/>
                      <w:szCs w:val="20"/>
                    </w:rPr>
                  </m:ctrlPr>
                </m:naryPr>
                <m:sub>
                  <m:r>
                    <w:rPr>
                      <w:rFonts w:ascii="Cambria Math" w:hAnsi="Cambria Math"/>
                      <w:sz w:val="20"/>
                      <w:szCs w:val="20"/>
                    </w:rPr>
                    <m:t>j=1</m:t>
                  </m:r>
                </m:sub>
                <m:sup>
                  <m:r>
                    <m:rPr>
                      <m:sty m:val="p"/>
                    </m:rPr>
                    <w:rPr>
                      <w:rFonts w:ascii="Cambria Math" w:hAnsi="Cambria Math"/>
                      <w:sz w:val="20"/>
                      <w:szCs w:val="20"/>
                      <w:lang w:val="en-US"/>
                    </w:rPr>
                    <m:t>N</m:t>
                  </m:r>
                </m:sup>
                <m:e>
                  <m:sSup>
                    <m:sSupPr>
                      <m:ctrlPr>
                        <w:rPr>
                          <w:rFonts w:ascii="Cambria Math" w:hAnsi="Cambria Math"/>
                          <w:i/>
                          <w:sz w:val="20"/>
                          <w:szCs w:val="20"/>
                        </w:rPr>
                      </m:ctrlPr>
                    </m:sSupPr>
                    <m:e>
                      <m:r>
                        <w:rPr>
                          <w:rFonts w:ascii="Cambria Math"/>
                          <w:sz w:val="20"/>
                          <w:szCs w:val="20"/>
                        </w:rPr>
                        <m:t>(</m:t>
                      </m:r>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sz w:val="20"/>
                              <w:szCs w:val="20"/>
                            </w:rPr>
                            <m:t>+</m:t>
                          </m:r>
                          <m:r>
                            <w:rPr>
                              <w:rFonts w:ascii="Cambria Math" w:hAnsi="Cambria Math"/>
                              <w:sz w:val="20"/>
                              <w:szCs w:val="20"/>
                            </w:rPr>
                            <m:t>o</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r>
                        <w:rPr>
                          <w:rFonts w:ascii="Cambria Math"/>
                          <w:sz w:val="20"/>
                          <w:szCs w:val="20"/>
                        </w:rPr>
                        <m:t>)</m:t>
                      </m:r>
                    </m:e>
                    <m:sup>
                      <m:r>
                        <w:rPr>
                          <w:rFonts w:ascii="Cambria Math"/>
                          <w:sz w:val="20"/>
                          <w:szCs w:val="20"/>
                        </w:rPr>
                        <m:t>2</m:t>
                      </m:r>
                    </m:sup>
                  </m:sSup>
                </m:e>
              </m:nary>
            </m:e>
          </m:nary>
        </m:oMath>
      </m:oMathPara>
    </w:p>
    <w:p w:rsidR="00030D5C" w:rsidRPr="00030D5C" w:rsidRDefault="00030D5C" w:rsidP="00FF0150">
      <w:pPr>
        <w:pStyle w:val="af3"/>
        <w:spacing w:line="240" w:lineRule="auto"/>
        <w:ind w:firstLine="0"/>
        <w:rPr>
          <w:sz w:val="20"/>
          <w:szCs w:val="20"/>
        </w:rPr>
      </w:pPr>
      <w:r w:rsidRPr="00030D5C">
        <w:rPr>
          <w:sz w:val="20"/>
          <w:szCs w:val="20"/>
        </w:rPr>
        <w:t xml:space="preserve">в </w:t>
      </w:r>
      <w:proofErr w:type="gramStart"/>
      <w:r w:rsidRPr="00030D5C">
        <w:rPr>
          <w:sz w:val="20"/>
          <w:szCs w:val="20"/>
        </w:rPr>
        <w:t>котором</w:t>
      </w:r>
      <w:proofErr w:type="gramEnd"/>
      <w:r w:rsidRPr="00030D5C">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oMath>
      <w:r w:rsidRPr="00030D5C">
        <w:rPr>
          <w:sz w:val="20"/>
          <w:szCs w:val="20"/>
        </w:rPr>
        <w:t xml:space="preserve"> и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oMath>
      <w:r w:rsidRPr="00030D5C">
        <w:rPr>
          <w:rFonts w:eastAsiaTheme="minorEastAsia"/>
          <w:sz w:val="20"/>
          <w:szCs w:val="20"/>
        </w:rPr>
        <w:t xml:space="preserve"> это соответственно значения цветовых компонент </w:t>
      </w:r>
      <w:proofErr w:type="spellStart"/>
      <w:r w:rsidRPr="00030D5C">
        <w:rPr>
          <w:rFonts w:eastAsiaTheme="minorEastAsia"/>
          <w:sz w:val="20"/>
          <w:szCs w:val="20"/>
        </w:rPr>
        <w:t>пискелей</w:t>
      </w:r>
      <w:proofErr w:type="spellEnd"/>
      <w:r w:rsidRPr="00030D5C">
        <w:rPr>
          <w:rFonts w:eastAsiaTheme="minorEastAsia"/>
          <w:sz w:val="20"/>
          <w:szCs w:val="20"/>
        </w:rPr>
        <w:t xml:space="preserve"> ранговой и доменной областей, а </w:t>
      </w:r>
      <m:oMath>
        <m:r>
          <m:rPr>
            <m:sty m:val="p"/>
          </m:rPr>
          <w:rPr>
            <w:rFonts w:ascii="Cambria Math" w:hAnsi="Cambria Math"/>
            <w:sz w:val="20"/>
            <w:szCs w:val="20"/>
            <w:lang w:val="en-US"/>
          </w:rPr>
          <m:t>N</m:t>
        </m:r>
      </m:oMath>
      <w:r w:rsidRPr="00030D5C">
        <w:rPr>
          <w:sz w:val="20"/>
          <w:szCs w:val="20"/>
        </w:rPr>
        <w:t xml:space="preserve"> – длина стороны рангового и доменного блоков. Сами яркость и контрастность вычисляются по формулам</w:t>
      </w:r>
    </w:p>
    <w:p w:rsidR="00030D5C" w:rsidRPr="00030D5C" w:rsidRDefault="00030D5C" w:rsidP="00030D5C">
      <w:pPr>
        <w:pStyle w:val="af3"/>
        <w:spacing w:line="240" w:lineRule="auto"/>
        <w:rPr>
          <w:rFonts w:eastAsiaTheme="minorEastAsia"/>
          <w:sz w:val="20"/>
          <w:szCs w:val="20"/>
          <w:lang w:val="en-US"/>
        </w:rPr>
      </w:pPr>
      <m:oMathPara>
        <m:oMath>
          <m:r>
            <w:rPr>
              <w:rFonts w:ascii="Cambria Math" w:hAnsi="Cambria Math"/>
              <w:sz w:val="20"/>
              <w:szCs w:val="20"/>
              <w:lang w:val="en-US"/>
            </w:rPr>
            <m:t>s</m:t>
          </m:r>
          <m:r>
            <w:rPr>
              <w:rFonts w:ascii="Cambria Math"/>
              <w:sz w:val="20"/>
              <w:szCs w:val="20"/>
              <w:lang w:val="en-US"/>
            </w:rPr>
            <m:t xml:space="preserve">= </m:t>
          </m:r>
          <m:r>
            <w:rPr>
              <w:rFonts w:ascii="Cambria Math" w:hAnsi="Cambria Math"/>
              <w:sz w:val="20"/>
              <w:szCs w:val="20"/>
              <w:lang w:val="en-US"/>
            </w:rPr>
            <m:t>α</m:t>
          </m:r>
          <m:r>
            <w:rPr>
              <w:rFonts w:ascii="Cambria Math"/>
              <w:sz w:val="20"/>
              <w:szCs w:val="20"/>
              <w:lang w:val="en-US"/>
            </w:rPr>
            <m:t>∕</m:t>
          </m:r>
          <m:r>
            <w:rPr>
              <w:rFonts w:ascii="Cambria Math" w:hAnsi="Cambria Math"/>
              <w:sz w:val="20"/>
              <w:szCs w:val="20"/>
              <w:lang w:val="en-US"/>
            </w:rPr>
            <m:t>β</m:t>
          </m:r>
        </m:oMath>
      </m:oMathPara>
    </w:p>
    <w:p w:rsidR="00030D5C" w:rsidRPr="00030D5C" w:rsidRDefault="00030D5C" w:rsidP="00030D5C">
      <w:pPr>
        <w:pStyle w:val="af3"/>
        <w:spacing w:line="240" w:lineRule="auto"/>
        <w:rPr>
          <w:rFonts w:eastAsiaTheme="minorEastAsia"/>
          <w:sz w:val="20"/>
          <w:szCs w:val="20"/>
          <w:lang w:val="en-US"/>
        </w:rPr>
      </w:pPr>
      <m:oMathPara>
        <m:oMath>
          <m:r>
            <w:rPr>
              <w:rFonts w:ascii="Cambria Math" w:hAnsi="Cambria Math"/>
              <w:sz w:val="20"/>
              <w:szCs w:val="20"/>
              <w:lang w:val="en-US"/>
            </w:rPr>
            <m:t xml:space="preserve">o= </m:t>
          </m:r>
          <m:acc>
            <m:accPr>
              <m:chr m:val="̅"/>
              <m:ctrlPr>
                <w:rPr>
                  <w:rFonts w:ascii="Cambria Math" w:hAnsi="Cambria Math"/>
                  <w:i/>
                  <w:sz w:val="20"/>
                  <w:szCs w:val="20"/>
                  <w:lang w:val="en-US"/>
                </w:rPr>
              </m:ctrlPr>
            </m:accPr>
            <m:e>
              <m:r>
                <w:rPr>
                  <w:rFonts w:ascii="Cambria Math" w:hAnsi="Cambria Math"/>
                  <w:sz w:val="20"/>
                  <w:szCs w:val="20"/>
                  <w:lang w:val="en-US"/>
                </w:rPr>
                <m:t>r</m:t>
              </m:r>
            </m:e>
          </m:acc>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α</m:t>
              </m:r>
            </m:num>
            <m:den>
              <m:r>
                <w:rPr>
                  <w:rFonts w:ascii="Cambria Math" w:hAnsi="Cambria Math"/>
                  <w:sz w:val="20"/>
                  <w:szCs w:val="20"/>
                  <w:lang w:val="en-US"/>
                </w:rPr>
                <m:t>β</m:t>
              </m:r>
            </m:den>
          </m:f>
          <m:sSup>
            <m:sSupPr>
              <m:ctrlPr>
                <w:rPr>
                  <w:rFonts w:ascii="Cambria Math" w:hAnsi="Cambria Math"/>
                  <w:i/>
                  <w:sz w:val="20"/>
                  <w:szCs w:val="20"/>
                  <w:lang w:val="en-US"/>
                </w:rPr>
              </m:ctrlPr>
            </m:sSupPr>
            <m:e>
              <m:r>
                <w:rPr>
                  <w:rFonts w:ascii="Cambria Math" w:hAnsi="Cambria Math"/>
                  <w:sz w:val="20"/>
                  <w:szCs w:val="20"/>
                  <w:lang w:val="en-US"/>
                </w:rPr>
                <m:t>d</m:t>
              </m:r>
            </m:e>
            <m:sup>
              <m:r>
                <w:rPr>
                  <w:rFonts w:ascii="Cambria Math" w:hAnsi="Cambria Math"/>
                  <w:sz w:val="20"/>
                  <w:szCs w:val="20"/>
                  <w:lang w:val="en-US"/>
                </w:rPr>
                <m:t>'</m:t>
              </m:r>
            </m:sup>
          </m:sSup>
        </m:oMath>
      </m:oMathPara>
    </w:p>
    <w:p w:rsidR="00030D5C" w:rsidRPr="00030D5C" w:rsidRDefault="00030D5C" w:rsidP="00030D5C">
      <w:pPr>
        <w:pStyle w:val="af3"/>
        <w:spacing w:line="240" w:lineRule="auto"/>
        <w:ind w:firstLine="0"/>
        <w:rPr>
          <w:sz w:val="20"/>
          <w:szCs w:val="20"/>
        </w:rPr>
      </w:pPr>
      <w:r w:rsidRPr="00030D5C">
        <w:rPr>
          <w:sz w:val="20"/>
          <w:szCs w:val="20"/>
        </w:rPr>
        <w:t xml:space="preserve">где </w:t>
      </w:r>
    </w:p>
    <w:p w:rsidR="00030D5C" w:rsidRPr="00030D5C" w:rsidRDefault="00030D5C" w:rsidP="00030D5C">
      <w:pPr>
        <w:pStyle w:val="af3"/>
        <w:spacing w:line="240" w:lineRule="auto"/>
        <w:rPr>
          <w:sz w:val="20"/>
          <w:szCs w:val="20"/>
        </w:rPr>
      </w:pPr>
      <m:oMathPara>
        <m:oMath>
          <m:r>
            <w:rPr>
              <w:rFonts w:ascii="Cambria Math" w:hAnsi="Cambria Math"/>
              <w:sz w:val="20"/>
              <w:szCs w:val="20"/>
            </w:rPr>
            <m:t>α=</m:t>
          </m:r>
          <m:nary>
            <m:naryPr>
              <m:chr m:val="∑"/>
              <m:limLoc m:val="undOvr"/>
              <m:ctrlPr>
                <w:rPr>
                  <w:rFonts w:ascii="Cambria Math" w:hAnsi="Cambria Math"/>
                  <w:i/>
                  <w:sz w:val="20"/>
                  <w:szCs w:val="20"/>
                </w:rPr>
              </m:ctrlPr>
            </m:naryPr>
            <m:sub>
              <m:r>
                <w:rPr>
                  <w:rFonts w:ascii="Cambria Math" w:hAnsi="Cambria Math"/>
                  <w:sz w:val="20"/>
                  <w:szCs w:val="20"/>
                </w:rPr>
                <m:t>i=1</m:t>
              </m:r>
            </m:sub>
            <m:sup>
              <m:r>
                <m:rPr>
                  <m:sty m:val="p"/>
                </m:rPr>
                <w:rPr>
                  <w:rFonts w:ascii="Cambria Math" w:hAnsi="Cambria Math"/>
                  <w:sz w:val="20"/>
                  <w:szCs w:val="20"/>
                  <w:lang w:val="en-US"/>
                </w:rPr>
                <m:t>N</m:t>
              </m:r>
            </m:sup>
            <m:e>
              <m:nary>
                <m:naryPr>
                  <m:chr m:val="∑"/>
                  <m:limLoc m:val="undOvr"/>
                  <m:ctrlPr>
                    <w:rPr>
                      <w:rFonts w:ascii="Cambria Math" w:hAnsi="Cambria Math"/>
                      <w:i/>
                      <w:sz w:val="20"/>
                      <w:szCs w:val="20"/>
                    </w:rPr>
                  </m:ctrlPr>
                </m:naryPr>
                <m:sub>
                  <m:r>
                    <w:rPr>
                      <w:rFonts w:ascii="Cambria Math" w:hAnsi="Cambria Math"/>
                      <w:sz w:val="20"/>
                      <w:szCs w:val="20"/>
                    </w:rPr>
                    <m:t>j=1</m:t>
                  </m:r>
                </m:sub>
                <m:sup>
                  <m:r>
                    <m:rPr>
                      <m:sty m:val="p"/>
                    </m:rPr>
                    <w:rPr>
                      <w:rFonts w:ascii="Cambria Math" w:hAnsi="Cambria Math"/>
                      <w:sz w:val="20"/>
                      <w:szCs w:val="20"/>
                      <w:lang w:val="en-US"/>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d</m:t>
                          </m:r>
                        </m:e>
                        <m:sup>
                          <m:r>
                            <w:rPr>
                              <w:rFonts w:ascii="Cambria Math" w:hAnsi="Cambria Math"/>
                              <w:sz w:val="20"/>
                              <w:szCs w:val="20"/>
                              <w:lang w:val="en-US"/>
                            </w:rPr>
                            <m:t>'</m:t>
                          </m:r>
                        </m:sup>
                      </m:sSup>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r</m:t>
                      </m:r>
                    </m:e>
                    <m:sup>
                      <m:r>
                        <w:rPr>
                          <w:rFonts w:ascii="Cambria Math" w:hAnsi="Cambria Math"/>
                          <w:sz w:val="20"/>
                          <w:szCs w:val="20"/>
                          <w:lang w:val="en-US"/>
                        </w:rPr>
                        <m:t>'</m:t>
                      </m:r>
                    </m:sup>
                  </m:sSup>
                  <m:r>
                    <w:rPr>
                      <w:rFonts w:ascii="Cambria Math" w:hAnsi="Cambria Math"/>
                      <w:sz w:val="20"/>
                      <w:szCs w:val="20"/>
                    </w:rPr>
                    <m:t>)</m:t>
                  </m:r>
                </m:e>
              </m:nary>
            </m:e>
          </m:nary>
        </m:oMath>
      </m:oMathPara>
    </w:p>
    <w:p w:rsidR="00030D5C" w:rsidRPr="00030D5C" w:rsidRDefault="00030D5C" w:rsidP="00030D5C">
      <w:pPr>
        <w:pStyle w:val="af3"/>
        <w:spacing w:line="240" w:lineRule="auto"/>
        <w:rPr>
          <w:rFonts w:eastAsiaTheme="minorEastAsia"/>
          <w:sz w:val="20"/>
          <w:szCs w:val="20"/>
        </w:rPr>
      </w:pPr>
    </w:p>
    <w:p w:rsidR="00030D5C" w:rsidRPr="00030D5C" w:rsidRDefault="00030D5C" w:rsidP="00030D5C">
      <w:pPr>
        <w:pStyle w:val="af3"/>
        <w:spacing w:line="240" w:lineRule="auto"/>
        <w:rPr>
          <w:rFonts w:eastAsiaTheme="minorEastAsia"/>
          <w:sz w:val="20"/>
          <w:szCs w:val="20"/>
        </w:rPr>
      </w:pPr>
      <m:oMathPara>
        <m:oMath>
          <m:r>
            <w:rPr>
              <w:rFonts w:ascii="Cambria Math" w:hAnsi="Cambria Math"/>
              <w:sz w:val="20"/>
              <w:szCs w:val="20"/>
            </w:rPr>
            <w:lastRenderedPageBreak/>
            <m:t>β=</m:t>
          </m:r>
          <m:nary>
            <m:naryPr>
              <m:chr m:val="∑"/>
              <m:limLoc m:val="undOvr"/>
              <m:ctrlPr>
                <w:rPr>
                  <w:rFonts w:ascii="Cambria Math" w:hAnsi="Cambria Math"/>
                  <w:i/>
                  <w:sz w:val="20"/>
                  <w:szCs w:val="20"/>
                </w:rPr>
              </m:ctrlPr>
            </m:naryPr>
            <m:sub>
              <m:r>
                <w:rPr>
                  <w:rFonts w:ascii="Cambria Math" w:hAnsi="Cambria Math"/>
                  <w:sz w:val="20"/>
                  <w:szCs w:val="20"/>
                </w:rPr>
                <m:t>i=1</m:t>
              </m:r>
            </m:sub>
            <m:sup>
              <m:r>
                <m:rPr>
                  <m:sty m:val="p"/>
                </m:rPr>
                <w:rPr>
                  <w:rFonts w:ascii="Cambria Math" w:hAnsi="Cambria Math"/>
                  <w:sz w:val="20"/>
                  <w:szCs w:val="20"/>
                  <w:lang w:val="en-US"/>
                </w:rPr>
                <m:t>N</m:t>
              </m:r>
            </m:sup>
            <m:e>
              <m:nary>
                <m:naryPr>
                  <m:chr m:val="∑"/>
                  <m:limLoc m:val="undOvr"/>
                  <m:ctrlPr>
                    <w:rPr>
                      <w:rFonts w:ascii="Cambria Math" w:hAnsi="Cambria Math"/>
                      <w:i/>
                      <w:sz w:val="20"/>
                      <w:szCs w:val="20"/>
                    </w:rPr>
                  </m:ctrlPr>
                </m:naryPr>
                <m:sub>
                  <m:r>
                    <w:rPr>
                      <w:rFonts w:ascii="Cambria Math" w:hAnsi="Cambria Math"/>
                      <w:sz w:val="20"/>
                      <w:szCs w:val="20"/>
                    </w:rPr>
                    <m:t>j=1</m:t>
                  </m:r>
                </m:sub>
                <m:sup>
                  <m:r>
                    <m:rPr>
                      <m:sty m:val="p"/>
                    </m:rPr>
                    <w:rPr>
                      <w:rFonts w:ascii="Cambria Math" w:hAnsi="Cambria Math"/>
                      <w:sz w:val="20"/>
                      <w:szCs w:val="20"/>
                      <w:lang w:val="en-US"/>
                    </w:rPr>
                    <m:t>N</m:t>
                  </m:r>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d</m:t>
                              </m:r>
                            </m:e>
                            <m:sup>
                              <m:r>
                                <w:rPr>
                                  <w:rFonts w:ascii="Cambria Math" w:hAnsi="Cambria Math"/>
                                  <w:sz w:val="20"/>
                                  <w:szCs w:val="20"/>
                                  <w:lang w:val="en-US"/>
                                </w:rPr>
                                <m:t>'</m:t>
                              </m:r>
                            </m:sup>
                          </m:sSup>
                        </m:e>
                      </m:d>
                    </m:e>
                    <m:sup>
                      <m:r>
                        <w:rPr>
                          <w:rFonts w:ascii="Cambria Math" w:hAnsi="Cambria Math"/>
                          <w:sz w:val="20"/>
                          <w:szCs w:val="20"/>
                        </w:rPr>
                        <m:t>2</m:t>
                      </m:r>
                    </m:sup>
                  </m:sSup>
                </m:e>
              </m:nary>
            </m:e>
          </m:nary>
        </m:oMath>
      </m:oMathPara>
    </w:p>
    <w:p w:rsidR="00030D5C" w:rsidRPr="00030D5C" w:rsidRDefault="00030D5C" w:rsidP="00030D5C">
      <w:pPr>
        <w:pStyle w:val="af3"/>
        <w:spacing w:line="240" w:lineRule="auto"/>
        <w:rPr>
          <w:rFonts w:eastAsiaTheme="minorEastAsia"/>
          <w:sz w:val="20"/>
          <w:szCs w:val="20"/>
        </w:rPr>
      </w:pPr>
      <m:oMathPara>
        <m:oMath>
          <m:sSup>
            <m:sSupPr>
              <m:ctrlPr>
                <w:rPr>
                  <w:rFonts w:ascii="Cambria Math" w:hAnsi="Cambria Math"/>
                  <w:i/>
                  <w:sz w:val="20"/>
                  <w:szCs w:val="20"/>
                  <w:lang w:val="en-US"/>
                </w:rPr>
              </m:ctrlPr>
            </m:sSupPr>
            <m:e>
              <m:r>
                <w:rPr>
                  <w:rFonts w:ascii="Cambria Math" w:hAnsi="Cambria Math"/>
                  <w:sz w:val="20"/>
                  <w:szCs w:val="20"/>
                  <w:lang w:val="en-US"/>
                </w:rPr>
                <m:t>d</m:t>
              </m:r>
            </m:e>
            <m:sup>
              <m:r>
                <w:rPr>
                  <w:rFonts w:ascii="Cambria Math" w:hAnsi="Cambria Math"/>
                  <w:sz w:val="20"/>
                  <w:szCs w:val="20"/>
                  <w:lang w:val="en-US"/>
                </w:rPr>
                <m:t>'</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den>
          </m:f>
          <m:nary>
            <m:naryPr>
              <m:chr m:val="∑"/>
              <m:limLoc m:val="undOvr"/>
              <m:ctrlPr>
                <w:rPr>
                  <w:rFonts w:ascii="Cambria Math" w:hAnsi="Cambria Math"/>
                  <w:i/>
                  <w:sz w:val="20"/>
                  <w:szCs w:val="20"/>
                </w:rPr>
              </m:ctrlPr>
            </m:naryPr>
            <m:sub>
              <m:r>
                <w:rPr>
                  <w:rFonts w:ascii="Cambria Math" w:hAnsi="Cambria Math"/>
                  <w:sz w:val="20"/>
                  <w:szCs w:val="20"/>
                </w:rPr>
                <m:t>i=1</m:t>
              </m:r>
            </m:sub>
            <m:sup>
              <m:r>
                <m:rPr>
                  <m:sty m:val="p"/>
                </m:rPr>
                <w:rPr>
                  <w:rFonts w:ascii="Cambria Math" w:hAnsi="Cambria Math"/>
                  <w:sz w:val="20"/>
                  <w:szCs w:val="20"/>
                  <w:lang w:val="en-US"/>
                </w:rPr>
                <m:t>N</m:t>
              </m:r>
            </m:sup>
            <m:e>
              <m:nary>
                <m:naryPr>
                  <m:chr m:val="∑"/>
                  <m:limLoc m:val="undOvr"/>
                  <m:ctrlPr>
                    <w:rPr>
                      <w:rFonts w:ascii="Cambria Math" w:hAnsi="Cambria Math"/>
                      <w:i/>
                      <w:sz w:val="20"/>
                      <w:szCs w:val="20"/>
                    </w:rPr>
                  </m:ctrlPr>
                </m:naryPr>
                <m:sub>
                  <m:r>
                    <w:rPr>
                      <w:rFonts w:ascii="Cambria Math" w:hAnsi="Cambria Math"/>
                      <w:sz w:val="20"/>
                      <w:szCs w:val="20"/>
                    </w:rPr>
                    <m:t>j=1</m:t>
                  </m:r>
                </m:sub>
                <m:sup>
                  <m:r>
                    <m:rPr>
                      <m:sty m:val="p"/>
                    </m:rPr>
                    <w:rPr>
                      <w:rFonts w:ascii="Cambria Math" w:hAnsi="Cambria Math"/>
                      <w:sz w:val="20"/>
                      <w:szCs w:val="20"/>
                      <w:lang w:val="en-US"/>
                    </w:rPr>
                    <m:t>N</m:t>
                  </m:r>
                </m:sup>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e>
              </m:nary>
            </m:e>
          </m:nary>
        </m:oMath>
      </m:oMathPara>
    </w:p>
    <w:p w:rsidR="00030D5C" w:rsidRPr="00030D5C" w:rsidRDefault="00030D5C" w:rsidP="00030D5C">
      <w:pPr>
        <w:pStyle w:val="af3"/>
        <w:spacing w:line="240" w:lineRule="auto"/>
        <w:rPr>
          <w:rFonts w:eastAsiaTheme="minorEastAsia"/>
          <w:sz w:val="20"/>
          <w:szCs w:val="20"/>
        </w:rPr>
      </w:pPr>
      <m:oMathPara>
        <m:oMath>
          <m:sSup>
            <m:sSupPr>
              <m:ctrlPr>
                <w:rPr>
                  <w:rFonts w:ascii="Cambria Math" w:hAnsi="Cambria Math"/>
                  <w:i/>
                  <w:sz w:val="20"/>
                  <w:szCs w:val="20"/>
                  <w:lang w:val="en-US"/>
                </w:rPr>
              </m:ctrlPr>
            </m:sSupPr>
            <m:e>
              <m:r>
                <w:rPr>
                  <w:rFonts w:ascii="Cambria Math" w:hAnsi="Cambria Math"/>
                  <w:sz w:val="20"/>
                  <w:szCs w:val="20"/>
                  <w:lang w:val="en-US"/>
                </w:rPr>
                <m:t>r</m:t>
              </m:r>
            </m:e>
            <m:sup>
              <m:r>
                <w:rPr>
                  <w:rFonts w:ascii="Cambria Math" w:hAnsi="Cambria Math"/>
                  <w:sz w:val="20"/>
                  <w:szCs w:val="20"/>
                  <w:lang w:val="en-US"/>
                </w:rPr>
                <m:t>'</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den>
          </m:f>
          <m:nary>
            <m:naryPr>
              <m:chr m:val="∑"/>
              <m:limLoc m:val="undOvr"/>
              <m:ctrlPr>
                <w:rPr>
                  <w:rFonts w:ascii="Cambria Math" w:hAnsi="Cambria Math"/>
                  <w:i/>
                  <w:sz w:val="20"/>
                  <w:szCs w:val="20"/>
                </w:rPr>
              </m:ctrlPr>
            </m:naryPr>
            <m:sub>
              <m:r>
                <w:rPr>
                  <w:rFonts w:ascii="Cambria Math" w:hAnsi="Cambria Math"/>
                  <w:sz w:val="20"/>
                  <w:szCs w:val="20"/>
                </w:rPr>
                <m:t>i=1</m:t>
              </m:r>
            </m:sub>
            <m:sup>
              <m:r>
                <m:rPr>
                  <m:sty m:val="p"/>
                </m:rPr>
                <w:rPr>
                  <w:rFonts w:ascii="Cambria Math" w:hAnsi="Cambria Math"/>
                  <w:sz w:val="20"/>
                  <w:szCs w:val="20"/>
                  <w:lang w:val="en-US"/>
                </w:rPr>
                <m:t>N</m:t>
              </m:r>
            </m:sup>
            <m:e>
              <m:nary>
                <m:naryPr>
                  <m:chr m:val="∑"/>
                  <m:limLoc m:val="undOvr"/>
                  <m:ctrlPr>
                    <w:rPr>
                      <w:rFonts w:ascii="Cambria Math" w:hAnsi="Cambria Math"/>
                      <w:i/>
                      <w:sz w:val="20"/>
                      <w:szCs w:val="20"/>
                    </w:rPr>
                  </m:ctrlPr>
                </m:naryPr>
                <m:sub>
                  <m:r>
                    <w:rPr>
                      <w:rFonts w:ascii="Cambria Math" w:hAnsi="Cambria Math"/>
                      <w:sz w:val="20"/>
                      <w:szCs w:val="20"/>
                    </w:rPr>
                    <m:t>j=1</m:t>
                  </m:r>
                </m:sub>
                <m:sup>
                  <m:r>
                    <m:rPr>
                      <m:sty m:val="p"/>
                    </m:rPr>
                    <w:rPr>
                      <w:rFonts w:ascii="Cambria Math" w:hAnsi="Cambria Math"/>
                      <w:sz w:val="20"/>
                      <w:szCs w:val="20"/>
                      <w:lang w:val="en-US"/>
                    </w:rPr>
                    <m:t>N</m:t>
                  </m:r>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e>
              </m:nary>
            </m:e>
          </m:nary>
        </m:oMath>
      </m:oMathPara>
    </w:p>
    <w:p w:rsidR="00030D5C" w:rsidRPr="00030D5C" w:rsidRDefault="00030D5C" w:rsidP="00030D5C">
      <w:pPr>
        <w:pStyle w:val="af3"/>
        <w:spacing w:line="240" w:lineRule="auto"/>
        <w:ind w:firstLine="0"/>
        <w:rPr>
          <w:sz w:val="20"/>
          <w:szCs w:val="20"/>
        </w:rPr>
      </w:pPr>
      <w:r w:rsidRPr="00030D5C">
        <w:rPr>
          <w:sz w:val="20"/>
          <w:szCs w:val="20"/>
        </w:rPr>
        <w:t xml:space="preserve">и </w:t>
      </w:r>
      <m:oMath>
        <m:r>
          <m:rPr>
            <m:sty m:val="p"/>
          </m:rPr>
          <w:rPr>
            <w:rFonts w:ascii="Cambria Math" w:hAnsi="Cambria Math"/>
            <w:sz w:val="20"/>
            <w:szCs w:val="20"/>
            <w:lang w:val="en-US"/>
          </w:rPr>
          <m:t>N</m:t>
        </m:r>
      </m:oMath>
      <w:r w:rsidRPr="00030D5C">
        <w:rPr>
          <w:sz w:val="20"/>
          <w:szCs w:val="20"/>
        </w:rPr>
        <w:t xml:space="preserve"> – размер стороны рангового (доменного) блока.</w:t>
      </w:r>
    </w:p>
    <w:p w:rsidR="003D2B16" w:rsidRPr="003D2B16" w:rsidRDefault="003D2B16" w:rsidP="003D2B16">
      <w:pPr>
        <w:pStyle w:val="af3"/>
        <w:spacing w:line="240" w:lineRule="auto"/>
        <w:ind w:firstLine="567"/>
        <w:rPr>
          <w:sz w:val="20"/>
          <w:szCs w:val="20"/>
        </w:rPr>
      </w:pPr>
      <w:r w:rsidRPr="003D2B16">
        <w:rPr>
          <w:sz w:val="20"/>
          <w:szCs w:val="20"/>
        </w:rPr>
        <w:t xml:space="preserve">По своей сути, фрактальное сжатие (или фрактальная компрессия) </w:t>
      </w:r>
      <w:r w:rsidRPr="003D2B16">
        <w:rPr>
          <w:sz w:val="20"/>
          <w:szCs w:val="20"/>
        </w:rPr>
        <w:sym w:font="Symbol" w:char="F02D"/>
      </w:r>
      <w:r w:rsidRPr="003D2B16">
        <w:rPr>
          <w:sz w:val="20"/>
          <w:szCs w:val="20"/>
        </w:rPr>
        <w:t xml:space="preserve"> это процесс поиска </w:t>
      </w:r>
      <w:proofErr w:type="spellStart"/>
      <w:r w:rsidRPr="003D2B16">
        <w:rPr>
          <w:sz w:val="20"/>
          <w:szCs w:val="20"/>
        </w:rPr>
        <w:t>самоподобных</w:t>
      </w:r>
      <w:proofErr w:type="spellEnd"/>
      <w:r w:rsidRPr="003D2B16">
        <w:rPr>
          <w:sz w:val="20"/>
          <w:szCs w:val="20"/>
        </w:rPr>
        <w:t xml:space="preserve"> областей изображения и определения для них параметров аффинных и </w:t>
      </w:r>
      <w:proofErr w:type="spellStart"/>
      <w:r w:rsidRPr="003D2B16">
        <w:rPr>
          <w:sz w:val="20"/>
          <w:szCs w:val="20"/>
        </w:rPr>
        <w:t>яркостых</w:t>
      </w:r>
      <w:proofErr w:type="spellEnd"/>
      <w:r w:rsidRPr="003D2B16">
        <w:rPr>
          <w:sz w:val="20"/>
          <w:szCs w:val="20"/>
        </w:rPr>
        <w:t> преобразований.</w:t>
      </w:r>
    </w:p>
    <w:p w:rsidR="003D2B16" w:rsidRPr="003D2B16" w:rsidRDefault="003D2B16" w:rsidP="003D2B16">
      <w:pPr>
        <w:pStyle w:val="af3"/>
        <w:spacing w:line="240" w:lineRule="auto"/>
        <w:ind w:firstLine="567"/>
        <w:rPr>
          <w:sz w:val="20"/>
          <w:szCs w:val="20"/>
        </w:rPr>
      </w:pPr>
      <w:r w:rsidRPr="003D2B16">
        <w:rPr>
          <w:sz w:val="20"/>
          <w:szCs w:val="20"/>
        </w:rPr>
        <w:t>Для реализации алгоритма компрессии необ</w:t>
      </w:r>
      <w:r>
        <w:rPr>
          <w:sz w:val="20"/>
          <w:szCs w:val="20"/>
        </w:rPr>
        <w:t>ходимо выполнить следующие шаги</w:t>
      </w:r>
      <w:r w:rsidRPr="003D2B16">
        <w:rPr>
          <w:sz w:val="20"/>
          <w:szCs w:val="20"/>
        </w:rPr>
        <w:t>:</w:t>
      </w:r>
    </w:p>
    <w:p w:rsidR="003D2B16" w:rsidRPr="003D2B16" w:rsidRDefault="003D2B16" w:rsidP="003D2B16">
      <w:pPr>
        <w:pStyle w:val="af3"/>
        <w:spacing w:line="240" w:lineRule="auto"/>
        <w:ind w:firstLine="567"/>
        <w:rPr>
          <w:rFonts w:eastAsia="TimesNewRomanPSMT"/>
          <w:sz w:val="20"/>
          <w:szCs w:val="20"/>
        </w:rPr>
      </w:pPr>
      <w:r w:rsidRPr="003D2B16">
        <w:rPr>
          <w:rFonts w:eastAsia="TimesNewRomanPSMT"/>
          <w:sz w:val="20"/>
          <w:szCs w:val="20"/>
        </w:rPr>
        <w:t>1)</w:t>
      </w:r>
      <w:r>
        <w:rPr>
          <w:rFonts w:eastAsia="TimesNewRomanPSMT"/>
          <w:sz w:val="20"/>
          <w:szCs w:val="20"/>
        </w:rPr>
        <w:t xml:space="preserve"> </w:t>
      </w:r>
      <w:r w:rsidRPr="003D2B16">
        <w:rPr>
          <w:rFonts w:eastAsia="TimesNewRomanPSMT"/>
          <w:sz w:val="20"/>
          <w:szCs w:val="20"/>
        </w:rPr>
        <w:t xml:space="preserve">исходное изображение разбивается на подобласти, которые </w:t>
      </w:r>
      <w:proofErr w:type="gramStart"/>
      <w:r w:rsidRPr="003D2B16">
        <w:rPr>
          <w:rFonts w:eastAsia="TimesNewRomanPSMT"/>
          <w:sz w:val="20"/>
          <w:szCs w:val="20"/>
        </w:rPr>
        <w:t>представляют из себя</w:t>
      </w:r>
      <w:proofErr w:type="gramEnd"/>
      <w:r w:rsidRPr="003D2B16">
        <w:rPr>
          <w:rFonts w:eastAsia="TimesNewRomanPSMT"/>
          <w:sz w:val="20"/>
          <w:szCs w:val="20"/>
        </w:rPr>
        <w:t xml:space="preserve"> квадраты, называемые </w:t>
      </w:r>
      <w:r w:rsidRPr="003D2B16">
        <w:rPr>
          <w:rFonts w:eastAsia="TimesNewRomanPSMT"/>
          <w:i/>
          <w:iCs/>
          <w:sz w:val="20"/>
          <w:szCs w:val="20"/>
        </w:rPr>
        <w:t>ранговыми блоками</w:t>
      </w:r>
      <w:r w:rsidRPr="003D2B16">
        <w:rPr>
          <w:rFonts w:eastAsia="TimesNewRomanPSMT"/>
          <w:sz w:val="20"/>
          <w:szCs w:val="20"/>
        </w:rPr>
        <w:t>. Ранговые блоки пересекаться не могут;</w:t>
      </w:r>
    </w:p>
    <w:p w:rsidR="003D2B16" w:rsidRPr="003D2B16" w:rsidRDefault="003D2B16" w:rsidP="003D2B16">
      <w:pPr>
        <w:pStyle w:val="af3"/>
        <w:spacing w:line="240" w:lineRule="auto"/>
        <w:ind w:firstLine="567"/>
        <w:rPr>
          <w:rFonts w:eastAsia="TimesNewRomanPSMT"/>
          <w:sz w:val="20"/>
          <w:szCs w:val="20"/>
        </w:rPr>
      </w:pPr>
      <w:r>
        <w:rPr>
          <w:rFonts w:eastAsia="TimesNewRomanPSMT"/>
          <w:sz w:val="20"/>
          <w:szCs w:val="20"/>
        </w:rPr>
        <w:t xml:space="preserve">2) </w:t>
      </w:r>
      <w:r w:rsidRPr="003D2B16">
        <w:rPr>
          <w:rFonts w:eastAsia="TimesNewRomanPSMT"/>
          <w:sz w:val="20"/>
          <w:szCs w:val="20"/>
        </w:rPr>
        <w:t xml:space="preserve">на исходном изображении выделяются </w:t>
      </w:r>
      <w:r w:rsidRPr="003D2B16">
        <w:rPr>
          <w:rFonts w:eastAsia="TimesNewRomanPSMT"/>
          <w:i/>
          <w:iCs/>
          <w:sz w:val="20"/>
          <w:szCs w:val="20"/>
        </w:rPr>
        <w:t xml:space="preserve">домены </w:t>
      </w:r>
      <w:r w:rsidRPr="003D2B16">
        <w:rPr>
          <w:rFonts w:eastAsia="TimesNewRomanPSMT"/>
          <w:sz w:val="20"/>
          <w:szCs w:val="20"/>
        </w:rPr>
        <w:t>– совокупности четырех ранговых блоков. Домены могут пересекаться. Все ранговые блоки и домены – это квадраты со сторонами, параллельными изображению;</w:t>
      </w:r>
    </w:p>
    <w:p w:rsidR="003D2B16" w:rsidRPr="003D2B16" w:rsidRDefault="003D2B16" w:rsidP="003D2B16">
      <w:pPr>
        <w:pStyle w:val="af3"/>
        <w:spacing w:line="240" w:lineRule="auto"/>
        <w:ind w:firstLine="567"/>
        <w:rPr>
          <w:rFonts w:eastAsia="TimesNewRomanPSMT"/>
          <w:sz w:val="20"/>
          <w:szCs w:val="20"/>
        </w:rPr>
      </w:pPr>
      <w:r>
        <w:rPr>
          <w:rFonts w:eastAsia="TimesNewRomanPSMT"/>
          <w:sz w:val="20"/>
          <w:szCs w:val="20"/>
        </w:rPr>
        <w:t xml:space="preserve">3)  </w:t>
      </w:r>
      <w:r w:rsidRPr="003D2B16">
        <w:rPr>
          <w:rFonts w:eastAsia="TimesNewRomanPSMT"/>
          <w:sz w:val="20"/>
          <w:szCs w:val="20"/>
        </w:rPr>
        <w:t>для каждого рангового блока производится попытка найти на изображении домен, такой чтобы этот домен можно было преобразовать в ранговый блок при помощи аффинных преобразований;</w:t>
      </w:r>
    </w:p>
    <w:p w:rsidR="003D2B16" w:rsidRPr="003D2B16" w:rsidRDefault="003D2B16" w:rsidP="006B1E24">
      <w:pPr>
        <w:pStyle w:val="af3"/>
        <w:spacing w:line="240" w:lineRule="auto"/>
        <w:ind w:firstLine="567"/>
        <w:rPr>
          <w:rFonts w:eastAsia="TimesNewRomanPSMT"/>
          <w:sz w:val="20"/>
          <w:szCs w:val="20"/>
        </w:rPr>
      </w:pPr>
      <w:r>
        <w:rPr>
          <w:rFonts w:eastAsia="TimesNewRomanPSMT"/>
          <w:sz w:val="20"/>
          <w:szCs w:val="20"/>
        </w:rPr>
        <w:t xml:space="preserve">4) </w:t>
      </w:r>
      <w:r w:rsidRPr="003D2B16">
        <w:rPr>
          <w:rFonts w:eastAsia="TimesNewRomanPSMT"/>
          <w:sz w:val="20"/>
          <w:szCs w:val="20"/>
        </w:rPr>
        <w:t>перевод домена в ранговый блок производится с помощью поворота домена на 0</w:t>
      </w:r>
      <w:r w:rsidRPr="003D2B16">
        <w:rPr>
          <w:rFonts w:eastAsia="SymbolMT"/>
          <w:sz w:val="20"/>
          <w:szCs w:val="20"/>
        </w:rPr>
        <w:t>°</w:t>
      </w:r>
      <w:r w:rsidRPr="003D2B16">
        <w:rPr>
          <w:rFonts w:eastAsia="TimesNewRomanPSMT"/>
          <w:sz w:val="20"/>
          <w:szCs w:val="20"/>
        </w:rPr>
        <w:t>, 90</w:t>
      </w:r>
      <w:r w:rsidRPr="003D2B16">
        <w:rPr>
          <w:rFonts w:eastAsia="SymbolMT"/>
          <w:sz w:val="20"/>
          <w:szCs w:val="20"/>
        </w:rPr>
        <w:t>°</w:t>
      </w:r>
      <w:r w:rsidRPr="003D2B16">
        <w:rPr>
          <w:rFonts w:eastAsia="TimesNewRomanPSMT"/>
          <w:sz w:val="20"/>
          <w:szCs w:val="20"/>
        </w:rPr>
        <w:t>, 180</w:t>
      </w:r>
      <w:r w:rsidRPr="003D2B16">
        <w:rPr>
          <w:rFonts w:eastAsia="SymbolMT"/>
          <w:sz w:val="20"/>
          <w:szCs w:val="20"/>
        </w:rPr>
        <w:t>°</w:t>
      </w:r>
      <w:r w:rsidRPr="003D2B16">
        <w:rPr>
          <w:rFonts w:eastAsia="TimesNewRomanPSMT"/>
          <w:sz w:val="20"/>
          <w:szCs w:val="20"/>
        </w:rPr>
        <w:t>, 270</w:t>
      </w:r>
      <w:r w:rsidRPr="003D2B16">
        <w:rPr>
          <w:rFonts w:eastAsia="SymbolMT"/>
          <w:sz w:val="20"/>
          <w:szCs w:val="20"/>
        </w:rPr>
        <w:t xml:space="preserve">° </w:t>
      </w:r>
      <w:r w:rsidRPr="003D2B16">
        <w:rPr>
          <w:rFonts w:eastAsia="TimesNewRomanPSMT"/>
          <w:sz w:val="20"/>
          <w:szCs w:val="20"/>
        </w:rPr>
        <w:t>и с помощью вертикального и горизонтального зеркальных преобразований;</w:t>
      </w:r>
    </w:p>
    <w:p w:rsidR="003D2B16" w:rsidRPr="003D2B16" w:rsidRDefault="003D2B16" w:rsidP="003D2B16">
      <w:pPr>
        <w:pStyle w:val="af3"/>
        <w:spacing w:line="240" w:lineRule="auto"/>
        <w:ind w:firstLine="567"/>
        <w:rPr>
          <w:rFonts w:eastAsia="TimesNewRomanPSMT"/>
          <w:sz w:val="20"/>
          <w:szCs w:val="20"/>
        </w:rPr>
      </w:pPr>
      <w:r w:rsidRPr="003D2B16">
        <w:rPr>
          <w:rFonts w:eastAsia="TimesNewRomanPSMT"/>
          <w:sz w:val="20"/>
          <w:szCs w:val="20"/>
        </w:rPr>
        <w:t xml:space="preserve">5)   при переводе доменной области </w:t>
      </w:r>
      <w:proofErr w:type="gramStart"/>
      <w:r w:rsidRPr="003D2B16">
        <w:rPr>
          <w:rFonts w:eastAsia="TimesNewRomanPSMT"/>
          <w:sz w:val="20"/>
          <w:szCs w:val="20"/>
        </w:rPr>
        <w:t>в</w:t>
      </w:r>
      <w:proofErr w:type="gramEnd"/>
      <w:r w:rsidRPr="003D2B16">
        <w:rPr>
          <w:rFonts w:eastAsia="TimesNewRomanPSMT"/>
          <w:sz w:val="20"/>
          <w:szCs w:val="20"/>
        </w:rPr>
        <w:t xml:space="preserve"> </w:t>
      </w:r>
      <w:proofErr w:type="gramStart"/>
      <w:r w:rsidRPr="003D2B16">
        <w:rPr>
          <w:rFonts w:eastAsia="TimesNewRomanPSMT"/>
          <w:sz w:val="20"/>
          <w:szCs w:val="20"/>
        </w:rPr>
        <w:t>ранговую</w:t>
      </w:r>
      <w:proofErr w:type="gramEnd"/>
      <w:r w:rsidRPr="003D2B16">
        <w:rPr>
          <w:rFonts w:eastAsia="TimesNewRomanPSMT"/>
          <w:sz w:val="20"/>
          <w:szCs w:val="20"/>
        </w:rPr>
        <w:t>, ее линейный размер уменьшается в 2 раза;</w:t>
      </w:r>
    </w:p>
    <w:p w:rsidR="003D2B16" w:rsidRPr="003D2B16" w:rsidRDefault="003D2B16" w:rsidP="003D2B16">
      <w:pPr>
        <w:pStyle w:val="af3"/>
        <w:spacing w:line="240" w:lineRule="auto"/>
        <w:ind w:firstLine="567"/>
        <w:rPr>
          <w:rFonts w:eastAsia="TimesNewRomanPSMT"/>
          <w:sz w:val="20"/>
          <w:szCs w:val="20"/>
        </w:rPr>
      </w:pPr>
      <w:r w:rsidRPr="003D2B16">
        <w:rPr>
          <w:rFonts w:eastAsia="TimesNewRomanPSMT"/>
          <w:sz w:val="20"/>
          <w:szCs w:val="20"/>
        </w:rPr>
        <w:t>6) изменение яркости производится кратно некоторому коэффициенту;</w:t>
      </w:r>
    </w:p>
    <w:p w:rsidR="003D2B16" w:rsidRPr="003D2B16" w:rsidRDefault="003D2B16" w:rsidP="003D2B16">
      <w:pPr>
        <w:pStyle w:val="af3"/>
        <w:spacing w:line="240" w:lineRule="auto"/>
        <w:ind w:firstLine="567"/>
        <w:rPr>
          <w:rFonts w:eastAsia="TimesNewRomanPSMT"/>
          <w:sz w:val="20"/>
          <w:szCs w:val="20"/>
        </w:rPr>
      </w:pPr>
      <w:r w:rsidRPr="003D2B16">
        <w:rPr>
          <w:rFonts w:eastAsia="TimesNewRomanPSMT"/>
          <w:sz w:val="20"/>
          <w:szCs w:val="20"/>
        </w:rPr>
        <w:t>7)  совпадение преобразованного домена с ранговым блоком может производиться при помощи среднеквадратичного отклонения:</w:t>
      </w:r>
    </w:p>
    <w:p w:rsidR="003D2B16" w:rsidRPr="003D2B16" w:rsidRDefault="003D2B16" w:rsidP="003D2B16">
      <w:pPr>
        <w:pStyle w:val="af3"/>
        <w:spacing w:line="240" w:lineRule="auto"/>
        <w:ind w:firstLine="567"/>
        <w:rPr>
          <w:rFonts w:eastAsia="TimesNewRomanPSMT"/>
          <w:sz w:val="20"/>
          <w:szCs w:val="20"/>
        </w:rPr>
      </w:pPr>
      <m:oMathPara>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R</m:t>
              </m:r>
            </m:sup>
            <m:e>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R</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r>
                        <w:rPr>
                          <w:rFonts w:ascii="Cambria Math" w:hAnsi="Cambria Math"/>
                          <w:sz w:val="20"/>
                          <w:szCs w:val="20"/>
                        </w:rPr>
                        <m:t>)</m:t>
                      </m:r>
                    </m:e>
                    <m:sup>
                      <m:r>
                        <w:rPr>
                          <w:rFonts w:ascii="Cambria Math" w:hAnsi="Cambria Math"/>
                          <w:sz w:val="20"/>
                          <w:szCs w:val="20"/>
                        </w:rPr>
                        <m:t>2</m:t>
                      </m:r>
                    </m:sup>
                  </m:sSup>
                </m:e>
              </m:nary>
            </m:e>
          </m:nary>
          <m:r>
            <w:rPr>
              <w:rFonts w:ascii="Cambria Math" w:eastAsia="TimesNewRomanPSMT" w:hAnsi="Cambria Math"/>
              <w:sz w:val="20"/>
              <w:szCs w:val="20"/>
            </w:rPr>
            <m:t xml:space="preserve">&lt;ε </m:t>
          </m:r>
        </m:oMath>
      </m:oMathPara>
    </w:p>
    <w:p w:rsidR="003D2B16" w:rsidRPr="003D2B16" w:rsidRDefault="003D2B16" w:rsidP="003D2B16">
      <w:pPr>
        <w:pStyle w:val="af3"/>
        <w:spacing w:line="240" w:lineRule="auto"/>
        <w:ind w:firstLine="567"/>
        <w:rPr>
          <w:rFonts w:eastAsia="TimesNewRomanPSMT"/>
          <w:sz w:val="20"/>
          <w:szCs w:val="20"/>
        </w:rPr>
      </w:pPr>
      <w:r w:rsidRPr="003D2B16">
        <w:rPr>
          <w:rFonts w:eastAsia="TimesNewRomanPSMT"/>
          <w:sz w:val="20"/>
          <w:szCs w:val="20"/>
        </w:rPr>
        <w:lastRenderedPageBreak/>
        <w:t xml:space="preserve">где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oMath>
      <w:r w:rsidRPr="003D2B16">
        <w:rPr>
          <w:rFonts w:eastAsia="TimesNewRomanPSMT"/>
          <w:sz w:val="20"/>
          <w:szCs w:val="20"/>
        </w:rPr>
        <w:t xml:space="preserve"> – точка в домене;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oMath>
      <w:r w:rsidRPr="003D2B16">
        <w:rPr>
          <w:rFonts w:eastAsia="TimesNewRomanPSMT"/>
          <w:sz w:val="20"/>
          <w:szCs w:val="20"/>
        </w:rPr>
        <w:t xml:space="preserve"> – точка в блоке; </w:t>
      </w:r>
      <m:oMath>
        <m:r>
          <w:rPr>
            <w:rFonts w:ascii="Cambria Math" w:eastAsia="TimesNewRomanPSMT" w:hAnsi="Cambria Math"/>
            <w:sz w:val="20"/>
            <w:szCs w:val="20"/>
          </w:rPr>
          <m:t>ε</m:t>
        </m:r>
      </m:oMath>
      <w:r w:rsidRPr="003D2B16">
        <w:rPr>
          <w:rFonts w:eastAsia="TimesNewRomanPSMT"/>
          <w:sz w:val="20"/>
          <w:szCs w:val="20"/>
        </w:rPr>
        <w:t xml:space="preserve"> – пороговое значение «похожести»;</w:t>
      </w:r>
    </w:p>
    <w:p w:rsidR="00030D5C" w:rsidRDefault="003D2B16" w:rsidP="003D2B16">
      <w:pPr>
        <w:tabs>
          <w:tab w:val="left" w:pos="0"/>
        </w:tabs>
        <w:ind w:firstLine="567"/>
        <w:jc w:val="both"/>
        <w:rPr>
          <w:rFonts w:eastAsia="TimesNewRomanPSMT"/>
          <w:sz w:val="20"/>
          <w:szCs w:val="20"/>
        </w:rPr>
      </w:pPr>
      <w:r w:rsidRPr="003D2B16">
        <w:rPr>
          <w:rFonts w:eastAsia="TimesNewRomanPSMT"/>
          <w:sz w:val="20"/>
          <w:szCs w:val="20"/>
        </w:rPr>
        <w:t>8)   если же для некоторого рангового блока не было найдено ни одного удовлетворяющего среднеквадратичному отклонению домена, то ранговый блок разбивается на 4 подобласти, и для каждой из них ищутся домены</w:t>
      </w:r>
      <w:r w:rsidR="006B1E24">
        <w:rPr>
          <w:rFonts w:eastAsia="TimesNewRomanPSMT"/>
          <w:sz w:val="20"/>
          <w:szCs w:val="20"/>
        </w:rPr>
        <w:t>.</w:t>
      </w:r>
    </w:p>
    <w:p w:rsidR="006B1E24" w:rsidRPr="006B1E24" w:rsidRDefault="006B1E24" w:rsidP="006B1E24">
      <w:pPr>
        <w:pStyle w:val="af3"/>
        <w:spacing w:line="240" w:lineRule="auto"/>
        <w:ind w:firstLine="567"/>
        <w:rPr>
          <w:sz w:val="20"/>
          <w:szCs w:val="20"/>
        </w:rPr>
      </w:pPr>
      <w:r w:rsidRPr="006B1E24">
        <w:rPr>
          <w:sz w:val="20"/>
          <w:szCs w:val="20"/>
        </w:rPr>
        <w:t xml:space="preserve">Для осуществления декомпрессии необходимо задать базовое изображение, </w:t>
      </w:r>
      <w:proofErr w:type="spellStart"/>
      <w:r w:rsidRPr="006B1E24">
        <w:rPr>
          <w:sz w:val="20"/>
          <w:szCs w:val="20"/>
        </w:rPr>
        <w:t>k</w:t>
      </w:r>
      <w:proofErr w:type="spellEnd"/>
      <w:r w:rsidRPr="006B1E24">
        <w:rPr>
          <w:sz w:val="20"/>
          <w:szCs w:val="20"/>
        </w:rPr>
        <w:t xml:space="preserve"> – количество итераций       декодирования, фрактальный код.</w:t>
      </w:r>
    </w:p>
    <w:p w:rsidR="006B1E24" w:rsidRPr="006B1E24" w:rsidRDefault="006B1E24" w:rsidP="006B1E24">
      <w:pPr>
        <w:pStyle w:val="af3"/>
        <w:spacing w:line="240" w:lineRule="auto"/>
        <w:ind w:firstLine="567"/>
        <w:rPr>
          <w:sz w:val="20"/>
          <w:szCs w:val="20"/>
        </w:rPr>
      </w:pPr>
      <w:r w:rsidRPr="006B1E24">
        <w:rPr>
          <w:sz w:val="20"/>
          <w:szCs w:val="20"/>
        </w:rPr>
        <w:t>Алгоритм фрактальной декомпрессии включает следующие шаги:</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задаем значение исходных данных;</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 xml:space="preserve">из фрактального кода выделяем параметры преобразований для рангового блока; </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на базовом изображении выделяем соответствующий параметрам доменный блок;</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уменьшаем его;</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применяем аффинное преобразование;</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применяем яркостное преобразование;</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копируем преобразованный доменный блок на место текущего рангового блока в базовом изображении;</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если декодировали все ранговые блоки, то переходим к п.9, иначе – к п.2;</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 xml:space="preserve">повторяем данный выполнение данного алгоритма </w:t>
      </w:r>
      <w:r w:rsidRPr="006B1E24">
        <w:rPr>
          <w:sz w:val="20"/>
          <w:szCs w:val="20"/>
          <w:lang w:val="en-US"/>
        </w:rPr>
        <w:t>k</w:t>
      </w:r>
      <w:r w:rsidRPr="006B1E24">
        <w:rPr>
          <w:sz w:val="20"/>
          <w:szCs w:val="20"/>
        </w:rPr>
        <w:t xml:space="preserve"> раз.</w:t>
      </w:r>
    </w:p>
    <w:p w:rsidR="00597725" w:rsidRPr="00941657" w:rsidRDefault="00597725" w:rsidP="00597725">
      <w:pPr>
        <w:pStyle w:val="a3"/>
        <w:ind w:firstLine="540"/>
        <w:jc w:val="both"/>
        <w:rPr>
          <w:bCs/>
          <w:sz w:val="20"/>
          <w:szCs w:val="20"/>
        </w:rPr>
      </w:pPr>
      <w:r w:rsidRPr="00941657">
        <w:rPr>
          <w:b/>
          <w:bCs/>
          <w:sz w:val="20"/>
          <w:szCs w:val="20"/>
        </w:rPr>
        <w:t xml:space="preserve">Во второй главе </w:t>
      </w:r>
      <w:r w:rsidRPr="00941657">
        <w:rPr>
          <w:bCs/>
          <w:sz w:val="20"/>
          <w:szCs w:val="20"/>
        </w:rPr>
        <w:t xml:space="preserve">приведен логический проект разработанной системы, описанный с использованием нотации </w:t>
      </w:r>
      <w:r w:rsidRPr="00941657">
        <w:rPr>
          <w:bCs/>
          <w:sz w:val="20"/>
          <w:szCs w:val="20"/>
          <w:lang w:val="en-US"/>
        </w:rPr>
        <w:t>UML</w:t>
      </w:r>
      <w:r w:rsidRPr="00941657">
        <w:rPr>
          <w:bCs/>
          <w:sz w:val="20"/>
          <w:szCs w:val="20"/>
        </w:rPr>
        <w:t>.</w:t>
      </w:r>
    </w:p>
    <w:p w:rsidR="00597725" w:rsidRPr="00941657" w:rsidRDefault="00597725" w:rsidP="00597725">
      <w:pPr>
        <w:pStyle w:val="a7"/>
        <w:spacing w:line="240" w:lineRule="auto"/>
        <w:rPr>
          <w:sz w:val="20"/>
          <w:szCs w:val="20"/>
        </w:rPr>
      </w:pPr>
      <w:r w:rsidRPr="00941657">
        <w:rPr>
          <w:sz w:val="20"/>
          <w:szCs w:val="20"/>
        </w:rPr>
        <w:t xml:space="preserve">Методология UML является мощным средством проектирования, устранившим недостатки более ранних методологий, в том числе и основной недостаток SADT-методологии – отсутствие объектно-ориентированного представления моделей сложных систем. Основная задача, которая стояла при создании проекта – отобразить функциональность системы. </w:t>
      </w:r>
    </w:p>
    <w:p w:rsidR="00597725" w:rsidRDefault="00597725" w:rsidP="00597725">
      <w:pPr>
        <w:pStyle w:val="a7"/>
        <w:spacing w:line="240" w:lineRule="auto"/>
        <w:rPr>
          <w:sz w:val="20"/>
          <w:szCs w:val="20"/>
        </w:rPr>
      </w:pPr>
      <w:r w:rsidRPr="00941657">
        <w:rPr>
          <w:sz w:val="20"/>
          <w:szCs w:val="20"/>
        </w:rPr>
        <w:t xml:space="preserve">Разработка проекта системы выполнена в бесплатной среде UML-моделирования </w:t>
      </w:r>
      <w:proofErr w:type="spellStart"/>
      <w:r w:rsidRPr="00941657">
        <w:rPr>
          <w:sz w:val="20"/>
          <w:szCs w:val="20"/>
          <w:lang w:val="en-US"/>
        </w:rPr>
        <w:t>StarUML</w:t>
      </w:r>
      <w:proofErr w:type="spellEnd"/>
      <w:r w:rsidRPr="00941657">
        <w:rPr>
          <w:sz w:val="20"/>
          <w:szCs w:val="20"/>
        </w:rPr>
        <w:t xml:space="preserve"> 5.0. На рисунке 1 приведена диаграмма вариантов использования разработанной системы.</w:t>
      </w:r>
    </w:p>
    <w:p w:rsidR="00597725" w:rsidRPr="00941657" w:rsidRDefault="00597725" w:rsidP="00597725">
      <w:pPr>
        <w:pStyle w:val="a3"/>
        <w:ind w:firstLine="540"/>
        <w:jc w:val="both"/>
        <w:rPr>
          <w:bCs/>
          <w:sz w:val="20"/>
          <w:szCs w:val="20"/>
        </w:rPr>
      </w:pPr>
      <w:r w:rsidRPr="00941657">
        <w:rPr>
          <w:b/>
          <w:bCs/>
          <w:sz w:val="20"/>
          <w:szCs w:val="20"/>
        </w:rPr>
        <w:t xml:space="preserve">В третьей главе </w:t>
      </w:r>
      <w:r w:rsidRPr="00941657">
        <w:rPr>
          <w:bCs/>
          <w:sz w:val="20"/>
          <w:szCs w:val="20"/>
        </w:rPr>
        <w:t xml:space="preserve">описан выбор операционной системы, языка программирования и средств разработки, а так же приведены схемы алгоритмов обучения нейронной сети. </w:t>
      </w:r>
    </w:p>
    <w:p w:rsidR="00597725" w:rsidRPr="00941657" w:rsidRDefault="00597725" w:rsidP="00597725">
      <w:pPr>
        <w:pStyle w:val="a5"/>
        <w:spacing w:line="240" w:lineRule="auto"/>
        <w:rPr>
          <w:sz w:val="20"/>
          <w:szCs w:val="20"/>
          <w:lang/>
        </w:rPr>
      </w:pPr>
      <w:r w:rsidRPr="00941657">
        <w:rPr>
          <w:sz w:val="20"/>
          <w:szCs w:val="20"/>
        </w:rPr>
        <w:t xml:space="preserve">Важной составляющей разработки любого программного продукта является выбор операционной системы (ОС) – </w:t>
      </w:r>
      <w:r w:rsidRPr="00941657">
        <w:rPr>
          <w:sz w:val="20"/>
          <w:szCs w:val="20"/>
        </w:rPr>
        <w:lastRenderedPageBreak/>
        <w:t>платформы, на которой он будет разработан. Операционная система определит в дальнейшем не только варианты пользовательского интерфейса, дружественность по отношению к пользователю, критичность к ошибкам, но и задаст, уже на этапе проектирования системы, ограничения в выборе программных средств, с помощью которых будет создаваться система.</w:t>
      </w:r>
      <w:r w:rsidRPr="00941657">
        <w:rPr>
          <w:sz w:val="20"/>
          <w:szCs w:val="20"/>
          <w:lang/>
        </w:rPr>
        <w:t xml:space="preserve"> Для разработки была выбрана </w:t>
      </w:r>
      <w:proofErr w:type="spellStart"/>
      <w:r w:rsidRPr="00941657">
        <w:rPr>
          <w:sz w:val="20"/>
          <w:szCs w:val="20"/>
        </w:rPr>
        <w:t>Microsoft</w:t>
      </w:r>
      <w:proofErr w:type="spellEnd"/>
      <w:r w:rsidRPr="00941657">
        <w:rPr>
          <w:sz w:val="20"/>
          <w:szCs w:val="20"/>
        </w:rPr>
        <w:t xml:space="preserve"> </w:t>
      </w:r>
      <w:proofErr w:type="spellStart"/>
      <w:r w:rsidRPr="00941657">
        <w:rPr>
          <w:sz w:val="20"/>
          <w:szCs w:val="20"/>
        </w:rPr>
        <w:t>Windows</w:t>
      </w:r>
      <w:proofErr w:type="spellEnd"/>
      <w:r w:rsidRPr="00941657">
        <w:rPr>
          <w:sz w:val="20"/>
          <w:szCs w:val="20"/>
        </w:rPr>
        <w:t xml:space="preserve"> </w:t>
      </w:r>
      <w:r w:rsidRPr="00941657">
        <w:rPr>
          <w:sz w:val="20"/>
          <w:szCs w:val="20"/>
          <w:lang/>
        </w:rPr>
        <w:t>7. Для реализации системы была выбрана среда</w:t>
      </w:r>
      <w:r w:rsidRPr="00941657">
        <w:rPr>
          <w:sz w:val="20"/>
          <w:szCs w:val="20"/>
        </w:rPr>
        <w:t xml:space="preserve"> </w:t>
      </w:r>
      <w:r w:rsidRPr="00941657">
        <w:rPr>
          <w:sz w:val="20"/>
          <w:szCs w:val="20"/>
          <w:lang w:val="en-US"/>
        </w:rPr>
        <w:t>Microsoft</w:t>
      </w:r>
      <w:r w:rsidRPr="00941657">
        <w:rPr>
          <w:sz w:val="20"/>
          <w:szCs w:val="20"/>
          <w:lang/>
        </w:rPr>
        <w:t xml:space="preserve"> </w:t>
      </w:r>
      <w:r w:rsidRPr="00941657">
        <w:rPr>
          <w:sz w:val="20"/>
          <w:szCs w:val="20"/>
          <w:lang w:val="en-US"/>
        </w:rPr>
        <w:t>Visual</w:t>
      </w:r>
      <w:r w:rsidRPr="00941657">
        <w:rPr>
          <w:sz w:val="20"/>
          <w:szCs w:val="20"/>
          <w:lang/>
        </w:rPr>
        <w:t xml:space="preserve"> </w:t>
      </w:r>
      <w:r w:rsidRPr="00941657">
        <w:rPr>
          <w:sz w:val="20"/>
          <w:szCs w:val="20"/>
          <w:lang w:val="en-US"/>
        </w:rPr>
        <w:t>Studio</w:t>
      </w:r>
      <w:r w:rsidRPr="00941657">
        <w:rPr>
          <w:sz w:val="20"/>
          <w:szCs w:val="20"/>
          <w:lang/>
        </w:rPr>
        <w:t xml:space="preserve"> 2012 и язык </w:t>
      </w:r>
      <w:r w:rsidRPr="00941657">
        <w:rPr>
          <w:sz w:val="20"/>
          <w:szCs w:val="20"/>
          <w:lang w:val="en-US"/>
        </w:rPr>
        <w:t>C</w:t>
      </w:r>
      <w:r w:rsidRPr="00941657">
        <w:rPr>
          <w:sz w:val="20"/>
          <w:szCs w:val="20"/>
          <w:lang/>
        </w:rPr>
        <w:t># 4.0.</w:t>
      </w:r>
      <w:r>
        <w:rPr>
          <w:sz w:val="20"/>
          <w:szCs w:val="20"/>
          <w:lang/>
        </w:rPr>
        <w:t xml:space="preserve"> Интерфейс разработанной системы представлен на рисунке 2.</w:t>
      </w:r>
    </w:p>
    <w:p w:rsidR="00597725" w:rsidRPr="00941657" w:rsidRDefault="00597725" w:rsidP="00597725">
      <w:pPr>
        <w:pStyle w:val="a7"/>
        <w:spacing w:line="240" w:lineRule="auto"/>
        <w:rPr>
          <w:sz w:val="20"/>
          <w:szCs w:val="20"/>
        </w:rPr>
      </w:pPr>
    </w:p>
    <w:p w:rsidR="00597725" w:rsidRPr="00941657" w:rsidRDefault="00597725" w:rsidP="00597725">
      <w:pPr>
        <w:pStyle w:val="a9"/>
        <w:spacing w:line="240" w:lineRule="auto"/>
        <w:rPr>
          <w:sz w:val="20"/>
          <w:szCs w:val="20"/>
        </w:rPr>
      </w:pPr>
      <w:r>
        <w:rPr>
          <w:b/>
          <w:sz w:val="20"/>
          <w:szCs w:val="20"/>
          <w:lang w:eastAsia="ru-RU"/>
        </w:rPr>
        <w:drawing>
          <wp:inline distT="0" distB="0" distL="0" distR="0">
            <wp:extent cx="3785235" cy="1871345"/>
            <wp:effectExtent l="19050" t="0" r="5715" b="0"/>
            <wp:docPr id="26" name="Рисунок 3" descr="E:\диаграммы\в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E:\диаграммы\ви.png"/>
                    <pic:cNvPicPr>
                      <a:picLocks noChangeAspect="1" noChangeArrowheads="1"/>
                    </pic:cNvPicPr>
                  </pic:nvPicPr>
                  <pic:blipFill>
                    <a:blip r:embed="rId13" cstate="print"/>
                    <a:srcRect/>
                    <a:stretch>
                      <a:fillRect/>
                    </a:stretch>
                  </pic:blipFill>
                  <pic:spPr bwMode="auto">
                    <a:xfrm>
                      <a:off x="0" y="0"/>
                      <a:ext cx="3785235" cy="1871345"/>
                    </a:xfrm>
                    <a:prstGeom prst="rect">
                      <a:avLst/>
                    </a:prstGeom>
                    <a:noFill/>
                    <a:ln w="9525">
                      <a:noFill/>
                      <a:miter lim="800000"/>
                      <a:headEnd/>
                      <a:tailEnd/>
                    </a:ln>
                  </pic:spPr>
                </pic:pic>
              </a:graphicData>
            </a:graphic>
          </wp:inline>
        </w:drawing>
      </w:r>
    </w:p>
    <w:p w:rsidR="00597725" w:rsidRPr="00941657" w:rsidRDefault="00597725" w:rsidP="00597725">
      <w:pPr>
        <w:pStyle w:val="a9"/>
        <w:spacing w:line="240" w:lineRule="auto"/>
        <w:rPr>
          <w:bCs/>
          <w:sz w:val="20"/>
          <w:szCs w:val="20"/>
        </w:rPr>
      </w:pPr>
      <w:r w:rsidRPr="00941657">
        <w:rPr>
          <w:sz w:val="20"/>
          <w:szCs w:val="20"/>
        </w:rPr>
        <w:t>Рисунок 1 – Диаграмма вариантов использования системы</w:t>
      </w:r>
    </w:p>
    <w:p w:rsidR="00597725" w:rsidRPr="00941657" w:rsidRDefault="00597725" w:rsidP="00597725">
      <w:pPr>
        <w:pStyle w:val="a5"/>
        <w:spacing w:line="240" w:lineRule="auto"/>
        <w:rPr>
          <w:sz w:val="20"/>
          <w:szCs w:val="20"/>
          <w:lang/>
        </w:rPr>
      </w:pPr>
    </w:p>
    <w:p w:rsidR="00597725" w:rsidRPr="00941657" w:rsidRDefault="00597725" w:rsidP="00597725">
      <w:pPr>
        <w:pStyle w:val="a5"/>
        <w:spacing w:line="240" w:lineRule="auto"/>
        <w:ind w:firstLine="0"/>
        <w:jc w:val="center"/>
        <w:rPr>
          <w:sz w:val="20"/>
          <w:szCs w:val="20"/>
          <w:lang w:val="en-US"/>
        </w:rPr>
      </w:pPr>
      <w:r>
        <w:rPr>
          <w:noProof/>
          <w:sz w:val="20"/>
          <w:szCs w:val="20"/>
          <w:lang w:eastAsia="ru-RU"/>
        </w:rPr>
        <w:drawing>
          <wp:inline distT="0" distB="0" distL="0" distR="0">
            <wp:extent cx="2891790" cy="2179955"/>
            <wp:effectExtent l="19050" t="0" r="3810" b="0"/>
            <wp:docPr id="2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4" cstate="print"/>
                    <a:srcRect/>
                    <a:stretch>
                      <a:fillRect/>
                    </a:stretch>
                  </pic:blipFill>
                  <pic:spPr bwMode="auto">
                    <a:xfrm>
                      <a:off x="0" y="0"/>
                      <a:ext cx="2891790" cy="2179955"/>
                    </a:xfrm>
                    <a:prstGeom prst="rect">
                      <a:avLst/>
                    </a:prstGeom>
                    <a:noFill/>
                    <a:ln w="9525">
                      <a:noFill/>
                      <a:miter lim="800000"/>
                      <a:headEnd/>
                      <a:tailEnd/>
                    </a:ln>
                  </pic:spPr>
                </pic:pic>
              </a:graphicData>
            </a:graphic>
          </wp:inline>
        </w:drawing>
      </w:r>
    </w:p>
    <w:p w:rsidR="00597725" w:rsidRPr="00941657" w:rsidRDefault="00597725" w:rsidP="00597725">
      <w:pPr>
        <w:pStyle w:val="a9"/>
        <w:spacing w:line="240" w:lineRule="auto"/>
        <w:rPr>
          <w:sz w:val="20"/>
          <w:szCs w:val="20"/>
        </w:rPr>
      </w:pPr>
      <w:r w:rsidRPr="00941657">
        <w:rPr>
          <w:sz w:val="20"/>
          <w:szCs w:val="20"/>
        </w:rPr>
        <w:t>Рисунок 2 – Интерфейс разработанной системы</w:t>
      </w:r>
    </w:p>
    <w:p w:rsidR="00597725" w:rsidRPr="00941657" w:rsidRDefault="00597725" w:rsidP="00597725">
      <w:pPr>
        <w:pStyle w:val="a3"/>
        <w:ind w:firstLine="540"/>
        <w:jc w:val="both"/>
        <w:rPr>
          <w:bCs/>
          <w:sz w:val="20"/>
          <w:szCs w:val="20"/>
        </w:rPr>
      </w:pPr>
      <w:r w:rsidRPr="00941657">
        <w:rPr>
          <w:b/>
          <w:bCs/>
          <w:sz w:val="20"/>
          <w:szCs w:val="20"/>
        </w:rPr>
        <w:lastRenderedPageBreak/>
        <w:t xml:space="preserve">В четвертой главе </w:t>
      </w:r>
      <w:r w:rsidRPr="00941657">
        <w:rPr>
          <w:bCs/>
          <w:sz w:val="20"/>
          <w:szCs w:val="20"/>
        </w:rPr>
        <w:t xml:space="preserve">исследованы классификационные возможности нейронной сети </w:t>
      </w:r>
      <w:proofErr w:type="spellStart"/>
      <w:r w:rsidRPr="00941657">
        <w:rPr>
          <w:bCs/>
          <w:sz w:val="20"/>
          <w:szCs w:val="20"/>
        </w:rPr>
        <w:t>Кохонена</w:t>
      </w:r>
      <w:proofErr w:type="spellEnd"/>
      <w:r w:rsidRPr="00941657">
        <w:rPr>
          <w:bCs/>
          <w:sz w:val="20"/>
          <w:szCs w:val="20"/>
        </w:rPr>
        <w:t xml:space="preserve"> при различных параметрах обучения и входных данных, а также произведено сравнение результатов классификации при одинаковых условиях при обучени</w:t>
      </w:r>
      <w:r>
        <w:rPr>
          <w:bCs/>
          <w:sz w:val="20"/>
          <w:szCs w:val="20"/>
        </w:rPr>
        <w:t>и</w:t>
      </w:r>
      <w:r w:rsidRPr="00941657">
        <w:rPr>
          <w:bCs/>
          <w:sz w:val="20"/>
          <w:szCs w:val="20"/>
        </w:rPr>
        <w:t xml:space="preserve"> различными алгоритмами.</w:t>
      </w:r>
    </w:p>
    <w:p w:rsidR="00597725" w:rsidRPr="00941657" w:rsidRDefault="00597725" w:rsidP="00597725">
      <w:pPr>
        <w:pStyle w:val="a5"/>
        <w:spacing w:line="240" w:lineRule="auto"/>
        <w:ind w:firstLine="567"/>
        <w:rPr>
          <w:color w:val="000000"/>
          <w:sz w:val="20"/>
          <w:szCs w:val="20"/>
          <w:lang/>
        </w:rPr>
      </w:pPr>
      <w:r w:rsidRPr="00941657">
        <w:rPr>
          <w:color w:val="000000"/>
          <w:sz w:val="20"/>
          <w:szCs w:val="20"/>
        </w:rPr>
        <w:t xml:space="preserve">Для сравнения классификационных возможностей сети с разными параметрами </w:t>
      </w:r>
      <w:r w:rsidRPr="00941657">
        <w:rPr>
          <w:color w:val="000000"/>
          <w:sz w:val="20"/>
          <w:szCs w:val="20"/>
          <w:lang/>
        </w:rPr>
        <w:t>использовался</w:t>
      </w:r>
      <w:r w:rsidRPr="00941657">
        <w:rPr>
          <w:color w:val="000000"/>
          <w:sz w:val="20"/>
          <w:szCs w:val="20"/>
        </w:rPr>
        <w:t xml:space="preserve"> в качестве характеристики ошибки процент верно распознанных  законов распределения. </w:t>
      </w:r>
    </w:p>
    <w:p w:rsidR="00597725" w:rsidRPr="00FF7BDC" w:rsidRDefault="00597725" w:rsidP="00597725">
      <w:pPr>
        <w:pStyle w:val="21"/>
        <w:shd w:val="clear" w:color="auto" w:fill="auto"/>
        <w:spacing w:line="240" w:lineRule="auto"/>
        <w:ind w:right="20" w:firstLine="567"/>
        <w:rPr>
          <w:sz w:val="20"/>
          <w:szCs w:val="20"/>
        </w:rPr>
      </w:pPr>
      <w:r>
        <w:rPr>
          <w:color w:val="000000"/>
          <w:sz w:val="20"/>
          <w:szCs w:val="20"/>
        </w:rPr>
        <w:t>В таблице 2 представлены результаты исследования з</w:t>
      </w:r>
      <w:r w:rsidRPr="00FF7BDC">
        <w:rPr>
          <w:color w:val="000000"/>
          <w:sz w:val="20"/>
          <w:szCs w:val="20"/>
        </w:rPr>
        <w:t>ависимост</w:t>
      </w:r>
      <w:r>
        <w:rPr>
          <w:color w:val="000000"/>
          <w:sz w:val="20"/>
          <w:szCs w:val="20"/>
        </w:rPr>
        <w:t>и</w:t>
      </w:r>
      <w:r w:rsidRPr="00FF7BDC">
        <w:rPr>
          <w:color w:val="000000"/>
          <w:sz w:val="20"/>
          <w:szCs w:val="20"/>
        </w:rPr>
        <w:t xml:space="preserve"> процента верно распознанных законов распределения от числа нейронов в сети</w:t>
      </w:r>
      <w:r>
        <w:rPr>
          <w:color w:val="000000"/>
          <w:sz w:val="20"/>
          <w:szCs w:val="20"/>
        </w:rPr>
        <w:t>.</w:t>
      </w:r>
    </w:p>
    <w:p w:rsidR="00597725" w:rsidRPr="00FF7BDC" w:rsidRDefault="00597725" w:rsidP="00597725">
      <w:pPr>
        <w:pStyle w:val="21"/>
        <w:shd w:val="clear" w:color="auto" w:fill="auto"/>
        <w:spacing w:line="240" w:lineRule="auto"/>
        <w:ind w:right="-1" w:firstLine="0"/>
        <w:rPr>
          <w:sz w:val="20"/>
          <w:szCs w:val="20"/>
        </w:rPr>
      </w:pPr>
      <w:r w:rsidRPr="00FF7BDC">
        <w:rPr>
          <w:color w:val="000000"/>
          <w:sz w:val="20"/>
          <w:szCs w:val="20"/>
        </w:rPr>
        <w:t xml:space="preserve">Таблица 2 </w:t>
      </w:r>
      <w:r w:rsidRPr="00FF7BDC">
        <w:rPr>
          <w:i/>
          <w:color w:val="000000"/>
          <w:sz w:val="20"/>
          <w:szCs w:val="20"/>
        </w:rPr>
        <w:t xml:space="preserve">– </w:t>
      </w:r>
      <w:r w:rsidRPr="00FF7BDC">
        <w:rPr>
          <w:color w:val="000000"/>
          <w:sz w:val="20"/>
          <w:szCs w:val="20"/>
        </w:rPr>
        <w:t>Зависимость процента верно распознанных законов распределения от числа нейронов в сети</w:t>
      </w:r>
    </w:p>
    <w:tbl>
      <w:tblPr>
        <w:tblW w:w="56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77"/>
        <w:gridCol w:w="425"/>
        <w:gridCol w:w="572"/>
        <w:gridCol w:w="743"/>
        <w:gridCol w:w="1403"/>
        <w:gridCol w:w="992"/>
        <w:gridCol w:w="1134"/>
      </w:tblGrid>
      <w:tr w:rsidR="00597725" w:rsidRPr="00FF7BDC" w:rsidTr="00EC2159">
        <w:trPr>
          <w:trHeight w:val="294"/>
          <w:jc w:val="center"/>
        </w:trPr>
        <w:tc>
          <w:tcPr>
            <w:tcW w:w="1374" w:type="dxa"/>
            <w:gridSpan w:val="3"/>
            <w:vAlign w:val="center"/>
          </w:tcPr>
          <w:p w:rsidR="00597725" w:rsidRPr="006B2EE8" w:rsidRDefault="00597725" w:rsidP="00EC2159">
            <w:pPr>
              <w:tabs>
                <w:tab w:val="left" w:pos="1134"/>
              </w:tabs>
              <w:jc w:val="center"/>
              <w:rPr>
                <w:bCs/>
                <w:sz w:val="16"/>
                <w:szCs w:val="16"/>
              </w:rPr>
            </w:pPr>
            <w:r w:rsidRPr="006B2EE8">
              <w:rPr>
                <w:bCs/>
                <w:sz w:val="16"/>
                <w:szCs w:val="16"/>
              </w:rPr>
              <w:t>Число нейронов</w:t>
            </w:r>
          </w:p>
        </w:tc>
        <w:tc>
          <w:tcPr>
            <w:tcW w:w="4272" w:type="dxa"/>
            <w:gridSpan w:val="4"/>
            <w:vAlign w:val="center"/>
          </w:tcPr>
          <w:p w:rsidR="00597725" w:rsidRPr="006B2EE8" w:rsidRDefault="00597725" w:rsidP="00EC2159">
            <w:pPr>
              <w:tabs>
                <w:tab w:val="left" w:pos="1134"/>
              </w:tabs>
              <w:jc w:val="center"/>
              <w:rPr>
                <w:bCs/>
                <w:sz w:val="16"/>
                <w:szCs w:val="16"/>
              </w:rPr>
            </w:pPr>
            <w:r w:rsidRPr="006B2EE8">
              <w:rPr>
                <w:bCs/>
                <w:sz w:val="16"/>
                <w:szCs w:val="16"/>
              </w:rPr>
              <w:t>Процент верно распознанных законов</w:t>
            </w:r>
          </w:p>
        </w:tc>
      </w:tr>
      <w:tr w:rsidR="00597725" w:rsidRPr="00FF7BDC" w:rsidTr="00EC2159">
        <w:trPr>
          <w:trHeight w:val="683"/>
          <w:jc w:val="center"/>
        </w:trPr>
        <w:tc>
          <w:tcPr>
            <w:tcW w:w="377"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a</w:t>
            </w:r>
          </w:p>
        </w:tc>
        <w:tc>
          <w:tcPr>
            <w:tcW w:w="425"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b</w:t>
            </w:r>
          </w:p>
        </w:tc>
        <w:tc>
          <w:tcPr>
            <w:tcW w:w="572" w:type="dxa"/>
            <w:vAlign w:val="center"/>
          </w:tcPr>
          <w:p w:rsidR="00597725" w:rsidRPr="006B2EE8" w:rsidRDefault="00597725" w:rsidP="00EC2159">
            <w:pPr>
              <w:tabs>
                <w:tab w:val="left" w:pos="1134"/>
              </w:tabs>
              <w:jc w:val="center"/>
              <w:rPr>
                <w:bCs/>
                <w:sz w:val="16"/>
                <w:szCs w:val="16"/>
              </w:rPr>
            </w:pPr>
            <w:r w:rsidRPr="006B2EE8">
              <w:rPr>
                <w:bCs/>
                <w:sz w:val="16"/>
                <w:szCs w:val="16"/>
              </w:rPr>
              <w:t>Всего</w:t>
            </w:r>
          </w:p>
        </w:tc>
        <w:tc>
          <w:tcPr>
            <w:tcW w:w="743"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WTA</w:t>
            </w:r>
          </w:p>
        </w:tc>
        <w:tc>
          <w:tcPr>
            <w:tcW w:w="1403" w:type="dxa"/>
            <w:vAlign w:val="center"/>
          </w:tcPr>
          <w:p w:rsidR="00597725" w:rsidRPr="006B2EE8" w:rsidRDefault="00597725" w:rsidP="00EC2159">
            <w:pPr>
              <w:tabs>
                <w:tab w:val="left" w:pos="1134"/>
              </w:tabs>
              <w:jc w:val="center"/>
              <w:rPr>
                <w:bCs/>
                <w:sz w:val="16"/>
                <w:szCs w:val="16"/>
              </w:rPr>
            </w:pPr>
            <w:proofErr w:type="spellStart"/>
            <w:r w:rsidRPr="006B2EE8">
              <w:rPr>
                <w:bCs/>
                <w:sz w:val="16"/>
                <w:szCs w:val="16"/>
              </w:rPr>
              <w:t>Кохонена</w:t>
            </w:r>
            <w:proofErr w:type="spellEnd"/>
            <w:r w:rsidRPr="006B2EE8">
              <w:rPr>
                <w:bCs/>
                <w:sz w:val="16"/>
                <w:szCs w:val="16"/>
              </w:rPr>
              <w:t xml:space="preserve"> (прямоугольное соседство)</w:t>
            </w:r>
          </w:p>
        </w:tc>
        <w:tc>
          <w:tcPr>
            <w:tcW w:w="992" w:type="dxa"/>
            <w:vAlign w:val="center"/>
          </w:tcPr>
          <w:p w:rsidR="00597725" w:rsidRPr="006B2EE8" w:rsidRDefault="00597725" w:rsidP="00EC2159">
            <w:pPr>
              <w:tabs>
                <w:tab w:val="left" w:pos="1134"/>
              </w:tabs>
              <w:jc w:val="center"/>
              <w:rPr>
                <w:bCs/>
                <w:sz w:val="16"/>
                <w:szCs w:val="16"/>
              </w:rPr>
            </w:pPr>
            <w:proofErr w:type="spellStart"/>
            <w:r w:rsidRPr="006B2EE8">
              <w:rPr>
                <w:bCs/>
                <w:sz w:val="16"/>
                <w:szCs w:val="16"/>
              </w:rPr>
              <w:t>Кохонена</w:t>
            </w:r>
            <w:proofErr w:type="spellEnd"/>
            <w:r w:rsidRPr="006B2EE8">
              <w:rPr>
                <w:bCs/>
                <w:sz w:val="16"/>
                <w:szCs w:val="16"/>
              </w:rPr>
              <w:t xml:space="preserve"> (соседство по Гауссу)</w:t>
            </w:r>
          </w:p>
        </w:tc>
        <w:tc>
          <w:tcPr>
            <w:tcW w:w="1134" w:type="dxa"/>
            <w:vAlign w:val="center"/>
          </w:tcPr>
          <w:p w:rsidR="00597725" w:rsidRPr="006B2EE8" w:rsidRDefault="00597725" w:rsidP="00EC2159">
            <w:pPr>
              <w:pStyle w:val="af"/>
              <w:spacing w:before="0" w:beforeAutospacing="0" w:after="0" w:afterAutospacing="0"/>
              <w:jc w:val="center"/>
              <w:rPr>
                <w:sz w:val="16"/>
                <w:szCs w:val="16"/>
              </w:rPr>
            </w:pPr>
            <w:r w:rsidRPr="00E85889">
              <w:rPr>
                <w:color w:val="000000"/>
                <w:kern w:val="24"/>
                <w:sz w:val="16"/>
                <w:szCs w:val="16"/>
              </w:rPr>
              <w:t>Нейронного газа</w:t>
            </w:r>
          </w:p>
        </w:tc>
      </w:tr>
      <w:tr w:rsidR="00597725" w:rsidRPr="00FF7BDC" w:rsidTr="00EC2159">
        <w:trPr>
          <w:trHeight w:val="294"/>
          <w:jc w:val="center"/>
        </w:trPr>
        <w:tc>
          <w:tcPr>
            <w:tcW w:w="377"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5</w:t>
            </w:r>
          </w:p>
        </w:tc>
        <w:tc>
          <w:tcPr>
            <w:tcW w:w="425"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5</w:t>
            </w:r>
          </w:p>
        </w:tc>
        <w:tc>
          <w:tcPr>
            <w:tcW w:w="572" w:type="dxa"/>
            <w:vAlign w:val="center"/>
          </w:tcPr>
          <w:p w:rsidR="00597725" w:rsidRPr="006B2EE8" w:rsidRDefault="00597725" w:rsidP="00EC2159">
            <w:pPr>
              <w:tabs>
                <w:tab w:val="left" w:pos="1134"/>
              </w:tabs>
              <w:jc w:val="center"/>
              <w:rPr>
                <w:bCs/>
                <w:sz w:val="16"/>
                <w:szCs w:val="16"/>
              </w:rPr>
            </w:pPr>
            <w:r w:rsidRPr="006B2EE8">
              <w:rPr>
                <w:bCs/>
                <w:sz w:val="16"/>
                <w:szCs w:val="16"/>
              </w:rPr>
              <w:t>25</w:t>
            </w:r>
          </w:p>
        </w:tc>
        <w:tc>
          <w:tcPr>
            <w:tcW w:w="743"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90</w:t>
            </w:r>
          </w:p>
        </w:tc>
        <w:tc>
          <w:tcPr>
            <w:tcW w:w="1403" w:type="dxa"/>
            <w:vAlign w:val="center"/>
          </w:tcPr>
          <w:p w:rsidR="00597725" w:rsidRPr="006B2EE8" w:rsidRDefault="00597725" w:rsidP="00EC2159">
            <w:pPr>
              <w:tabs>
                <w:tab w:val="left" w:pos="1134"/>
              </w:tabs>
              <w:jc w:val="center"/>
              <w:rPr>
                <w:bCs/>
                <w:sz w:val="16"/>
                <w:szCs w:val="16"/>
                <w:lang w:val="en-US"/>
              </w:rPr>
            </w:pPr>
            <w:r w:rsidRPr="006B2EE8">
              <w:rPr>
                <w:bCs/>
                <w:sz w:val="16"/>
                <w:szCs w:val="16"/>
              </w:rPr>
              <w:t>86</w:t>
            </w:r>
          </w:p>
        </w:tc>
        <w:tc>
          <w:tcPr>
            <w:tcW w:w="992" w:type="dxa"/>
            <w:vAlign w:val="center"/>
          </w:tcPr>
          <w:p w:rsidR="00597725" w:rsidRPr="006B2EE8" w:rsidRDefault="00597725" w:rsidP="00EC2159">
            <w:pPr>
              <w:tabs>
                <w:tab w:val="left" w:pos="1134"/>
              </w:tabs>
              <w:jc w:val="center"/>
              <w:rPr>
                <w:bCs/>
                <w:sz w:val="16"/>
                <w:szCs w:val="16"/>
              </w:rPr>
            </w:pPr>
            <w:r w:rsidRPr="006B2EE8">
              <w:rPr>
                <w:bCs/>
                <w:sz w:val="16"/>
                <w:szCs w:val="16"/>
              </w:rPr>
              <w:t>82</w:t>
            </w:r>
          </w:p>
        </w:tc>
        <w:tc>
          <w:tcPr>
            <w:tcW w:w="1134" w:type="dxa"/>
            <w:vAlign w:val="center"/>
          </w:tcPr>
          <w:p w:rsidR="00597725" w:rsidRPr="006B2EE8" w:rsidRDefault="00597725" w:rsidP="00EC2159">
            <w:pPr>
              <w:pStyle w:val="af"/>
              <w:spacing w:before="0" w:beforeAutospacing="0" w:after="0" w:afterAutospacing="0"/>
              <w:jc w:val="center"/>
              <w:rPr>
                <w:sz w:val="16"/>
                <w:szCs w:val="16"/>
              </w:rPr>
            </w:pPr>
            <w:r w:rsidRPr="00E85889">
              <w:rPr>
                <w:color w:val="000000"/>
                <w:kern w:val="24"/>
                <w:sz w:val="16"/>
                <w:szCs w:val="16"/>
              </w:rPr>
              <w:t>92</w:t>
            </w:r>
          </w:p>
        </w:tc>
      </w:tr>
      <w:tr w:rsidR="00597725" w:rsidRPr="00FF7BDC" w:rsidTr="00EC2159">
        <w:trPr>
          <w:trHeight w:val="294"/>
          <w:jc w:val="center"/>
        </w:trPr>
        <w:tc>
          <w:tcPr>
            <w:tcW w:w="377"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10</w:t>
            </w:r>
          </w:p>
        </w:tc>
        <w:tc>
          <w:tcPr>
            <w:tcW w:w="425"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5</w:t>
            </w:r>
          </w:p>
        </w:tc>
        <w:tc>
          <w:tcPr>
            <w:tcW w:w="572"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50</w:t>
            </w:r>
          </w:p>
        </w:tc>
        <w:tc>
          <w:tcPr>
            <w:tcW w:w="743" w:type="dxa"/>
            <w:vAlign w:val="center"/>
          </w:tcPr>
          <w:p w:rsidR="00597725" w:rsidRPr="006B2EE8" w:rsidRDefault="00597725" w:rsidP="00EC2159">
            <w:pPr>
              <w:tabs>
                <w:tab w:val="left" w:pos="1134"/>
              </w:tabs>
              <w:jc w:val="center"/>
              <w:rPr>
                <w:bCs/>
                <w:sz w:val="16"/>
                <w:szCs w:val="16"/>
              </w:rPr>
            </w:pPr>
            <w:r w:rsidRPr="006B2EE8">
              <w:rPr>
                <w:bCs/>
                <w:sz w:val="16"/>
                <w:szCs w:val="16"/>
                <w:lang w:val="en-US"/>
              </w:rPr>
              <w:t>9</w:t>
            </w:r>
            <w:r w:rsidRPr="006B2EE8">
              <w:rPr>
                <w:bCs/>
                <w:sz w:val="16"/>
                <w:szCs w:val="16"/>
              </w:rPr>
              <w:t>2</w:t>
            </w:r>
          </w:p>
        </w:tc>
        <w:tc>
          <w:tcPr>
            <w:tcW w:w="1403" w:type="dxa"/>
            <w:vAlign w:val="center"/>
          </w:tcPr>
          <w:p w:rsidR="00597725" w:rsidRPr="006B2EE8" w:rsidRDefault="00597725" w:rsidP="00EC2159">
            <w:pPr>
              <w:tabs>
                <w:tab w:val="left" w:pos="1134"/>
              </w:tabs>
              <w:jc w:val="center"/>
              <w:rPr>
                <w:bCs/>
                <w:sz w:val="16"/>
                <w:szCs w:val="16"/>
              </w:rPr>
            </w:pPr>
            <w:r w:rsidRPr="006B2EE8">
              <w:rPr>
                <w:bCs/>
                <w:sz w:val="16"/>
                <w:szCs w:val="16"/>
              </w:rPr>
              <w:t>94</w:t>
            </w:r>
          </w:p>
        </w:tc>
        <w:tc>
          <w:tcPr>
            <w:tcW w:w="992" w:type="dxa"/>
            <w:vAlign w:val="center"/>
          </w:tcPr>
          <w:p w:rsidR="00597725" w:rsidRPr="006B2EE8" w:rsidRDefault="00597725" w:rsidP="00EC2159">
            <w:pPr>
              <w:tabs>
                <w:tab w:val="left" w:pos="1134"/>
              </w:tabs>
              <w:jc w:val="center"/>
              <w:rPr>
                <w:bCs/>
                <w:sz w:val="16"/>
                <w:szCs w:val="16"/>
              </w:rPr>
            </w:pPr>
            <w:r w:rsidRPr="006B2EE8">
              <w:rPr>
                <w:bCs/>
                <w:sz w:val="16"/>
                <w:szCs w:val="16"/>
              </w:rPr>
              <w:t>94</w:t>
            </w:r>
          </w:p>
        </w:tc>
        <w:tc>
          <w:tcPr>
            <w:tcW w:w="1134" w:type="dxa"/>
            <w:vAlign w:val="center"/>
          </w:tcPr>
          <w:p w:rsidR="00597725" w:rsidRPr="006B2EE8" w:rsidRDefault="00597725" w:rsidP="00EC2159">
            <w:pPr>
              <w:pStyle w:val="af"/>
              <w:spacing w:before="0" w:beforeAutospacing="0" w:after="0" w:afterAutospacing="0"/>
              <w:jc w:val="center"/>
              <w:rPr>
                <w:sz w:val="16"/>
                <w:szCs w:val="16"/>
              </w:rPr>
            </w:pPr>
            <w:r w:rsidRPr="00E85889">
              <w:rPr>
                <w:color w:val="000000"/>
                <w:kern w:val="24"/>
                <w:sz w:val="16"/>
                <w:szCs w:val="16"/>
                <w:lang w:val="en-US"/>
              </w:rPr>
              <w:t>95</w:t>
            </w:r>
          </w:p>
        </w:tc>
      </w:tr>
      <w:tr w:rsidR="00597725" w:rsidRPr="00FF7BDC" w:rsidTr="00EC2159">
        <w:trPr>
          <w:trHeight w:val="305"/>
          <w:jc w:val="center"/>
        </w:trPr>
        <w:tc>
          <w:tcPr>
            <w:tcW w:w="377"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10</w:t>
            </w:r>
          </w:p>
        </w:tc>
        <w:tc>
          <w:tcPr>
            <w:tcW w:w="425"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10</w:t>
            </w:r>
          </w:p>
        </w:tc>
        <w:tc>
          <w:tcPr>
            <w:tcW w:w="572"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100</w:t>
            </w:r>
          </w:p>
        </w:tc>
        <w:tc>
          <w:tcPr>
            <w:tcW w:w="743" w:type="dxa"/>
            <w:vAlign w:val="center"/>
          </w:tcPr>
          <w:p w:rsidR="00597725" w:rsidRPr="006B2EE8" w:rsidRDefault="00597725" w:rsidP="00EC2159">
            <w:pPr>
              <w:tabs>
                <w:tab w:val="left" w:pos="1134"/>
              </w:tabs>
              <w:jc w:val="center"/>
              <w:rPr>
                <w:bCs/>
                <w:sz w:val="16"/>
                <w:szCs w:val="16"/>
              </w:rPr>
            </w:pPr>
            <w:r w:rsidRPr="006B2EE8">
              <w:rPr>
                <w:bCs/>
                <w:sz w:val="16"/>
                <w:szCs w:val="16"/>
                <w:lang w:val="en-US"/>
              </w:rPr>
              <w:t>9</w:t>
            </w:r>
            <w:r w:rsidRPr="006B2EE8">
              <w:rPr>
                <w:bCs/>
                <w:sz w:val="16"/>
                <w:szCs w:val="16"/>
              </w:rPr>
              <w:t>6</w:t>
            </w:r>
          </w:p>
        </w:tc>
        <w:tc>
          <w:tcPr>
            <w:tcW w:w="1403" w:type="dxa"/>
            <w:vAlign w:val="center"/>
          </w:tcPr>
          <w:p w:rsidR="00597725" w:rsidRPr="006B2EE8" w:rsidRDefault="00597725" w:rsidP="00EC2159">
            <w:pPr>
              <w:tabs>
                <w:tab w:val="left" w:pos="1134"/>
              </w:tabs>
              <w:jc w:val="center"/>
              <w:rPr>
                <w:bCs/>
                <w:sz w:val="16"/>
                <w:szCs w:val="16"/>
              </w:rPr>
            </w:pPr>
            <w:r w:rsidRPr="006B2EE8">
              <w:rPr>
                <w:bCs/>
                <w:sz w:val="16"/>
                <w:szCs w:val="16"/>
              </w:rPr>
              <w:t>97</w:t>
            </w:r>
          </w:p>
        </w:tc>
        <w:tc>
          <w:tcPr>
            <w:tcW w:w="992" w:type="dxa"/>
            <w:vAlign w:val="center"/>
          </w:tcPr>
          <w:p w:rsidR="00597725" w:rsidRPr="006B2EE8" w:rsidRDefault="00597725" w:rsidP="00EC2159">
            <w:pPr>
              <w:tabs>
                <w:tab w:val="left" w:pos="1134"/>
              </w:tabs>
              <w:jc w:val="center"/>
              <w:rPr>
                <w:bCs/>
                <w:sz w:val="16"/>
                <w:szCs w:val="16"/>
              </w:rPr>
            </w:pPr>
            <w:r w:rsidRPr="006B2EE8">
              <w:rPr>
                <w:bCs/>
                <w:sz w:val="16"/>
                <w:szCs w:val="16"/>
              </w:rPr>
              <w:t>96</w:t>
            </w:r>
          </w:p>
        </w:tc>
        <w:tc>
          <w:tcPr>
            <w:tcW w:w="1134" w:type="dxa"/>
            <w:vAlign w:val="center"/>
          </w:tcPr>
          <w:p w:rsidR="00597725" w:rsidRPr="006B2EE8" w:rsidRDefault="00597725" w:rsidP="00EC2159">
            <w:pPr>
              <w:pStyle w:val="af"/>
              <w:spacing w:before="0" w:beforeAutospacing="0" w:after="0" w:afterAutospacing="0"/>
              <w:jc w:val="center"/>
              <w:rPr>
                <w:sz w:val="16"/>
                <w:szCs w:val="16"/>
              </w:rPr>
            </w:pPr>
            <w:r w:rsidRPr="00E85889">
              <w:rPr>
                <w:color w:val="000000"/>
                <w:kern w:val="24"/>
                <w:sz w:val="16"/>
                <w:szCs w:val="16"/>
              </w:rPr>
              <w:t>96</w:t>
            </w:r>
          </w:p>
        </w:tc>
      </w:tr>
      <w:tr w:rsidR="00597725" w:rsidRPr="00FF7BDC" w:rsidTr="00EC2159">
        <w:trPr>
          <w:trHeight w:val="294"/>
          <w:jc w:val="center"/>
        </w:trPr>
        <w:tc>
          <w:tcPr>
            <w:tcW w:w="377"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20</w:t>
            </w:r>
          </w:p>
        </w:tc>
        <w:tc>
          <w:tcPr>
            <w:tcW w:w="425"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5</w:t>
            </w:r>
          </w:p>
        </w:tc>
        <w:tc>
          <w:tcPr>
            <w:tcW w:w="572"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100</w:t>
            </w:r>
          </w:p>
        </w:tc>
        <w:tc>
          <w:tcPr>
            <w:tcW w:w="743" w:type="dxa"/>
            <w:vAlign w:val="center"/>
          </w:tcPr>
          <w:p w:rsidR="00597725" w:rsidRPr="006B2EE8" w:rsidRDefault="00597725" w:rsidP="00EC2159">
            <w:pPr>
              <w:tabs>
                <w:tab w:val="left" w:pos="1134"/>
              </w:tabs>
              <w:jc w:val="center"/>
              <w:rPr>
                <w:bCs/>
                <w:sz w:val="16"/>
                <w:szCs w:val="16"/>
              </w:rPr>
            </w:pPr>
            <w:r w:rsidRPr="006B2EE8">
              <w:rPr>
                <w:bCs/>
                <w:sz w:val="16"/>
                <w:szCs w:val="16"/>
                <w:lang w:val="en-US"/>
              </w:rPr>
              <w:t>9</w:t>
            </w:r>
            <w:r w:rsidRPr="006B2EE8">
              <w:rPr>
                <w:bCs/>
                <w:sz w:val="16"/>
                <w:szCs w:val="16"/>
              </w:rPr>
              <w:t>6</w:t>
            </w:r>
          </w:p>
        </w:tc>
        <w:tc>
          <w:tcPr>
            <w:tcW w:w="1403" w:type="dxa"/>
            <w:vAlign w:val="center"/>
          </w:tcPr>
          <w:p w:rsidR="00597725" w:rsidRPr="006B2EE8" w:rsidRDefault="00597725" w:rsidP="00EC2159">
            <w:pPr>
              <w:tabs>
                <w:tab w:val="left" w:pos="1134"/>
              </w:tabs>
              <w:jc w:val="center"/>
              <w:rPr>
                <w:bCs/>
                <w:sz w:val="16"/>
                <w:szCs w:val="16"/>
              </w:rPr>
            </w:pPr>
            <w:r w:rsidRPr="006B2EE8">
              <w:rPr>
                <w:bCs/>
                <w:sz w:val="16"/>
                <w:szCs w:val="16"/>
              </w:rPr>
              <w:t>96</w:t>
            </w:r>
          </w:p>
        </w:tc>
        <w:tc>
          <w:tcPr>
            <w:tcW w:w="992"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97</w:t>
            </w:r>
          </w:p>
        </w:tc>
        <w:tc>
          <w:tcPr>
            <w:tcW w:w="1134" w:type="dxa"/>
            <w:vAlign w:val="center"/>
          </w:tcPr>
          <w:p w:rsidR="00597725" w:rsidRPr="006B2EE8" w:rsidRDefault="00597725" w:rsidP="00EC2159">
            <w:pPr>
              <w:pStyle w:val="af"/>
              <w:spacing w:before="0" w:beforeAutospacing="0" w:after="0" w:afterAutospacing="0"/>
              <w:jc w:val="center"/>
              <w:rPr>
                <w:sz w:val="16"/>
                <w:szCs w:val="16"/>
              </w:rPr>
            </w:pPr>
            <w:r w:rsidRPr="00E85889">
              <w:rPr>
                <w:color w:val="000000"/>
                <w:kern w:val="24"/>
                <w:sz w:val="16"/>
                <w:szCs w:val="16"/>
                <w:lang w:val="en-US"/>
              </w:rPr>
              <w:t>97</w:t>
            </w:r>
          </w:p>
        </w:tc>
      </w:tr>
      <w:tr w:rsidR="00597725" w:rsidRPr="00FF7BDC" w:rsidTr="00EC2159">
        <w:trPr>
          <w:trHeight w:val="294"/>
          <w:jc w:val="center"/>
        </w:trPr>
        <w:tc>
          <w:tcPr>
            <w:tcW w:w="377"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15</w:t>
            </w:r>
          </w:p>
        </w:tc>
        <w:tc>
          <w:tcPr>
            <w:tcW w:w="425"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10</w:t>
            </w:r>
          </w:p>
        </w:tc>
        <w:tc>
          <w:tcPr>
            <w:tcW w:w="572"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150</w:t>
            </w:r>
          </w:p>
        </w:tc>
        <w:tc>
          <w:tcPr>
            <w:tcW w:w="743" w:type="dxa"/>
            <w:vAlign w:val="center"/>
          </w:tcPr>
          <w:p w:rsidR="00597725" w:rsidRPr="006B2EE8" w:rsidRDefault="00597725" w:rsidP="00EC2159">
            <w:pPr>
              <w:tabs>
                <w:tab w:val="left" w:pos="1134"/>
              </w:tabs>
              <w:jc w:val="center"/>
              <w:rPr>
                <w:bCs/>
                <w:sz w:val="16"/>
                <w:szCs w:val="16"/>
              </w:rPr>
            </w:pPr>
            <w:r w:rsidRPr="006B2EE8">
              <w:rPr>
                <w:bCs/>
                <w:sz w:val="16"/>
                <w:szCs w:val="16"/>
                <w:lang w:val="en-US"/>
              </w:rPr>
              <w:t>9</w:t>
            </w:r>
            <w:r w:rsidRPr="006B2EE8">
              <w:rPr>
                <w:bCs/>
                <w:sz w:val="16"/>
                <w:szCs w:val="16"/>
              </w:rPr>
              <w:t>8</w:t>
            </w:r>
          </w:p>
        </w:tc>
        <w:tc>
          <w:tcPr>
            <w:tcW w:w="1403" w:type="dxa"/>
            <w:vAlign w:val="center"/>
          </w:tcPr>
          <w:p w:rsidR="00597725" w:rsidRPr="006B2EE8" w:rsidRDefault="00597725" w:rsidP="00EC2159">
            <w:pPr>
              <w:tabs>
                <w:tab w:val="left" w:pos="1134"/>
              </w:tabs>
              <w:jc w:val="center"/>
              <w:rPr>
                <w:bCs/>
                <w:sz w:val="16"/>
                <w:szCs w:val="16"/>
              </w:rPr>
            </w:pPr>
            <w:r w:rsidRPr="006B2EE8">
              <w:rPr>
                <w:bCs/>
                <w:sz w:val="16"/>
                <w:szCs w:val="16"/>
                <w:lang w:val="en-US"/>
              </w:rPr>
              <w:t>9</w:t>
            </w:r>
            <w:r w:rsidRPr="006B2EE8">
              <w:rPr>
                <w:bCs/>
                <w:sz w:val="16"/>
                <w:szCs w:val="16"/>
              </w:rPr>
              <w:t>7</w:t>
            </w:r>
          </w:p>
        </w:tc>
        <w:tc>
          <w:tcPr>
            <w:tcW w:w="992"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97</w:t>
            </w:r>
          </w:p>
        </w:tc>
        <w:tc>
          <w:tcPr>
            <w:tcW w:w="1134" w:type="dxa"/>
            <w:vAlign w:val="center"/>
          </w:tcPr>
          <w:p w:rsidR="00597725" w:rsidRPr="006B2EE8" w:rsidRDefault="00597725" w:rsidP="00EC2159">
            <w:pPr>
              <w:pStyle w:val="af"/>
              <w:spacing w:before="0" w:beforeAutospacing="0" w:after="0" w:afterAutospacing="0"/>
              <w:jc w:val="center"/>
              <w:rPr>
                <w:sz w:val="16"/>
                <w:szCs w:val="16"/>
              </w:rPr>
            </w:pPr>
            <w:r w:rsidRPr="00E85889">
              <w:rPr>
                <w:color w:val="000000"/>
                <w:kern w:val="24"/>
                <w:sz w:val="16"/>
                <w:szCs w:val="16"/>
                <w:lang w:val="en-US"/>
              </w:rPr>
              <w:t>97</w:t>
            </w:r>
          </w:p>
        </w:tc>
      </w:tr>
      <w:tr w:rsidR="00597725" w:rsidRPr="00FF7BDC" w:rsidTr="00EC2159">
        <w:trPr>
          <w:trHeight w:val="305"/>
          <w:jc w:val="center"/>
        </w:trPr>
        <w:tc>
          <w:tcPr>
            <w:tcW w:w="377" w:type="dxa"/>
            <w:vAlign w:val="center"/>
          </w:tcPr>
          <w:p w:rsidR="00597725" w:rsidRPr="006B2EE8" w:rsidRDefault="00597725" w:rsidP="00EC2159">
            <w:pPr>
              <w:tabs>
                <w:tab w:val="left" w:pos="1134"/>
              </w:tabs>
              <w:jc w:val="center"/>
              <w:rPr>
                <w:b/>
                <w:bCs/>
                <w:sz w:val="16"/>
                <w:szCs w:val="16"/>
                <w:lang w:val="en-US"/>
              </w:rPr>
            </w:pPr>
            <w:r w:rsidRPr="006B2EE8">
              <w:rPr>
                <w:b/>
                <w:bCs/>
                <w:sz w:val="16"/>
                <w:szCs w:val="16"/>
                <w:lang w:val="en-US"/>
              </w:rPr>
              <w:t>15</w:t>
            </w:r>
          </w:p>
        </w:tc>
        <w:tc>
          <w:tcPr>
            <w:tcW w:w="425" w:type="dxa"/>
            <w:vAlign w:val="center"/>
          </w:tcPr>
          <w:p w:rsidR="00597725" w:rsidRPr="006B2EE8" w:rsidRDefault="00597725" w:rsidP="00EC2159">
            <w:pPr>
              <w:tabs>
                <w:tab w:val="left" w:pos="1134"/>
              </w:tabs>
              <w:jc w:val="center"/>
              <w:rPr>
                <w:b/>
                <w:bCs/>
                <w:sz w:val="16"/>
                <w:szCs w:val="16"/>
                <w:lang w:val="en-US"/>
              </w:rPr>
            </w:pPr>
            <w:r w:rsidRPr="006B2EE8">
              <w:rPr>
                <w:b/>
                <w:bCs/>
                <w:sz w:val="16"/>
                <w:szCs w:val="16"/>
                <w:lang w:val="en-US"/>
              </w:rPr>
              <w:t>15</w:t>
            </w:r>
          </w:p>
        </w:tc>
        <w:tc>
          <w:tcPr>
            <w:tcW w:w="572" w:type="dxa"/>
            <w:vAlign w:val="center"/>
          </w:tcPr>
          <w:p w:rsidR="00597725" w:rsidRPr="006B2EE8" w:rsidRDefault="00597725" w:rsidP="00EC2159">
            <w:pPr>
              <w:tabs>
                <w:tab w:val="left" w:pos="1134"/>
              </w:tabs>
              <w:jc w:val="center"/>
              <w:rPr>
                <w:b/>
                <w:bCs/>
                <w:sz w:val="16"/>
                <w:szCs w:val="16"/>
              </w:rPr>
            </w:pPr>
            <w:r w:rsidRPr="006B2EE8">
              <w:rPr>
                <w:b/>
                <w:bCs/>
                <w:sz w:val="16"/>
                <w:szCs w:val="16"/>
              </w:rPr>
              <w:t>225</w:t>
            </w:r>
          </w:p>
        </w:tc>
        <w:tc>
          <w:tcPr>
            <w:tcW w:w="743" w:type="dxa"/>
            <w:vAlign w:val="center"/>
          </w:tcPr>
          <w:p w:rsidR="00597725" w:rsidRPr="006B2EE8" w:rsidRDefault="00597725" w:rsidP="00EC2159">
            <w:pPr>
              <w:tabs>
                <w:tab w:val="left" w:pos="1134"/>
              </w:tabs>
              <w:jc w:val="center"/>
              <w:rPr>
                <w:b/>
                <w:bCs/>
                <w:sz w:val="16"/>
                <w:szCs w:val="16"/>
              </w:rPr>
            </w:pPr>
            <w:r w:rsidRPr="006B2EE8">
              <w:rPr>
                <w:b/>
                <w:bCs/>
                <w:sz w:val="16"/>
                <w:szCs w:val="16"/>
                <w:lang w:val="en-US"/>
              </w:rPr>
              <w:t>9</w:t>
            </w:r>
            <w:r w:rsidRPr="006B2EE8">
              <w:rPr>
                <w:b/>
                <w:bCs/>
                <w:sz w:val="16"/>
                <w:szCs w:val="16"/>
              </w:rPr>
              <w:t>8</w:t>
            </w:r>
          </w:p>
        </w:tc>
        <w:tc>
          <w:tcPr>
            <w:tcW w:w="1403" w:type="dxa"/>
            <w:vAlign w:val="center"/>
          </w:tcPr>
          <w:p w:rsidR="00597725" w:rsidRPr="006B2EE8" w:rsidRDefault="00597725" w:rsidP="00EC2159">
            <w:pPr>
              <w:tabs>
                <w:tab w:val="left" w:pos="1134"/>
              </w:tabs>
              <w:jc w:val="center"/>
              <w:rPr>
                <w:b/>
                <w:bCs/>
                <w:sz w:val="16"/>
                <w:szCs w:val="16"/>
              </w:rPr>
            </w:pPr>
            <w:r w:rsidRPr="006B2EE8">
              <w:rPr>
                <w:b/>
                <w:bCs/>
                <w:sz w:val="16"/>
                <w:szCs w:val="16"/>
                <w:lang w:val="en-US"/>
              </w:rPr>
              <w:t>9</w:t>
            </w:r>
            <w:r w:rsidRPr="006B2EE8">
              <w:rPr>
                <w:b/>
                <w:bCs/>
                <w:sz w:val="16"/>
                <w:szCs w:val="16"/>
              </w:rPr>
              <w:t>8</w:t>
            </w:r>
          </w:p>
        </w:tc>
        <w:tc>
          <w:tcPr>
            <w:tcW w:w="992" w:type="dxa"/>
            <w:vAlign w:val="center"/>
          </w:tcPr>
          <w:p w:rsidR="00597725" w:rsidRPr="006B2EE8" w:rsidRDefault="00597725" w:rsidP="00EC2159">
            <w:pPr>
              <w:tabs>
                <w:tab w:val="left" w:pos="1134"/>
              </w:tabs>
              <w:jc w:val="center"/>
              <w:rPr>
                <w:b/>
                <w:bCs/>
                <w:sz w:val="16"/>
                <w:szCs w:val="16"/>
              </w:rPr>
            </w:pPr>
            <w:r w:rsidRPr="006B2EE8">
              <w:rPr>
                <w:b/>
                <w:bCs/>
                <w:sz w:val="16"/>
                <w:szCs w:val="16"/>
                <w:lang w:val="en-US"/>
              </w:rPr>
              <w:t>99</w:t>
            </w:r>
          </w:p>
        </w:tc>
        <w:tc>
          <w:tcPr>
            <w:tcW w:w="1134" w:type="dxa"/>
            <w:vAlign w:val="center"/>
          </w:tcPr>
          <w:p w:rsidR="00597725" w:rsidRPr="006B2EE8" w:rsidRDefault="00597725" w:rsidP="00EC2159">
            <w:pPr>
              <w:pStyle w:val="af"/>
              <w:spacing w:before="0" w:beforeAutospacing="0" w:after="0" w:afterAutospacing="0"/>
              <w:jc w:val="center"/>
              <w:rPr>
                <w:b/>
                <w:sz w:val="16"/>
                <w:szCs w:val="16"/>
              </w:rPr>
            </w:pPr>
            <w:r w:rsidRPr="00E85889">
              <w:rPr>
                <w:b/>
                <w:bCs/>
                <w:color w:val="000000"/>
                <w:kern w:val="24"/>
                <w:sz w:val="16"/>
                <w:szCs w:val="16"/>
                <w:lang w:val="en-US"/>
              </w:rPr>
              <w:t>99</w:t>
            </w:r>
          </w:p>
        </w:tc>
      </w:tr>
      <w:tr w:rsidR="00597725" w:rsidRPr="00FF7BDC" w:rsidTr="00EC2159">
        <w:trPr>
          <w:trHeight w:val="305"/>
          <w:jc w:val="center"/>
        </w:trPr>
        <w:tc>
          <w:tcPr>
            <w:tcW w:w="377" w:type="dxa"/>
            <w:vAlign w:val="center"/>
          </w:tcPr>
          <w:p w:rsidR="00597725" w:rsidRPr="006B2EE8" w:rsidRDefault="00597725" w:rsidP="00EC2159">
            <w:pPr>
              <w:tabs>
                <w:tab w:val="left" w:pos="1134"/>
              </w:tabs>
              <w:jc w:val="center"/>
              <w:rPr>
                <w:b/>
                <w:bCs/>
                <w:sz w:val="16"/>
                <w:szCs w:val="16"/>
              </w:rPr>
            </w:pPr>
            <w:r w:rsidRPr="006B2EE8">
              <w:rPr>
                <w:b/>
                <w:bCs/>
                <w:sz w:val="16"/>
                <w:szCs w:val="16"/>
              </w:rPr>
              <w:t>20</w:t>
            </w:r>
          </w:p>
        </w:tc>
        <w:tc>
          <w:tcPr>
            <w:tcW w:w="425" w:type="dxa"/>
            <w:vAlign w:val="center"/>
          </w:tcPr>
          <w:p w:rsidR="00597725" w:rsidRPr="006B2EE8" w:rsidRDefault="00597725" w:rsidP="00EC2159">
            <w:pPr>
              <w:tabs>
                <w:tab w:val="left" w:pos="1134"/>
              </w:tabs>
              <w:jc w:val="center"/>
              <w:rPr>
                <w:b/>
                <w:bCs/>
                <w:sz w:val="16"/>
                <w:szCs w:val="16"/>
              </w:rPr>
            </w:pPr>
            <w:r w:rsidRPr="006B2EE8">
              <w:rPr>
                <w:b/>
                <w:bCs/>
                <w:sz w:val="16"/>
                <w:szCs w:val="16"/>
              </w:rPr>
              <w:t>20</w:t>
            </w:r>
          </w:p>
        </w:tc>
        <w:tc>
          <w:tcPr>
            <w:tcW w:w="572" w:type="dxa"/>
            <w:vAlign w:val="center"/>
          </w:tcPr>
          <w:p w:rsidR="00597725" w:rsidRPr="006B2EE8" w:rsidRDefault="00597725" w:rsidP="00EC2159">
            <w:pPr>
              <w:tabs>
                <w:tab w:val="left" w:pos="1134"/>
              </w:tabs>
              <w:jc w:val="center"/>
              <w:rPr>
                <w:b/>
                <w:bCs/>
                <w:sz w:val="16"/>
                <w:szCs w:val="16"/>
              </w:rPr>
            </w:pPr>
            <w:r w:rsidRPr="006B2EE8">
              <w:rPr>
                <w:b/>
                <w:bCs/>
                <w:sz w:val="16"/>
                <w:szCs w:val="16"/>
              </w:rPr>
              <w:t>400</w:t>
            </w:r>
          </w:p>
        </w:tc>
        <w:tc>
          <w:tcPr>
            <w:tcW w:w="743" w:type="dxa"/>
            <w:vAlign w:val="center"/>
          </w:tcPr>
          <w:p w:rsidR="00597725" w:rsidRPr="006B2EE8" w:rsidRDefault="00597725" w:rsidP="00EC2159">
            <w:pPr>
              <w:tabs>
                <w:tab w:val="left" w:pos="1134"/>
              </w:tabs>
              <w:jc w:val="center"/>
              <w:rPr>
                <w:b/>
                <w:bCs/>
                <w:sz w:val="16"/>
                <w:szCs w:val="16"/>
              </w:rPr>
            </w:pPr>
            <w:r w:rsidRPr="006B2EE8">
              <w:rPr>
                <w:b/>
                <w:bCs/>
                <w:sz w:val="16"/>
                <w:szCs w:val="16"/>
              </w:rPr>
              <w:t>99</w:t>
            </w:r>
          </w:p>
        </w:tc>
        <w:tc>
          <w:tcPr>
            <w:tcW w:w="1403" w:type="dxa"/>
            <w:vAlign w:val="center"/>
          </w:tcPr>
          <w:p w:rsidR="00597725" w:rsidRPr="006B2EE8" w:rsidRDefault="00597725" w:rsidP="00EC2159">
            <w:pPr>
              <w:tabs>
                <w:tab w:val="left" w:pos="1134"/>
              </w:tabs>
              <w:jc w:val="center"/>
              <w:rPr>
                <w:b/>
                <w:bCs/>
                <w:sz w:val="16"/>
                <w:szCs w:val="16"/>
              </w:rPr>
            </w:pPr>
            <w:r w:rsidRPr="006B2EE8">
              <w:rPr>
                <w:b/>
                <w:bCs/>
                <w:sz w:val="16"/>
                <w:szCs w:val="16"/>
              </w:rPr>
              <w:t>99</w:t>
            </w:r>
          </w:p>
        </w:tc>
        <w:tc>
          <w:tcPr>
            <w:tcW w:w="992" w:type="dxa"/>
            <w:vAlign w:val="center"/>
          </w:tcPr>
          <w:p w:rsidR="00597725" w:rsidRPr="006B2EE8" w:rsidRDefault="00597725" w:rsidP="00EC2159">
            <w:pPr>
              <w:tabs>
                <w:tab w:val="left" w:pos="1134"/>
              </w:tabs>
              <w:jc w:val="center"/>
              <w:rPr>
                <w:b/>
                <w:bCs/>
                <w:sz w:val="16"/>
                <w:szCs w:val="16"/>
              </w:rPr>
            </w:pPr>
            <w:r w:rsidRPr="006B2EE8">
              <w:rPr>
                <w:b/>
                <w:bCs/>
                <w:sz w:val="16"/>
                <w:szCs w:val="16"/>
              </w:rPr>
              <w:t>99</w:t>
            </w:r>
          </w:p>
        </w:tc>
        <w:tc>
          <w:tcPr>
            <w:tcW w:w="1134" w:type="dxa"/>
            <w:vAlign w:val="center"/>
          </w:tcPr>
          <w:p w:rsidR="00597725" w:rsidRPr="006B2EE8" w:rsidRDefault="00597725" w:rsidP="00EC2159">
            <w:pPr>
              <w:pStyle w:val="af"/>
              <w:spacing w:before="0" w:beforeAutospacing="0" w:after="0" w:afterAutospacing="0"/>
              <w:jc w:val="center"/>
              <w:rPr>
                <w:b/>
                <w:sz w:val="16"/>
                <w:szCs w:val="16"/>
              </w:rPr>
            </w:pPr>
            <w:r w:rsidRPr="00E85889">
              <w:rPr>
                <w:b/>
                <w:bCs/>
                <w:color w:val="000000"/>
                <w:kern w:val="24"/>
                <w:sz w:val="16"/>
                <w:szCs w:val="16"/>
              </w:rPr>
              <w:t>99</w:t>
            </w:r>
          </w:p>
        </w:tc>
      </w:tr>
    </w:tbl>
    <w:p w:rsidR="00597725" w:rsidRPr="00FF7BDC" w:rsidRDefault="00597725" w:rsidP="00597725">
      <w:pPr>
        <w:pStyle w:val="21"/>
        <w:shd w:val="clear" w:color="auto" w:fill="auto"/>
        <w:tabs>
          <w:tab w:val="left" w:pos="1134"/>
        </w:tabs>
        <w:spacing w:line="240" w:lineRule="auto"/>
        <w:ind w:firstLine="0"/>
        <w:rPr>
          <w:color w:val="000000"/>
          <w:sz w:val="20"/>
          <w:szCs w:val="20"/>
        </w:rPr>
      </w:pPr>
    </w:p>
    <w:p w:rsidR="00597725" w:rsidRPr="00FF7BDC" w:rsidRDefault="00597725" w:rsidP="00597725">
      <w:pPr>
        <w:pStyle w:val="21"/>
        <w:shd w:val="clear" w:color="auto" w:fill="auto"/>
        <w:tabs>
          <w:tab w:val="left" w:pos="1134"/>
        </w:tabs>
        <w:spacing w:line="240" w:lineRule="auto"/>
        <w:ind w:firstLine="567"/>
        <w:rPr>
          <w:color w:val="000000"/>
          <w:sz w:val="20"/>
          <w:szCs w:val="20"/>
        </w:rPr>
      </w:pPr>
      <w:bookmarkStart w:id="0" w:name="_Toc357372944"/>
      <w:r w:rsidRPr="00FF7BDC">
        <w:rPr>
          <w:color w:val="000000"/>
          <w:sz w:val="20"/>
          <w:szCs w:val="20"/>
        </w:rPr>
        <w:t>Из таблицы видно, что не имеет значения, какого типа карта – квадратная или прямоугольная, основным фактором является количество нейронов в сети. Наилучшие результаты показаны при количестве нейронов  не меньше 225 и размерах решетки 15 на 15.</w:t>
      </w:r>
    </w:p>
    <w:bookmarkEnd w:id="0"/>
    <w:p w:rsidR="00597725" w:rsidRPr="00F3624B" w:rsidRDefault="00597725" w:rsidP="00597725">
      <w:pPr>
        <w:pStyle w:val="21"/>
        <w:shd w:val="clear" w:color="auto" w:fill="auto"/>
        <w:spacing w:line="240" w:lineRule="auto"/>
        <w:ind w:right="20" w:firstLine="567"/>
        <w:rPr>
          <w:color w:val="000000"/>
          <w:sz w:val="20"/>
          <w:szCs w:val="20"/>
        </w:rPr>
      </w:pPr>
      <w:r w:rsidRPr="00FF7BDC">
        <w:rPr>
          <w:color w:val="000000"/>
          <w:sz w:val="20"/>
          <w:szCs w:val="20"/>
        </w:rPr>
        <w:t xml:space="preserve">В </w:t>
      </w:r>
      <w:r>
        <w:rPr>
          <w:color w:val="000000"/>
          <w:sz w:val="20"/>
          <w:szCs w:val="20"/>
        </w:rPr>
        <w:t>разработанной системе</w:t>
      </w:r>
      <w:r w:rsidRPr="00FF7BDC">
        <w:rPr>
          <w:color w:val="000000"/>
          <w:sz w:val="20"/>
          <w:szCs w:val="20"/>
        </w:rPr>
        <w:t xml:space="preserve"> осуществляется генерация последовательностей случайных чисел, распределенных по следующим законам: арксинуса</w:t>
      </w:r>
      <w:r>
        <w:rPr>
          <w:color w:val="000000"/>
          <w:sz w:val="20"/>
          <w:szCs w:val="20"/>
        </w:rPr>
        <w:t xml:space="preserve">, </w:t>
      </w:r>
      <w:r w:rsidRPr="00FF7BDC">
        <w:rPr>
          <w:color w:val="000000"/>
          <w:sz w:val="20"/>
          <w:szCs w:val="20"/>
        </w:rPr>
        <w:t>нормальному</w:t>
      </w:r>
      <w:r>
        <w:rPr>
          <w:color w:val="000000"/>
          <w:sz w:val="20"/>
          <w:szCs w:val="20"/>
        </w:rPr>
        <w:t xml:space="preserve">, </w:t>
      </w:r>
      <w:r w:rsidRPr="00FF7BDC">
        <w:rPr>
          <w:color w:val="000000"/>
          <w:sz w:val="20"/>
          <w:szCs w:val="20"/>
        </w:rPr>
        <w:t>Симпсона</w:t>
      </w:r>
      <w:r>
        <w:rPr>
          <w:color w:val="000000"/>
          <w:sz w:val="20"/>
          <w:szCs w:val="20"/>
        </w:rPr>
        <w:t xml:space="preserve">, </w:t>
      </w:r>
      <w:r w:rsidRPr="00FF7BDC">
        <w:rPr>
          <w:color w:val="000000"/>
          <w:sz w:val="20"/>
          <w:szCs w:val="20"/>
        </w:rPr>
        <w:t>Рэлея</w:t>
      </w:r>
      <w:r>
        <w:rPr>
          <w:color w:val="000000"/>
          <w:sz w:val="20"/>
          <w:szCs w:val="20"/>
        </w:rPr>
        <w:t xml:space="preserve">, </w:t>
      </w:r>
      <w:r w:rsidRPr="00FF7BDC">
        <w:rPr>
          <w:color w:val="000000"/>
          <w:sz w:val="20"/>
          <w:szCs w:val="20"/>
        </w:rPr>
        <w:t>экспоненциальному</w:t>
      </w:r>
      <w:r>
        <w:rPr>
          <w:color w:val="000000"/>
          <w:sz w:val="20"/>
          <w:szCs w:val="20"/>
        </w:rPr>
        <w:t xml:space="preserve">, </w:t>
      </w:r>
      <w:proofErr w:type="spellStart"/>
      <w:r w:rsidRPr="00FF7BDC">
        <w:rPr>
          <w:color w:val="000000"/>
          <w:sz w:val="20"/>
          <w:szCs w:val="20"/>
        </w:rPr>
        <w:t>Вейбулла</w:t>
      </w:r>
      <w:proofErr w:type="spellEnd"/>
      <w:r>
        <w:rPr>
          <w:color w:val="000000"/>
          <w:sz w:val="20"/>
          <w:szCs w:val="20"/>
        </w:rPr>
        <w:t xml:space="preserve">, </w:t>
      </w:r>
      <w:proofErr w:type="spellStart"/>
      <w:r w:rsidRPr="00FF7BDC">
        <w:rPr>
          <w:color w:val="000000"/>
          <w:sz w:val="20"/>
          <w:szCs w:val="20"/>
          <w:lang w:val="en-US"/>
        </w:rPr>
        <w:t>sech</w:t>
      </w:r>
      <w:proofErr w:type="spellEnd"/>
      <w:r w:rsidRPr="00FF7BDC">
        <w:rPr>
          <w:color w:val="000000"/>
          <w:sz w:val="20"/>
          <w:szCs w:val="20"/>
          <w:vertAlign w:val="superscript"/>
        </w:rPr>
        <w:t xml:space="preserve">2 </w:t>
      </w:r>
      <w:r w:rsidRPr="00FF7BDC">
        <w:rPr>
          <w:color w:val="000000"/>
          <w:sz w:val="20"/>
          <w:szCs w:val="20"/>
          <w:lang w:val="en-US"/>
        </w:rPr>
        <w:t>ax</w:t>
      </w:r>
      <w:r>
        <w:rPr>
          <w:color w:val="000000"/>
          <w:sz w:val="20"/>
          <w:szCs w:val="20"/>
        </w:rPr>
        <w:t xml:space="preserve">, </w:t>
      </w:r>
      <w:r w:rsidRPr="00FF7BDC">
        <w:rPr>
          <w:color w:val="000000"/>
          <w:sz w:val="20"/>
          <w:szCs w:val="20"/>
        </w:rPr>
        <w:t>Лапласа</w:t>
      </w:r>
      <w:r>
        <w:rPr>
          <w:color w:val="000000"/>
          <w:sz w:val="20"/>
          <w:szCs w:val="20"/>
        </w:rPr>
        <w:t xml:space="preserve">, </w:t>
      </w:r>
      <w:r w:rsidRPr="00FF7BDC">
        <w:rPr>
          <w:color w:val="000000"/>
          <w:sz w:val="20"/>
          <w:szCs w:val="20"/>
        </w:rPr>
        <w:t>Коши</w:t>
      </w:r>
      <w:r>
        <w:rPr>
          <w:color w:val="000000"/>
          <w:sz w:val="20"/>
          <w:szCs w:val="20"/>
        </w:rPr>
        <w:t xml:space="preserve"> и </w:t>
      </w:r>
      <w:r w:rsidRPr="00FF7BDC">
        <w:rPr>
          <w:color w:val="000000"/>
          <w:sz w:val="20"/>
          <w:szCs w:val="20"/>
        </w:rPr>
        <w:t>равномерному</w:t>
      </w:r>
      <w:r>
        <w:rPr>
          <w:color w:val="000000"/>
          <w:sz w:val="20"/>
          <w:szCs w:val="20"/>
        </w:rPr>
        <w:t>.</w:t>
      </w:r>
    </w:p>
    <w:p w:rsidR="00597725" w:rsidRPr="00FF7BDC" w:rsidRDefault="00597725" w:rsidP="00597725">
      <w:pPr>
        <w:pStyle w:val="21"/>
        <w:shd w:val="clear" w:color="auto" w:fill="auto"/>
        <w:spacing w:line="240" w:lineRule="auto"/>
        <w:ind w:right="20" w:firstLine="567"/>
        <w:rPr>
          <w:color w:val="000000"/>
          <w:sz w:val="20"/>
          <w:szCs w:val="20"/>
        </w:rPr>
      </w:pPr>
      <w:r w:rsidRPr="00FF7BDC">
        <w:rPr>
          <w:color w:val="000000"/>
          <w:sz w:val="20"/>
          <w:szCs w:val="20"/>
        </w:rPr>
        <w:t>Обучающие и тестовые данные для нейронной сети могут различаться по числу отсчетов (размеру) выборки.</w:t>
      </w:r>
    </w:p>
    <w:p w:rsidR="00597725" w:rsidRDefault="00597725" w:rsidP="00597725">
      <w:pPr>
        <w:pStyle w:val="21"/>
        <w:shd w:val="clear" w:color="auto" w:fill="auto"/>
        <w:tabs>
          <w:tab w:val="left" w:pos="1134"/>
        </w:tabs>
        <w:spacing w:line="240" w:lineRule="auto"/>
        <w:ind w:firstLine="567"/>
        <w:rPr>
          <w:sz w:val="20"/>
          <w:szCs w:val="20"/>
        </w:rPr>
      </w:pPr>
      <w:r>
        <w:rPr>
          <w:sz w:val="20"/>
          <w:szCs w:val="20"/>
        </w:rPr>
        <w:t xml:space="preserve">В таблице 3 представлены результаты исследования </w:t>
      </w:r>
      <w:r>
        <w:rPr>
          <w:color w:val="000000"/>
          <w:sz w:val="20"/>
          <w:szCs w:val="20"/>
        </w:rPr>
        <w:t>з</w:t>
      </w:r>
      <w:r w:rsidRPr="00FF7BDC">
        <w:rPr>
          <w:color w:val="000000"/>
          <w:sz w:val="20"/>
          <w:szCs w:val="20"/>
        </w:rPr>
        <w:t>ависимост</w:t>
      </w:r>
      <w:r>
        <w:rPr>
          <w:color w:val="000000"/>
          <w:sz w:val="20"/>
          <w:szCs w:val="20"/>
        </w:rPr>
        <w:t>и</w:t>
      </w:r>
      <w:r w:rsidRPr="00FF7BDC">
        <w:rPr>
          <w:color w:val="000000"/>
          <w:sz w:val="20"/>
          <w:szCs w:val="20"/>
        </w:rPr>
        <w:t xml:space="preserve"> процента верно распознанных законов от числа </w:t>
      </w:r>
      <w:r w:rsidRPr="00FF7BDC">
        <w:rPr>
          <w:color w:val="000000"/>
          <w:sz w:val="20"/>
          <w:szCs w:val="20"/>
        </w:rPr>
        <w:lastRenderedPageBreak/>
        <w:t>дифференциальных коридоров</w:t>
      </w:r>
      <w:r>
        <w:rPr>
          <w:color w:val="000000"/>
          <w:sz w:val="20"/>
          <w:szCs w:val="20"/>
        </w:rPr>
        <w:t>.</w:t>
      </w:r>
      <w:r w:rsidRPr="00FF7BDC">
        <w:rPr>
          <w:sz w:val="20"/>
          <w:szCs w:val="20"/>
        </w:rPr>
        <w:t xml:space="preserve"> </w:t>
      </w:r>
    </w:p>
    <w:p w:rsidR="00597725" w:rsidRDefault="00597725" w:rsidP="00597725">
      <w:pPr>
        <w:pStyle w:val="21"/>
        <w:shd w:val="clear" w:color="auto" w:fill="auto"/>
        <w:spacing w:line="240" w:lineRule="auto"/>
        <w:ind w:right="-1" w:firstLine="567"/>
        <w:rPr>
          <w:sz w:val="20"/>
          <w:szCs w:val="20"/>
        </w:rPr>
      </w:pPr>
      <w:r w:rsidRPr="00FF7BDC">
        <w:rPr>
          <w:sz w:val="20"/>
          <w:szCs w:val="20"/>
        </w:rPr>
        <w:t xml:space="preserve">По данным таблицы 3 сеть одинаково хорошо настраивается на обучающие выборки с различным количеством коридоров. </w:t>
      </w:r>
    </w:p>
    <w:p w:rsidR="00597725" w:rsidRPr="00FF7BDC" w:rsidRDefault="00597725" w:rsidP="00597725">
      <w:pPr>
        <w:pStyle w:val="21"/>
        <w:shd w:val="clear" w:color="auto" w:fill="auto"/>
        <w:tabs>
          <w:tab w:val="left" w:pos="9638"/>
        </w:tabs>
        <w:spacing w:line="240" w:lineRule="auto"/>
        <w:ind w:right="-1" w:firstLine="0"/>
        <w:rPr>
          <w:sz w:val="20"/>
          <w:szCs w:val="20"/>
        </w:rPr>
      </w:pPr>
      <w:r w:rsidRPr="00FF7BDC">
        <w:rPr>
          <w:color w:val="000000"/>
          <w:sz w:val="20"/>
          <w:szCs w:val="20"/>
        </w:rPr>
        <w:t xml:space="preserve">Таблица 3 </w:t>
      </w:r>
      <w:r w:rsidRPr="00FF7BDC">
        <w:rPr>
          <w:i/>
          <w:color w:val="000000"/>
          <w:sz w:val="20"/>
          <w:szCs w:val="20"/>
        </w:rPr>
        <w:t xml:space="preserve">– </w:t>
      </w:r>
      <w:r w:rsidRPr="00FF7BDC">
        <w:rPr>
          <w:color w:val="000000"/>
          <w:sz w:val="20"/>
          <w:szCs w:val="20"/>
        </w:rPr>
        <w:t>Зависимость процента верно распознанных законов от числа дифференциальных коридоров</w:t>
      </w:r>
    </w:p>
    <w:tbl>
      <w:tblPr>
        <w:tblW w:w="5916" w:type="dxa"/>
        <w:jc w:val="center"/>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93"/>
        <w:gridCol w:w="993"/>
        <w:gridCol w:w="1354"/>
        <w:gridCol w:w="1232"/>
        <w:gridCol w:w="1344"/>
      </w:tblGrid>
      <w:tr w:rsidR="00597725" w:rsidRPr="00FF7BDC" w:rsidTr="00EC2159">
        <w:trPr>
          <w:trHeight w:val="425"/>
          <w:jc w:val="center"/>
        </w:trPr>
        <w:tc>
          <w:tcPr>
            <w:tcW w:w="993" w:type="dxa"/>
            <w:vMerge w:val="restart"/>
            <w:vAlign w:val="center"/>
          </w:tcPr>
          <w:p w:rsidR="00597725" w:rsidRPr="006B2EE8" w:rsidRDefault="00597725" w:rsidP="00EC2159">
            <w:pPr>
              <w:tabs>
                <w:tab w:val="left" w:pos="1134"/>
              </w:tabs>
              <w:jc w:val="center"/>
              <w:rPr>
                <w:bCs/>
                <w:sz w:val="16"/>
                <w:szCs w:val="16"/>
                <w:lang w:val="en-US"/>
              </w:rPr>
            </w:pPr>
            <w:r w:rsidRPr="006B2EE8">
              <w:rPr>
                <w:bCs/>
                <w:sz w:val="16"/>
                <w:szCs w:val="16"/>
              </w:rPr>
              <w:t xml:space="preserve">Число </w:t>
            </w:r>
            <w:proofErr w:type="spellStart"/>
            <w:r w:rsidRPr="006B2EE8">
              <w:rPr>
                <w:bCs/>
                <w:sz w:val="16"/>
                <w:szCs w:val="16"/>
              </w:rPr>
              <w:t>диф</w:t>
            </w:r>
            <w:proofErr w:type="spellEnd"/>
            <w:r w:rsidRPr="006B2EE8">
              <w:rPr>
                <w:bCs/>
                <w:sz w:val="16"/>
                <w:szCs w:val="16"/>
              </w:rPr>
              <w:t>. коридоров</w:t>
            </w:r>
            <w:r w:rsidRPr="006B2EE8">
              <w:rPr>
                <w:bCs/>
                <w:sz w:val="16"/>
                <w:szCs w:val="16"/>
                <w:lang w:val="en-US"/>
              </w:rPr>
              <w:t xml:space="preserve"> M</w:t>
            </w:r>
          </w:p>
        </w:tc>
        <w:tc>
          <w:tcPr>
            <w:tcW w:w="4923" w:type="dxa"/>
            <w:gridSpan w:val="4"/>
            <w:vAlign w:val="center"/>
          </w:tcPr>
          <w:p w:rsidR="00597725" w:rsidRPr="006B2EE8" w:rsidRDefault="00597725" w:rsidP="00EC2159">
            <w:pPr>
              <w:tabs>
                <w:tab w:val="left" w:pos="1134"/>
              </w:tabs>
              <w:jc w:val="center"/>
              <w:rPr>
                <w:bCs/>
                <w:sz w:val="16"/>
                <w:szCs w:val="16"/>
              </w:rPr>
            </w:pPr>
            <w:r w:rsidRPr="006B2EE8">
              <w:rPr>
                <w:bCs/>
                <w:sz w:val="16"/>
                <w:szCs w:val="16"/>
              </w:rPr>
              <w:t>Процент верно распознанных законов</w:t>
            </w:r>
          </w:p>
        </w:tc>
      </w:tr>
      <w:tr w:rsidR="00597725" w:rsidRPr="00FF7BDC" w:rsidTr="00EC2159">
        <w:trPr>
          <w:trHeight w:val="855"/>
          <w:jc w:val="center"/>
        </w:trPr>
        <w:tc>
          <w:tcPr>
            <w:tcW w:w="993" w:type="dxa"/>
            <w:vMerge/>
            <w:vAlign w:val="center"/>
          </w:tcPr>
          <w:p w:rsidR="00597725" w:rsidRPr="006B2EE8" w:rsidRDefault="00597725" w:rsidP="00EC2159">
            <w:pPr>
              <w:tabs>
                <w:tab w:val="left" w:pos="1134"/>
              </w:tabs>
              <w:jc w:val="center"/>
              <w:rPr>
                <w:bCs/>
                <w:sz w:val="16"/>
                <w:szCs w:val="16"/>
              </w:rPr>
            </w:pPr>
          </w:p>
        </w:tc>
        <w:tc>
          <w:tcPr>
            <w:tcW w:w="993" w:type="dxa"/>
            <w:vAlign w:val="center"/>
          </w:tcPr>
          <w:p w:rsidR="00597725" w:rsidRPr="006B2EE8" w:rsidRDefault="00597725" w:rsidP="00EC2159">
            <w:pPr>
              <w:tabs>
                <w:tab w:val="left" w:pos="1134"/>
              </w:tabs>
              <w:jc w:val="center"/>
              <w:rPr>
                <w:bCs/>
                <w:sz w:val="16"/>
                <w:szCs w:val="16"/>
              </w:rPr>
            </w:pPr>
            <w:r w:rsidRPr="006B2EE8">
              <w:rPr>
                <w:bCs/>
                <w:sz w:val="16"/>
                <w:szCs w:val="16"/>
                <w:lang w:val="en-US"/>
              </w:rPr>
              <w:t>WTA</w:t>
            </w:r>
          </w:p>
        </w:tc>
        <w:tc>
          <w:tcPr>
            <w:tcW w:w="1354" w:type="dxa"/>
            <w:vAlign w:val="center"/>
          </w:tcPr>
          <w:p w:rsidR="00597725" w:rsidRPr="006B2EE8" w:rsidRDefault="00597725" w:rsidP="00EC2159">
            <w:pPr>
              <w:tabs>
                <w:tab w:val="left" w:pos="1134"/>
              </w:tabs>
              <w:jc w:val="center"/>
              <w:rPr>
                <w:bCs/>
                <w:sz w:val="16"/>
                <w:szCs w:val="16"/>
              </w:rPr>
            </w:pPr>
            <w:proofErr w:type="spellStart"/>
            <w:r w:rsidRPr="006B2EE8">
              <w:rPr>
                <w:bCs/>
                <w:sz w:val="16"/>
                <w:szCs w:val="16"/>
              </w:rPr>
              <w:t>Кохонена</w:t>
            </w:r>
            <w:proofErr w:type="spellEnd"/>
            <w:r w:rsidRPr="006B2EE8">
              <w:rPr>
                <w:bCs/>
                <w:sz w:val="16"/>
                <w:szCs w:val="16"/>
              </w:rPr>
              <w:t xml:space="preserve"> (прямоугольное соседство)</w:t>
            </w:r>
          </w:p>
        </w:tc>
        <w:tc>
          <w:tcPr>
            <w:tcW w:w="1232" w:type="dxa"/>
            <w:vAlign w:val="center"/>
          </w:tcPr>
          <w:p w:rsidR="00597725" w:rsidRPr="006B2EE8" w:rsidRDefault="00597725" w:rsidP="00EC2159">
            <w:pPr>
              <w:tabs>
                <w:tab w:val="left" w:pos="1134"/>
              </w:tabs>
              <w:jc w:val="center"/>
              <w:rPr>
                <w:bCs/>
                <w:sz w:val="16"/>
                <w:szCs w:val="16"/>
              </w:rPr>
            </w:pPr>
            <w:proofErr w:type="spellStart"/>
            <w:r w:rsidRPr="006B2EE8">
              <w:rPr>
                <w:bCs/>
                <w:sz w:val="16"/>
                <w:szCs w:val="16"/>
              </w:rPr>
              <w:t>Кохонена</w:t>
            </w:r>
            <w:proofErr w:type="spellEnd"/>
            <w:r w:rsidRPr="006B2EE8">
              <w:rPr>
                <w:bCs/>
                <w:sz w:val="16"/>
                <w:szCs w:val="16"/>
              </w:rPr>
              <w:t xml:space="preserve"> (соседство по Гауссу)</w:t>
            </w:r>
          </w:p>
        </w:tc>
        <w:tc>
          <w:tcPr>
            <w:tcW w:w="1344" w:type="dxa"/>
            <w:vAlign w:val="center"/>
          </w:tcPr>
          <w:p w:rsidR="00597725" w:rsidRPr="006B2EE8" w:rsidRDefault="00597725" w:rsidP="00EC2159">
            <w:pPr>
              <w:pStyle w:val="af"/>
              <w:spacing w:before="0" w:beforeAutospacing="0" w:after="0" w:afterAutospacing="0"/>
              <w:jc w:val="center"/>
              <w:rPr>
                <w:sz w:val="16"/>
                <w:szCs w:val="16"/>
              </w:rPr>
            </w:pPr>
            <w:r w:rsidRPr="00E85889">
              <w:rPr>
                <w:color w:val="000000"/>
                <w:kern w:val="24"/>
                <w:sz w:val="16"/>
                <w:szCs w:val="16"/>
              </w:rPr>
              <w:t>Нейронного газа</w:t>
            </w:r>
          </w:p>
        </w:tc>
      </w:tr>
      <w:tr w:rsidR="00597725" w:rsidRPr="00FF7BDC" w:rsidTr="00EC2159">
        <w:trPr>
          <w:trHeight w:val="241"/>
          <w:jc w:val="center"/>
        </w:trPr>
        <w:tc>
          <w:tcPr>
            <w:tcW w:w="993"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10</w:t>
            </w:r>
          </w:p>
        </w:tc>
        <w:tc>
          <w:tcPr>
            <w:tcW w:w="993" w:type="dxa"/>
            <w:vAlign w:val="center"/>
          </w:tcPr>
          <w:p w:rsidR="00597725" w:rsidRPr="006B2EE8" w:rsidRDefault="00597725" w:rsidP="00EC2159">
            <w:pPr>
              <w:tabs>
                <w:tab w:val="left" w:pos="1134"/>
              </w:tabs>
              <w:jc w:val="center"/>
              <w:rPr>
                <w:bCs/>
                <w:sz w:val="16"/>
                <w:szCs w:val="16"/>
              </w:rPr>
            </w:pPr>
            <w:r w:rsidRPr="006B2EE8">
              <w:rPr>
                <w:bCs/>
                <w:sz w:val="16"/>
                <w:szCs w:val="16"/>
                <w:lang w:val="en-US"/>
              </w:rPr>
              <w:t>9</w:t>
            </w:r>
            <w:r w:rsidRPr="006B2EE8">
              <w:rPr>
                <w:bCs/>
                <w:sz w:val="16"/>
                <w:szCs w:val="16"/>
              </w:rPr>
              <w:t>7</w:t>
            </w:r>
          </w:p>
        </w:tc>
        <w:tc>
          <w:tcPr>
            <w:tcW w:w="1354" w:type="dxa"/>
            <w:vAlign w:val="center"/>
          </w:tcPr>
          <w:p w:rsidR="00597725" w:rsidRPr="006B2EE8" w:rsidRDefault="00597725" w:rsidP="00EC2159">
            <w:pPr>
              <w:tabs>
                <w:tab w:val="left" w:pos="1134"/>
              </w:tabs>
              <w:jc w:val="center"/>
              <w:rPr>
                <w:bCs/>
                <w:sz w:val="16"/>
                <w:szCs w:val="16"/>
                <w:lang w:val="en-US"/>
              </w:rPr>
            </w:pPr>
            <w:r w:rsidRPr="006B2EE8">
              <w:rPr>
                <w:bCs/>
                <w:sz w:val="16"/>
                <w:szCs w:val="16"/>
              </w:rPr>
              <w:t>96</w:t>
            </w:r>
          </w:p>
        </w:tc>
        <w:tc>
          <w:tcPr>
            <w:tcW w:w="1232" w:type="dxa"/>
            <w:vAlign w:val="center"/>
          </w:tcPr>
          <w:p w:rsidR="00597725" w:rsidRPr="006B2EE8" w:rsidRDefault="00597725" w:rsidP="00EC2159">
            <w:pPr>
              <w:tabs>
                <w:tab w:val="left" w:pos="1134"/>
              </w:tabs>
              <w:jc w:val="center"/>
              <w:rPr>
                <w:bCs/>
                <w:sz w:val="16"/>
                <w:szCs w:val="16"/>
              </w:rPr>
            </w:pPr>
            <w:r w:rsidRPr="006B2EE8">
              <w:rPr>
                <w:bCs/>
                <w:sz w:val="16"/>
                <w:szCs w:val="16"/>
              </w:rPr>
              <w:t>97</w:t>
            </w:r>
          </w:p>
        </w:tc>
        <w:tc>
          <w:tcPr>
            <w:tcW w:w="1344" w:type="dxa"/>
            <w:vAlign w:val="center"/>
          </w:tcPr>
          <w:p w:rsidR="00597725" w:rsidRPr="006B2EE8" w:rsidRDefault="00597725" w:rsidP="00EC2159">
            <w:pPr>
              <w:pStyle w:val="af"/>
              <w:spacing w:before="0" w:beforeAutospacing="0" w:after="0" w:afterAutospacing="0"/>
              <w:jc w:val="center"/>
              <w:rPr>
                <w:sz w:val="16"/>
                <w:szCs w:val="16"/>
              </w:rPr>
            </w:pPr>
            <w:r w:rsidRPr="00E85889">
              <w:rPr>
                <w:color w:val="000000"/>
                <w:kern w:val="24"/>
                <w:sz w:val="16"/>
                <w:szCs w:val="16"/>
                <w:lang w:val="en-US"/>
              </w:rPr>
              <w:t>96</w:t>
            </w:r>
          </w:p>
        </w:tc>
      </w:tr>
      <w:tr w:rsidR="00597725" w:rsidRPr="00FF7BDC" w:rsidTr="00EC2159">
        <w:trPr>
          <w:trHeight w:val="232"/>
          <w:jc w:val="center"/>
        </w:trPr>
        <w:tc>
          <w:tcPr>
            <w:tcW w:w="993" w:type="dxa"/>
            <w:vAlign w:val="center"/>
          </w:tcPr>
          <w:p w:rsidR="00597725" w:rsidRPr="006B2EE8" w:rsidRDefault="00597725" w:rsidP="00EC2159">
            <w:pPr>
              <w:tabs>
                <w:tab w:val="left" w:pos="1134"/>
              </w:tabs>
              <w:jc w:val="center"/>
              <w:rPr>
                <w:b/>
                <w:bCs/>
                <w:sz w:val="16"/>
                <w:szCs w:val="16"/>
                <w:lang w:val="en-US"/>
              </w:rPr>
            </w:pPr>
            <w:r w:rsidRPr="006B2EE8">
              <w:rPr>
                <w:b/>
                <w:bCs/>
                <w:sz w:val="16"/>
                <w:szCs w:val="16"/>
                <w:lang w:val="en-US"/>
              </w:rPr>
              <w:t>15</w:t>
            </w:r>
          </w:p>
        </w:tc>
        <w:tc>
          <w:tcPr>
            <w:tcW w:w="993" w:type="dxa"/>
            <w:vAlign w:val="center"/>
          </w:tcPr>
          <w:p w:rsidR="00597725" w:rsidRPr="006B2EE8" w:rsidRDefault="00597725" w:rsidP="00EC2159">
            <w:pPr>
              <w:tabs>
                <w:tab w:val="left" w:pos="1134"/>
              </w:tabs>
              <w:jc w:val="center"/>
              <w:rPr>
                <w:b/>
                <w:bCs/>
                <w:sz w:val="16"/>
                <w:szCs w:val="16"/>
              </w:rPr>
            </w:pPr>
            <w:r w:rsidRPr="006B2EE8">
              <w:rPr>
                <w:b/>
                <w:bCs/>
                <w:sz w:val="16"/>
                <w:szCs w:val="16"/>
              </w:rPr>
              <w:t>98</w:t>
            </w:r>
          </w:p>
        </w:tc>
        <w:tc>
          <w:tcPr>
            <w:tcW w:w="1354" w:type="dxa"/>
            <w:vAlign w:val="center"/>
          </w:tcPr>
          <w:p w:rsidR="00597725" w:rsidRPr="006B2EE8" w:rsidRDefault="00597725" w:rsidP="00EC2159">
            <w:pPr>
              <w:tabs>
                <w:tab w:val="left" w:pos="1134"/>
              </w:tabs>
              <w:jc w:val="center"/>
              <w:rPr>
                <w:b/>
                <w:bCs/>
                <w:sz w:val="16"/>
                <w:szCs w:val="16"/>
              </w:rPr>
            </w:pPr>
            <w:r w:rsidRPr="006B2EE8">
              <w:rPr>
                <w:b/>
                <w:bCs/>
                <w:sz w:val="16"/>
                <w:szCs w:val="16"/>
              </w:rPr>
              <w:t>98</w:t>
            </w:r>
          </w:p>
        </w:tc>
        <w:tc>
          <w:tcPr>
            <w:tcW w:w="1232" w:type="dxa"/>
            <w:vAlign w:val="center"/>
          </w:tcPr>
          <w:p w:rsidR="00597725" w:rsidRPr="006B2EE8" w:rsidRDefault="00597725" w:rsidP="00EC2159">
            <w:pPr>
              <w:tabs>
                <w:tab w:val="left" w:pos="1134"/>
              </w:tabs>
              <w:jc w:val="center"/>
              <w:rPr>
                <w:b/>
                <w:bCs/>
                <w:sz w:val="16"/>
                <w:szCs w:val="16"/>
              </w:rPr>
            </w:pPr>
            <w:r w:rsidRPr="006B2EE8">
              <w:rPr>
                <w:b/>
                <w:bCs/>
                <w:sz w:val="16"/>
                <w:szCs w:val="16"/>
              </w:rPr>
              <w:t>99</w:t>
            </w:r>
          </w:p>
        </w:tc>
        <w:tc>
          <w:tcPr>
            <w:tcW w:w="1344" w:type="dxa"/>
            <w:vAlign w:val="center"/>
          </w:tcPr>
          <w:p w:rsidR="00597725" w:rsidRPr="006B2EE8" w:rsidRDefault="00597725" w:rsidP="00EC2159">
            <w:pPr>
              <w:pStyle w:val="af"/>
              <w:spacing w:before="0" w:beforeAutospacing="0" w:after="0" w:afterAutospacing="0"/>
              <w:jc w:val="center"/>
              <w:rPr>
                <w:b/>
                <w:sz w:val="16"/>
                <w:szCs w:val="16"/>
              </w:rPr>
            </w:pPr>
            <w:r w:rsidRPr="00E85889">
              <w:rPr>
                <w:b/>
                <w:color w:val="000000"/>
                <w:kern w:val="24"/>
                <w:sz w:val="16"/>
                <w:szCs w:val="16"/>
                <w:lang w:val="en-US"/>
              </w:rPr>
              <w:t>99</w:t>
            </w:r>
          </w:p>
        </w:tc>
      </w:tr>
      <w:tr w:rsidR="00597725" w:rsidRPr="00FF7BDC" w:rsidTr="00EC2159">
        <w:trPr>
          <w:trHeight w:val="235"/>
          <w:jc w:val="center"/>
        </w:trPr>
        <w:tc>
          <w:tcPr>
            <w:tcW w:w="993" w:type="dxa"/>
            <w:vAlign w:val="center"/>
          </w:tcPr>
          <w:p w:rsidR="00597725" w:rsidRPr="006B2EE8" w:rsidRDefault="00597725" w:rsidP="00EC2159">
            <w:pPr>
              <w:tabs>
                <w:tab w:val="left" w:pos="1134"/>
              </w:tabs>
              <w:jc w:val="center"/>
              <w:rPr>
                <w:bCs/>
                <w:sz w:val="16"/>
                <w:szCs w:val="16"/>
                <w:lang w:val="en-US"/>
              </w:rPr>
            </w:pPr>
            <w:r w:rsidRPr="006B2EE8">
              <w:rPr>
                <w:bCs/>
                <w:sz w:val="16"/>
                <w:szCs w:val="16"/>
                <w:lang w:val="en-US"/>
              </w:rPr>
              <w:t>20</w:t>
            </w:r>
          </w:p>
        </w:tc>
        <w:tc>
          <w:tcPr>
            <w:tcW w:w="993" w:type="dxa"/>
            <w:vAlign w:val="center"/>
          </w:tcPr>
          <w:p w:rsidR="00597725" w:rsidRPr="006B2EE8" w:rsidRDefault="00597725" w:rsidP="00EC2159">
            <w:pPr>
              <w:tabs>
                <w:tab w:val="left" w:pos="1134"/>
              </w:tabs>
              <w:jc w:val="center"/>
              <w:rPr>
                <w:bCs/>
                <w:sz w:val="16"/>
                <w:szCs w:val="16"/>
              </w:rPr>
            </w:pPr>
            <w:r w:rsidRPr="006B2EE8">
              <w:rPr>
                <w:bCs/>
                <w:sz w:val="16"/>
                <w:szCs w:val="16"/>
              </w:rPr>
              <w:t>92</w:t>
            </w:r>
          </w:p>
        </w:tc>
        <w:tc>
          <w:tcPr>
            <w:tcW w:w="1354" w:type="dxa"/>
            <w:vAlign w:val="center"/>
          </w:tcPr>
          <w:p w:rsidR="00597725" w:rsidRPr="006B2EE8" w:rsidRDefault="00597725" w:rsidP="00EC2159">
            <w:pPr>
              <w:tabs>
                <w:tab w:val="left" w:pos="1134"/>
              </w:tabs>
              <w:jc w:val="center"/>
              <w:rPr>
                <w:bCs/>
                <w:sz w:val="16"/>
                <w:szCs w:val="16"/>
              </w:rPr>
            </w:pPr>
            <w:r w:rsidRPr="006B2EE8">
              <w:rPr>
                <w:bCs/>
                <w:sz w:val="16"/>
                <w:szCs w:val="16"/>
              </w:rPr>
              <w:t>92</w:t>
            </w:r>
          </w:p>
        </w:tc>
        <w:tc>
          <w:tcPr>
            <w:tcW w:w="1232" w:type="dxa"/>
            <w:vAlign w:val="center"/>
          </w:tcPr>
          <w:p w:rsidR="00597725" w:rsidRPr="006B2EE8" w:rsidRDefault="00597725" w:rsidP="00EC2159">
            <w:pPr>
              <w:tabs>
                <w:tab w:val="left" w:pos="1134"/>
              </w:tabs>
              <w:jc w:val="center"/>
              <w:rPr>
                <w:bCs/>
                <w:sz w:val="16"/>
                <w:szCs w:val="16"/>
              </w:rPr>
            </w:pPr>
            <w:r w:rsidRPr="006B2EE8">
              <w:rPr>
                <w:bCs/>
                <w:sz w:val="16"/>
                <w:szCs w:val="16"/>
              </w:rPr>
              <w:t>98</w:t>
            </w:r>
          </w:p>
        </w:tc>
        <w:tc>
          <w:tcPr>
            <w:tcW w:w="1344" w:type="dxa"/>
            <w:vAlign w:val="center"/>
          </w:tcPr>
          <w:p w:rsidR="00597725" w:rsidRPr="006B2EE8" w:rsidRDefault="00597725" w:rsidP="00EC2159">
            <w:pPr>
              <w:pStyle w:val="af"/>
              <w:spacing w:before="0" w:beforeAutospacing="0" w:after="0" w:afterAutospacing="0"/>
              <w:jc w:val="center"/>
              <w:rPr>
                <w:sz w:val="16"/>
                <w:szCs w:val="16"/>
              </w:rPr>
            </w:pPr>
            <w:r w:rsidRPr="00E85889">
              <w:rPr>
                <w:color w:val="000000"/>
                <w:kern w:val="24"/>
                <w:sz w:val="16"/>
                <w:szCs w:val="16"/>
                <w:lang w:val="en-US"/>
              </w:rPr>
              <w:t>99</w:t>
            </w:r>
          </w:p>
        </w:tc>
      </w:tr>
    </w:tbl>
    <w:p w:rsidR="00597725" w:rsidRPr="00FF7BDC" w:rsidRDefault="00597725" w:rsidP="00597725">
      <w:pPr>
        <w:pStyle w:val="21"/>
        <w:shd w:val="clear" w:color="auto" w:fill="auto"/>
        <w:tabs>
          <w:tab w:val="left" w:pos="1134"/>
        </w:tabs>
        <w:spacing w:line="240" w:lineRule="auto"/>
        <w:ind w:firstLine="709"/>
        <w:rPr>
          <w:sz w:val="20"/>
          <w:szCs w:val="20"/>
        </w:rPr>
      </w:pPr>
    </w:p>
    <w:p w:rsidR="00597725" w:rsidRPr="00FF7BDC" w:rsidRDefault="00597725" w:rsidP="00597725">
      <w:pPr>
        <w:pStyle w:val="21"/>
        <w:shd w:val="clear" w:color="auto" w:fill="auto"/>
        <w:spacing w:line="240" w:lineRule="auto"/>
        <w:ind w:right="-1" w:firstLine="567"/>
        <w:rPr>
          <w:color w:val="000000"/>
          <w:sz w:val="20"/>
          <w:szCs w:val="20"/>
        </w:rPr>
      </w:pPr>
      <w:r>
        <w:rPr>
          <w:color w:val="000000"/>
          <w:sz w:val="20"/>
          <w:szCs w:val="20"/>
        </w:rPr>
        <w:t xml:space="preserve">В таблице 4 представлены результаты исследования </w:t>
      </w:r>
      <w:r w:rsidRPr="00FF7BDC">
        <w:rPr>
          <w:color w:val="000000"/>
          <w:sz w:val="20"/>
          <w:szCs w:val="20"/>
        </w:rPr>
        <w:t>зависимост</w:t>
      </w:r>
      <w:r>
        <w:rPr>
          <w:color w:val="000000"/>
          <w:sz w:val="20"/>
          <w:szCs w:val="20"/>
        </w:rPr>
        <w:t>и</w:t>
      </w:r>
      <w:r w:rsidRPr="00FF7BDC">
        <w:rPr>
          <w:color w:val="000000"/>
          <w:sz w:val="20"/>
          <w:szCs w:val="20"/>
        </w:rPr>
        <w:t xml:space="preserve"> процента верно распознанных законов в режиме тестирования  от размера</w:t>
      </w:r>
      <w:r>
        <w:rPr>
          <w:color w:val="000000"/>
          <w:sz w:val="20"/>
          <w:szCs w:val="20"/>
        </w:rPr>
        <w:t xml:space="preserve"> выборки.</w:t>
      </w:r>
    </w:p>
    <w:p w:rsidR="00597725" w:rsidRPr="00FF7BDC" w:rsidRDefault="00597725" w:rsidP="00597725">
      <w:pPr>
        <w:pStyle w:val="21"/>
        <w:shd w:val="clear" w:color="auto" w:fill="auto"/>
        <w:tabs>
          <w:tab w:val="left" w:pos="1134"/>
        </w:tabs>
        <w:spacing w:line="240" w:lineRule="auto"/>
        <w:ind w:firstLine="0"/>
        <w:rPr>
          <w:sz w:val="20"/>
          <w:szCs w:val="20"/>
        </w:rPr>
      </w:pPr>
    </w:p>
    <w:p w:rsidR="00597725" w:rsidRPr="00FF7BDC" w:rsidRDefault="00597725" w:rsidP="00597725">
      <w:pPr>
        <w:pStyle w:val="21"/>
        <w:shd w:val="clear" w:color="auto" w:fill="auto"/>
        <w:spacing w:line="240" w:lineRule="auto"/>
        <w:ind w:right="-1" w:firstLine="0"/>
        <w:rPr>
          <w:sz w:val="20"/>
          <w:szCs w:val="20"/>
        </w:rPr>
      </w:pPr>
      <w:r w:rsidRPr="00FF7BDC">
        <w:rPr>
          <w:color w:val="000000"/>
          <w:sz w:val="20"/>
          <w:szCs w:val="20"/>
        </w:rPr>
        <w:t xml:space="preserve">Таблица 4 </w:t>
      </w:r>
      <w:r w:rsidRPr="00FF7BDC">
        <w:rPr>
          <w:i/>
          <w:color w:val="000000"/>
          <w:sz w:val="20"/>
          <w:szCs w:val="20"/>
        </w:rPr>
        <w:t xml:space="preserve">– </w:t>
      </w:r>
      <w:r w:rsidRPr="00FF7BDC">
        <w:rPr>
          <w:color w:val="000000"/>
          <w:sz w:val="20"/>
          <w:szCs w:val="20"/>
        </w:rPr>
        <w:t>Зависимость процента верно распознанных законов от размера выборки</w:t>
      </w:r>
    </w:p>
    <w:tbl>
      <w:tblPr>
        <w:tblW w:w="53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7"/>
        <w:gridCol w:w="726"/>
        <w:gridCol w:w="1382"/>
        <w:gridCol w:w="1039"/>
        <w:gridCol w:w="1513"/>
      </w:tblGrid>
      <w:tr w:rsidR="00597725" w:rsidRPr="00FF7BDC" w:rsidTr="00EC2159">
        <w:trPr>
          <w:trHeight w:val="351"/>
        </w:trPr>
        <w:tc>
          <w:tcPr>
            <w:tcW w:w="727" w:type="dxa"/>
            <w:vMerge w:val="restart"/>
            <w:vAlign w:val="center"/>
          </w:tcPr>
          <w:p w:rsidR="00597725" w:rsidRPr="006B2EE8" w:rsidRDefault="00597725" w:rsidP="00EC2159">
            <w:pPr>
              <w:tabs>
                <w:tab w:val="left" w:pos="1134"/>
              </w:tabs>
              <w:jc w:val="center"/>
              <w:rPr>
                <w:bCs/>
                <w:sz w:val="16"/>
                <w:szCs w:val="16"/>
                <w:lang w:val="en-US"/>
              </w:rPr>
            </w:pPr>
            <w:r w:rsidRPr="006B2EE8">
              <w:rPr>
                <w:bCs/>
                <w:sz w:val="16"/>
                <w:szCs w:val="16"/>
              </w:rPr>
              <w:t>Объем выборки</w:t>
            </w:r>
            <w:r w:rsidRPr="006B2EE8">
              <w:rPr>
                <w:bCs/>
                <w:sz w:val="16"/>
                <w:szCs w:val="16"/>
                <w:lang w:val="en-US"/>
              </w:rPr>
              <w:t xml:space="preserve"> N</w:t>
            </w:r>
          </w:p>
        </w:tc>
        <w:tc>
          <w:tcPr>
            <w:tcW w:w="4660" w:type="dxa"/>
            <w:gridSpan w:val="4"/>
            <w:vAlign w:val="center"/>
          </w:tcPr>
          <w:p w:rsidR="00597725" w:rsidRPr="006B2EE8" w:rsidRDefault="00597725" w:rsidP="00EC2159">
            <w:pPr>
              <w:tabs>
                <w:tab w:val="left" w:pos="1134"/>
              </w:tabs>
              <w:jc w:val="center"/>
              <w:rPr>
                <w:bCs/>
                <w:sz w:val="16"/>
                <w:szCs w:val="16"/>
              </w:rPr>
            </w:pPr>
            <w:r w:rsidRPr="006B2EE8">
              <w:rPr>
                <w:bCs/>
                <w:sz w:val="16"/>
                <w:szCs w:val="16"/>
              </w:rPr>
              <w:t>Процент верно распознанных законов</w:t>
            </w:r>
          </w:p>
        </w:tc>
      </w:tr>
      <w:tr w:rsidR="00597725" w:rsidRPr="00FF7BDC" w:rsidTr="00EC2159">
        <w:trPr>
          <w:trHeight w:val="901"/>
        </w:trPr>
        <w:tc>
          <w:tcPr>
            <w:tcW w:w="727" w:type="dxa"/>
            <w:vMerge/>
            <w:vAlign w:val="center"/>
          </w:tcPr>
          <w:p w:rsidR="00597725" w:rsidRPr="006B2EE8" w:rsidRDefault="00597725" w:rsidP="00EC2159">
            <w:pPr>
              <w:tabs>
                <w:tab w:val="left" w:pos="1134"/>
              </w:tabs>
              <w:jc w:val="center"/>
              <w:rPr>
                <w:bCs/>
                <w:sz w:val="16"/>
                <w:szCs w:val="16"/>
              </w:rPr>
            </w:pPr>
          </w:p>
        </w:tc>
        <w:tc>
          <w:tcPr>
            <w:tcW w:w="726" w:type="dxa"/>
            <w:vAlign w:val="center"/>
          </w:tcPr>
          <w:p w:rsidR="00597725" w:rsidRPr="006B2EE8" w:rsidRDefault="00597725" w:rsidP="00EC2159">
            <w:pPr>
              <w:tabs>
                <w:tab w:val="left" w:pos="1134"/>
              </w:tabs>
              <w:jc w:val="center"/>
              <w:rPr>
                <w:bCs/>
                <w:sz w:val="16"/>
                <w:szCs w:val="16"/>
              </w:rPr>
            </w:pPr>
            <w:r w:rsidRPr="006B2EE8">
              <w:rPr>
                <w:bCs/>
                <w:sz w:val="16"/>
                <w:szCs w:val="16"/>
                <w:lang w:val="en-US"/>
              </w:rPr>
              <w:t>WTA</w:t>
            </w:r>
          </w:p>
        </w:tc>
        <w:tc>
          <w:tcPr>
            <w:tcW w:w="1382" w:type="dxa"/>
            <w:vAlign w:val="center"/>
          </w:tcPr>
          <w:p w:rsidR="00597725" w:rsidRPr="006B2EE8" w:rsidRDefault="00597725" w:rsidP="00EC2159">
            <w:pPr>
              <w:tabs>
                <w:tab w:val="left" w:pos="1134"/>
              </w:tabs>
              <w:jc w:val="center"/>
              <w:rPr>
                <w:bCs/>
                <w:sz w:val="16"/>
                <w:szCs w:val="16"/>
              </w:rPr>
            </w:pPr>
            <w:proofErr w:type="spellStart"/>
            <w:r w:rsidRPr="006B2EE8">
              <w:rPr>
                <w:bCs/>
                <w:sz w:val="16"/>
                <w:szCs w:val="16"/>
              </w:rPr>
              <w:t>Кохонена</w:t>
            </w:r>
            <w:proofErr w:type="spellEnd"/>
            <w:r w:rsidRPr="006B2EE8">
              <w:rPr>
                <w:bCs/>
                <w:sz w:val="16"/>
                <w:szCs w:val="16"/>
              </w:rPr>
              <w:t xml:space="preserve"> (прямоугольное соседство)</w:t>
            </w:r>
          </w:p>
        </w:tc>
        <w:tc>
          <w:tcPr>
            <w:tcW w:w="1039" w:type="dxa"/>
            <w:vAlign w:val="center"/>
          </w:tcPr>
          <w:p w:rsidR="00597725" w:rsidRPr="006B2EE8" w:rsidRDefault="00597725" w:rsidP="00EC2159">
            <w:pPr>
              <w:tabs>
                <w:tab w:val="left" w:pos="1134"/>
              </w:tabs>
              <w:jc w:val="center"/>
              <w:rPr>
                <w:bCs/>
                <w:sz w:val="16"/>
                <w:szCs w:val="16"/>
              </w:rPr>
            </w:pPr>
            <w:proofErr w:type="spellStart"/>
            <w:r w:rsidRPr="006B2EE8">
              <w:rPr>
                <w:bCs/>
                <w:sz w:val="16"/>
                <w:szCs w:val="16"/>
              </w:rPr>
              <w:t>Кохонена</w:t>
            </w:r>
            <w:proofErr w:type="spellEnd"/>
            <w:r w:rsidRPr="006B2EE8">
              <w:rPr>
                <w:bCs/>
                <w:sz w:val="16"/>
                <w:szCs w:val="16"/>
              </w:rPr>
              <w:t xml:space="preserve"> (соседство по Гауссу)</w:t>
            </w:r>
          </w:p>
        </w:tc>
        <w:tc>
          <w:tcPr>
            <w:tcW w:w="1513" w:type="dxa"/>
            <w:vAlign w:val="center"/>
          </w:tcPr>
          <w:p w:rsidR="00597725" w:rsidRPr="006B2EE8" w:rsidRDefault="00597725" w:rsidP="00EC2159">
            <w:pPr>
              <w:pStyle w:val="af"/>
              <w:spacing w:before="0" w:beforeAutospacing="0" w:after="0" w:afterAutospacing="0"/>
              <w:jc w:val="center"/>
              <w:rPr>
                <w:sz w:val="16"/>
                <w:szCs w:val="16"/>
              </w:rPr>
            </w:pPr>
            <w:r w:rsidRPr="00E85889">
              <w:rPr>
                <w:color w:val="000000"/>
                <w:kern w:val="24"/>
                <w:sz w:val="16"/>
                <w:szCs w:val="16"/>
              </w:rPr>
              <w:t>Нейронного газа</w:t>
            </w:r>
          </w:p>
        </w:tc>
      </w:tr>
      <w:tr w:rsidR="00597725" w:rsidRPr="00FF7BDC" w:rsidTr="00EC2159">
        <w:trPr>
          <w:trHeight w:val="231"/>
        </w:trPr>
        <w:tc>
          <w:tcPr>
            <w:tcW w:w="727" w:type="dxa"/>
            <w:vAlign w:val="center"/>
          </w:tcPr>
          <w:p w:rsidR="00597725" w:rsidRPr="006B2EE8" w:rsidRDefault="00597725" w:rsidP="00EC2159">
            <w:pPr>
              <w:tabs>
                <w:tab w:val="left" w:pos="1134"/>
              </w:tabs>
              <w:jc w:val="center"/>
              <w:rPr>
                <w:bCs/>
                <w:sz w:val="16"/>
                <w:szCs w:val="16"/>
              </w:rPr>
            </w:pPr>
            <w:r w:rsidRPr="006B2EE8">
              <w:rPr>
                <w:bCs/>
                <w:sz w:val="16"/>
                <w:szCs w:val="16"/>
              </w:rPr>
              <w:t>250</w:t>
            </w:r>
          </w:p>
        </w:tc>
        <w:tc>
          <w:tcPr>
            <w:tcW w:w="726" w:type="dxa"/>
            <w:vAlign w:val="center"/>
          </w:tcPr>
          <w:p w:rsidR="00597725" w:rsidRPr="006B2EE8" w:rsidRDefault="00597725" w:rsidP="00EC2159">
            <w:pPr>
              <w:tabs>
                <w:tab w:val="left" w:pos="1134"/>
              </w:tabs>
              <w:jc w:val="center"/>
              <w:rPr>
                <w:bCs/>
                <w:sz w:val="16"/>
                <w:szCs w:val="16"/>
              </w:rPr>
            </w:pPr>
            <w:r w:rsidRPr="006B2EE8">
              <w:rPr>
                <w:bCs/>
                <w:sz w:val="16"/>
                <w:szCs w:val="16"/>
              </w:rPr>
              <w:t>90</w:t>
            </w:r>
          </w:p>
        </w:tc>
        <w:tc>
          <w:tcPr>
            <w:tcW w:w="1382" w:type="dxa"/>
            <w:vAlign w:val="center"/>
          </w:tcPr>
          <w:p w:rsidR="00597725" w:rsidRPr="006B2EE8" w:rsidRDefault="00597725" w:rsidP="00EC2159">
            <w:pPr>
              <w:tabs>
                <w:tab w:val="left" w:pos="1134"/>
              </w:tabs>
              <w:jc w:val="center"/>
              <w:rPr>
                <w:bCs/>
                <w:sz w:val="16"/>
                <w:szCs w:val="16"/>
              </w:rPr>
            </w:pPr>
            <w:r w:rsidRPr="006B2EE8">
              <w:rPr>
                <w:bCs/>
                <w:sz w:val="16"/>
                <w:szCs w:val="16"/>
              </w:rPr>
              <w:t>90</w:t>
            </w:r>
          </w:p>
        </w:tc>
        <w:tc>
          <w:tcPr>
            <w:tcW w:w="1039" w:type="dxa"/>
            <w:vAlign w:val="center"/>
          </w:tcPr>
          <w:p w:rsidR="00597725" w:rsidRPr="006B2EE8" w:rsidRDefault="00597725" w:rsidP="00EC2159">
            <w:pPr>
              <w:tabs>
                <w:tab w:val="left" w:pos="1134"/>
              </w:tabs>
              <w:jc w:val="center"/>
              <w:rPr>
                <w:bCs/>
                <w:sz w:val="16"/>
                <w:szCs w:val="16"/>
              </w:rPr>
            </w:pPr>
            <w:r w:rsidRPr="006B2EE8">
              <w:rPr>
                <w:bCs/>
                <w:sz w:val="16"/>
                <w:szCs w:val="16"/>
              </w:rPr>
              <w:t>92</w:t>
            </w:r>
          </w:p>
        </w:tc>
        <w:tc>
          <w:tcPr>
            <w:tcW w:w="1513" w:type="dxa"/>
            <w:vAlign w:val="center"/>
          </w:tcPr>
          <w:p w:rsidR="00597725" w:rsidRPr="00E85889" w:rsidRDefault="00597725" w:rsidP="00EC2159">
            <w:pPr>
              <w:pStyle w:val="af"/>
              <w:spacing w:before="0" w:beforeAutospacing="0" w:after="0" w:afterAutospacing="0"/>
              <w:jc w:val="center"/>
              <w:rPr>
                <w:color w:val="000000"/>
                <w:kern w:val="24"/>
                <w:sz w:val="16"/>
                <w:szCs w:val="16"/>
              </w:rPr>
            </w:pPr>
            <w:r w:rsidRPr="00E85889">
              <w:rPr>
                <w:color w:val="000000"/>
                <w:kern w:val="24"/>
                <w:sz w:val="16"/>
                <w:szCs w:val="16"/>
              </w:rPr>
              <w:t>92</w:t>
            </w:r>
          </w:p>
        </w:tc>
      </w:tr>
      <w:tr w:rsidR="00597725" w:rsidRPr="00FF7BDC" w:rsidTr="00EC2159">
        <w:trPr>
          <w:trHeight w:val="277"/>
        </w:trPr>
        <w:tc>
          <w:tcPr>
            <w:tcW w:w="727" w:type="dxa"/>
            <w:vAlign w:val="center"/>
          </w:tcPr>
          <w:p w:rsidR="00597725" w:rsidRPr="006B2EE8" w:rsidRDefault="00597725" w:rsidP="00EC2159">
            <w:pPr>
              <w:tabs>
                <w:tab w:val="left" w:pos="1134"/>
              </w:tabs>
              <w:jc w:val="center"/>
              <w:rPr>
                <w:bCs/>
                <w:sz w:val="16"/>
                <w:szCs w:val="16"/>
              </w:rPr>
            </w:pPr>
            <w:r w:rsidRPr="006B2EE8">
              <w:rPr>
                <w:bCs/>
                <w:sz w:val="16"/>
                <w:szCs w:val="16"/>
              </w:rPr>
              <w:t>500</w:t>
            </w:r>
          </w:p>
        </w:tc>
        <w:tc>
          <w:tcPr>
            <w:tcW w:w="726" w:type="dxa"/>
            <w:vAlign w:val="center"/>
          </w:tcPr>
          <w:p w:rsidR="00597725" w:rsidRPr="006B2EE8" w:rsidRDefault="00597725" w:rsidP="00EC2159">
            <w:pPr>
              <w:tabs>
                <w:tab w:val="left" w:pos="1134"/>
              </w:tabs>
              <w:jc w:val="center"/>
              <w:rPr>
                <w:bCs/>
                <w:sz w:val="16"/>
                <w:szCs w:val="16"/>
              </w:rPr>
            </w:pPr>
            <w:r w:rsidRPr="006B2EE8">
              <w:rPr>
                <w:bCs/>
                <w:sz w:val="16"/>
                <w:szCs w:val="16"/>
              </w:rPr>
              <w:t>92</w:t>
            </w:r>
          </w:p>
        </w:tc>
        <w:tc>
          <w:tcPr>
            <w:tcW w:w="1382" w:type="dxa"/>
            <w:vAlign w:val="center"/>
          </w:tcPr>
          <w:p w:rsidR="00597725" w:rsidRPr="006B2EE8" w:rsidRDefault="00597725" w:rsidP="00EC2159">
            <w:pPr>
              <w:tabs>
                <w:tab w:val="left" w:pos="1134"/>
              </w:tabs>
              <w:jc w:val="center"/>
              <w:rPr>
                <w:bCs/>
                <w:sz w:val="16"/>
                <w:szCs w:val="16"/>
              </w:rPr>
            </w:pPr>
            <w:r w:rsidRPr="006B2EE8">
              <w:rPr>
                <w:bCs/>
                <w:sz w:val="16"/>
                <w:szCs w:val="16"/>
              </w:rPr>
              <w:t>92</w:t>
            </w:r>
          </w:p>
        </w:tc>
        <w:tc>
          <w:tcPr>
            <w:tcW w:w="1039" w:type="dxa"/>
            <w:vAlign w:val="center"/>
          </w:tcPr>
          <w:p w:rsidR="00597725" w:rsidRPr="006B2EE8" w:rsidRDefault="00597725" w:rsidP="00EC2159">
            <w:pPr>
              <w:tabs>
                <w:tab w:val="left" w:pos="1134"/>
              </w:tabs>
              <w:jc w:val="center"/>
              <w:rPr>
                <w:bCs/>
                <w:sz w:val="16"/>
                <w:szCs w:val="16"/>
              </w:rPr>
            </w:pPr>
            <w:r w:rsidRPr="006B2EE8">
              <w:rPr>
                <w:bCs/>
                <w:sz w:val="16"/>
                <w:szCs w:val="16"/>
              </w:rPr>
              <w:t>94</w:t>
            </w:r>
          </w:p>
        </w:tc>
        <w:tc>
          <w:tcPr>
            <w:tcW w:w="1513" w:type="dxa"/>
            <w:vAlign w:val="center"/>
          </w:tcPr>
          <w:p w:rsidR="00597725" w:rsidRPr="00E85889" w:rsidRDefault="00597725" w:rsidP="00EC2159">
            <w:pPr>
              <w:pStyle w:val="af"/>
              <w:spacing w:before="0" w:beforeAutospacing="0" w:after="0" w:afterAutospacing="0"/>
              <w:jc w:val="center"/>
              <w:rPr>
                <w:color w:val="000000"/>
                <w:kern w:val="24"/>
                <w:sz w:val="16"/>
                <w:szCs w:val="16"/>
              </w:rPr>
            </w:pPr>
            <w:r w:rsidRPr="00E85889">
              <w:rPr>
                <w:color w:val="000000"/>
                <w:kern w:val="24"/>
                <w:sz w:val="16"/>
                <w:szCs w:val="16"/>
              </w:rPr>
              <w:t>94</w:t>
            </w:r>
          </w:p>
        </w:tc>
      </w:tr>
      <w:tr w:rsidR="00597725" w:rsidRPr="00FF7BDC" w:rsidTr="00EC2159">
        <w:trPr>
          <w:trHeight w:val="267"/>
        </w:trPr>
        <w:tc>
          <w:tcPr>
            <w:tcW w:w="727" w:type="dxa"/>
            <w:vAlign w:val="center"/>
          </w:tcPr>
          <w:p w:rsidR="00597725" w:rsidRPr="006B2EE8" w:rsidRDefault="00597725" w:rsidP="00EC2159">
            <w:pPr>
              <w:tabs>
                <w:tab w:val="left" w:pos="1134"/>
              </w:tabs>
              <w:jc w:val="center"/>
              <w:rPr>
                <w:bCs/>
                <w:sz w:val="16"/>
                <w:szCs w:val="16"/>
              </w:rPr>
            </w:pPr>
            <w:r w:rsidRPr="006B2EE8">
              <w:rPr>
                <w:bCs/>
                <w:sz w:val="16"/>
                <w:szCs w:val="16"/>
              </w:rPr>
              <w:t>1000</w:t>
            </w:r>
          </w:p>
        </w:tc>
        <w:tc>
          <w:tcPr>
            <w:tcW w:w="726" w:type="dxa"/>
            <w:vAlign w:val="center"/>
          </w:tcPr>
          <w:p w:rsidR="00597725" w:rsidRPr="006B2EE8" w:rsidRDefault="00597725" w:rsidP="00EC2159">
            <w:pPr>
              <w:tabs>
                <w:tab w:val="left" w:pos="1134"/>
              </w:tabs>
              <w:jc w:val="center"/>
              <w:rPr>
                <w:bCs/>
                <w:sz w:val="16"/>
                <w:szCs w:val="16"/>
              </w:rPr>
            </w:pPr>
            <w:r w:rsidRPr="006B2EE8">
              <w:rPr>
                <w:bCs/>
                <w:sz w:val="16"/>
                <w:szCs w:val="16"/>
              </w:rPr>
              <w:t>94</w:t>
            </w:r>
          </w:p>
        </w:tc>
        <w:tc>
          <w:tcPr>
            <w:tcW w:w="1382" w:type="dxa"/>
            <w:vAlign w:val="center"/>
          </w:tcPr>
          <w:p w:rsidR="00597725" w:rsidRPr="006B2EE8" w:rsidRDefault="00597725" w:rsidP="00EC2159">
            <w:pPr>
              <w:tabs>
                <w:tab w:val="left" w:pos="1134"/>
              </w:tabs>
              <w:jc w:val="center"/>
              <w:rPr>
                <w:bCs/>
                <w:sz w:val="16"/>
                <w:szCs w:val="16"/>
              </w:rPr>
            </w:pPr>
            <w:r w:rsidRPr="006B2EE8">
              <w:rPr>
                <w:bCs/>
                <w:sz w:val="16"/>
                <w:szCs w:val="16"/>
              </w:rPr>
              <w:t>94</w:t>
            </w:r>
          </w:p>
        </w:tc>
        <w:tc>
          <w:tcPr>
            <w:tcW w:w="1039" w:type="dxa"/>
            <w:vAlign w:val="center"/>
          </w:tcPr>
          <w:p w:rsidR="00597725" w:rsidRPr="006B2EE8" w:rsidRDefault="00597725" w:rsidP="00EC2159">
            <w:pPr>
              <w:tabs>
                <w:tab w:val="left" w:pos="1134"/>
              </w:tabs>
              <w:jc w:val="center"/>
              <w:rPr>
                <w:bCs/>
                <w:sz w:val="16"/>
                <w:szCs w:val="16"/>
              </w:rPr>
            </w:pPr>
            <w:r w:rsidRPr="006B2EE8">
              <w:rPr>
                <w:bCs/>
                <w:sz w:val="16"/>
                <w:szCs w:val="16"/>
              </w:rPr>
              <w:t>94</w:t>
            </w:r>
          </w:p>
        </w:tc>
        <w:tc>
          <w:tcPr>
            <w:tcW w:w="1513" w:type="dxa"/>
            <w:vAlign w:val="center"/>
          </w:tcPr>
          <w:p w:rsidR="00597725" w:rsidRPr="00E85889" w:rsidRDefault="00597725" w:rsidP="00EC2159">
            <w:pPr>
              <w:pStyle w:val="af"/>
              <w:spacing w:before="0" w:beforeAutospacing="0" w:after="0" w:afterAutospacing="0"/>
              <w:jc w:val="center"/>
              <w:rPr>
                <w:color w:val="000000"/>
                <w:kern w:val="24"/>
                <w:sz w:val="16"/>
                <w:szCs w:val="16"/>
              </w:rPr>
            </w:pPr>
            <w:r w:rsidRPr="00E85889">
              <w:rPr>
                <w:color w:val="000000"/>
                <w:kern w:val="24"/>
                <w:sz w:val="16"/>
                <w:szCs w:val="16"/>
              </w:rPr>
              <w:t>96</w:t>
            </w:r>
          </w:p>
        </w:tc>
      </w:tr>
      <w:tr w:rsidR="00597725" w:rsidRPr="00FF7BDC" w:rsidTr="00EC2159">
        <w:trPr>
          <w:trHeight w:val="278"/>
        </w:trPr>
        <w:tc>
          <w:tcPr>
            <w:tcW w:w="727" w:type="dxa"/>
            <w:vAlign w:val="center"/>
          </w:tcPr>
          <w:p w:rsidR="00597725" w:rsidRPr="006B2EE8" w:rsidRDefault="00597725" w:rsidP="00EC2159">
            <w:pPr>
              <w:tabs>
                <w:tab w:val="left" w:pos="1134"/>
              </w:tabs>
              <w:jc w:val="center"/>
              <w:rPr>
                <w:bCs/>
                <w:sz w:val="16"/>
                <w:szCs w:val="16"/>
              </w:rPr>
            </w:pPr>
            <w:r w:rsidRPr="006B2EE8">
              <w:rPr>
                <w:bCs/>
                <w:sz w:val="16"/>
                <w:szCs w:val="16"/>
              </w:rPr>
              <w:t>5000</w:t>
            </w:r>
          </w:p>
        </w:tc>
        <w:tc>
          <w:tcPr>
            <w:tcW w:w="726" w:type="dxa"/>
            <w:vAlign w:val="center"/>
          </w:tcPr>
          <w:p w:rsidR="00597725" w:rsidRPr="006B2EE8" w:rsidRDefault="00597725" w:rsidP="00EC2159">
            <w:pPr>
              <w:tabs>
                <w:tab w:val="left" w:pos="1134"/>
              </w:tabs>
              <w:jc w:val="center"/>
              <w:rPr>
                <w:bCs/>
                <w:sz w:val="16"/>
                <w:szCs w:val="16"/>
              </w:rPr>
            </w:pPr>
            <w:r w:rsidRPr="006B2EE8">
              <w:rPr>
                <w:bCs/>
                <w:sz w:val="16"/>
                <w:szCs w:val="16"/>
                <w:lang w:val="en-US"/>
              </w:rPr>
              <w:t>9</w:t>
            </w:r>
            <w:r w:rsidRPr="006B2EE8">
              <w:rPr>
                <w:bCs/>
                <w:sz w:val="16"/>
                <w:szCs w:val="16"/>
              </w:rPr>
              <w:t>6</w:t>
            </w:r>
          </w:p>
        </w:tc>
        <w:tc>
          <w:tcPr>
            <w:tcW w:w="1382" w:type="dxa"/>
            <w:vAlign w:val="center"/>
          </w:tcPr>
          <w:p w:rsidR="00597725" w:rsidRPr="006B2EE8" w:rsidRDefault="00597725" w:rsidP="00EC2159">
            <w:pPr>
              <w:tabs>
                <w:tab w:val="left" w:pos="1134"/>
              </w:tabs>
              <w:jc w:val="center"/>
              <w:rPr>
                <w:bCs/>
                <w:sz w:val="16"/>
                <w:szCs w:val="16"/>
                <w:lang w:val="en-US"/>
              </w:rPr>
            </w:pPr>
            <w:r w:rsidRPr="006B2EE8">
              <w:rPr>
                <w:bCs/>
                <w:sz w:val="16"/>
                <w:szCs w:val="16"/>
              </w:rPr>
              <w:t>92</w:t>
            </w:r>
          </w:p>
        </w:tc>
        <w:tc>
          <w:tcPr>
            <w:tcW w:w="1039" w:type="dxa"/>
            <w:vAlign w:val="center"/>
          </w:tcPr>
          <w:p w:rsidR="00597725" w:rsidRPr="006B2EE8" w:rsidRDefault="00597725" w:rsidP="00EC2159">
            <w:pPr>
              <w:tabs>
                <w:tab w:val="left" w:pos="1134"/>
              </w:tabs>
              <w:jc w:val="center"/>
              <w:rPr>
                <w:bCs/>
                <w:sz w:val="16"/>
                <w:szCs w:val="16"/>
              </w:rPr>
            </w:pPr>
            <w:r w:rsidRPr="006B2EE8">
              <w:rPr>
                <w:bCs/>
                <w:sz w:val="16"/>
                <w:szCs w:val="16"/>
              </w:rPr>
              <w:t>94</w:t>
            </w:r>
          </w:p>
        </w:tc>
        <w:tc>
          <w:tcPr>
            <w:tcW w:w="1513" w:type="dxa"/>
            <w:vAlign w:val="center"/>
          </w:tcPr>
          <w:p w:rsidR="00597725" w:rsidRPr="006B2EE8" w:rsidRDefault="00597725" w:rsidP="00EC2159">
            <w:pPr>
              <w:pStyle w:val="af"/>
              <w:spacing w:before="0" w:beforeAutospacing="0" w:after="0" w:afterAutospacing="0"/>
              <w:jc w:val="center"/>
              <w:rPr>
                <w:sz w:val="16"/>
                <w:szCs w:val="16"/>
              </w:rPr>
            </w:pPr>
            <w:r w:rsidRPr="00E85889">
              <w:rPr>
                <w:color w:val="000000"/>
                <w:kern w:val="24"/>
                <w:sz w:val="16"/>
                <w:szCs w:val="16"/>
              </w:rPr>
              <w:t>96</w:t>
            </w:r>
          </w:p>
        </w:tc>
      </w:tr>
      <w:tr w:rsidR="00597725" w:rsidRPr="00FF7BDC" w:rsidTr="00EC2159">
        <w:trPr>
          <w:trHeight w:val="278"/>
        </w:trPr>
        <w:tc>
          <w:tcPr>
            <w:tcW w:w="727" w:type="dxa"/>
            <w:vAlign w:val="center"/>
          </w:tcPr>
          <w:p w:rsidR="00597725" w:rsidRPr="006B2EE8" w:rsidRDefault="00597725" w:rsidP="00EC2159">
            <w:pPr>
              <w:tabs>
                <w:tab w:val="left" w:pos="1134"/>
              </w:tabs>
              <w:jc w:val="center"/>
              <w:rPr>
                <w:bCs/>
                <w:sz w:val="16"/>
                <w:szCs w:val="16"/>
              </w:rPr>
            </w:pPr>
            <w:r w:rsidRPr="006B2EE8">
              <w:rPr>
                <w:bCs/>
                <w:sz w:val="16"/>
                <w:szCs w:val="16"/>
              </w:rPr>
              <w:t>10000</w:t>
            </w:r>
          </w:p>
        </w:tc>
        <w:tc>
          <w:tcPr>
            <w:tcW w:w="726" w:type="dxa"/>
            <w:vAlign w:val="center"/>
          </w:tcPr>
          <w:p w:rsidR="00597725" w:rsidRPr="006B2EE8" w:rsidRDefault="00597725" w:rsidP="00EC2159">
            <w:pPr>
              <w:tabs>
                <w:tab w:val="left" w:pos="1134"/>
              </w:tabs>
              <w:jc w:val="center"/>
              <w:rPr>
                <w:bCs/>
                <w:sz w:val="16"/>
                <w:szCs w:val="16"/>
              </w:rPr>
            </w:pPr>
            <w:r w:rsidRPr="006B2EE8">
              <w:rPr>
                <w:bCs/>
                <w:sz w:val="16"/>
                <w:szCs w:val="16"/>
              </w:rPr>
              <w:t>98</w:t>
            </w:r>
          </w:p>
        </w:tc>
        <w:tc>
          <w:tcPr>
            <w:tcW w:w="1382" w:type="dxa"/>
            <w:vAlign w:val="center"/>
          </w:tcPr>
          <w:p w:rsidR="00597725" w:rsidRPr="006B2EE8" w:rsidRDefault="00597725" w:rsidP="00EC2159">
            <w:pPr>
              <w:tabs>
                <w:tab w:val="left" w:pos="1134"/>
              </w:tabs>
              <w:jc w:val="center"/>
              <w:rPr>
                <w:bCs/>
                <w:sz w:val="16"/>
                <w:szCs w:val="16"/>
              </w:rPr>
            </w:pPr>
            <w:r w:rsidRPr="006B2EE8">
              <w:rPr>
                <w:bCs/>
                <w:sz w:val="16"/>
                <w:szCs w:val="16"/>
              </w:rPr>
              <w:t>94</w:t>
            </w:r>
          </w:p>
        </w:tc>
        <w:tc>
          <w:tcPr>
            <w:tcW w:w="1039" w:type="dxa"/>
            <w:vAlign w:val="center"/>
          </w:tcPr>
          <w:p w:rsidR="00597725" w:rsidRPr="006B2EE8" w:rsidRDefault="00597725" w:rsidP="00EC2159">
            <w:pPr>
              <w:tabs>
                <w:tab w:val="left" w:pos="1134"/>
              </w:tabs>
              <w:jc w:val="center"/>
              <w:rPr>
                <w:bCs/>
                <w:sz w:val="16"/>
                <w:szCs w:val="16"/>
              </w:rPr>
            </w:pPr>
            <w:r w:rsidRPr="006B2EE8">
              <w:rPr>
                <w:bCs/>
                <w:sz w:val="16"/>
                <w:szCs w:val="16"/>
              </w:rPr>
              <w:t>98</w:t>
            </w:r>
          </w:p>
        </w:tc>
        <w:tc>
          <w:tcPr>
            <w:tcW w:w="1513" w:type="dxa"/>
            <w:vAlign w:val="center"/>
          </w:tcPr>
          <w:p w:rsidR="00597725" w:rsidRPr="006B2EE8" w:rsidRDefault="00597725" w:rsidP="00EC2159">
            <w:pPr>
              <w:pStyle w:val="af"/>
              <w:spacing w:before="0" w:beforeAutospacing="0" w:after="0" w:afterAutospacing="0"/>
              <w:jc w:val="center"/>
              <w:rPr>
                <w:sz w:val="16"/>
                <w:szCs w:val="16"/>
              </w:rPr>
            </w:pPr>
            <w:r w:rsidRPr="00E85889">
              <w:rPr>
                <w:color w:val="000000"/>
                <w:kern w:val="24"/>
                <w:sz w:val="16"/>
                <w:szCs w:val="16"/>
                <w:lang w:val="en-US"/>
              </w:rPr>
              <w:t>99</w:t>
            </w:r>
          </w:p>
        </w:tc>
      </w:tr>
      <w:tr w:rsidR="00597725" w:rsidRPr="00FF7BDC" w:rsidTr="00EC2159">
        <w:trPr>
          <w:trHeight w:val="282"/>
        </w:trPr>
        <w:tc>
          <w:tcPr>
            <w:tcW w:w="727" w:type="dxa"/>
            <w:vAlign w:val="center"/>
          </w:tcPr>
          <w:p w:rsidR="00597725" w:rsidRPr="006B2EE8" w:rsidRDefault="00597725" w:rsidP="00EC2159">
            <w:pPr>
              <w:tabs>
                <w:tab w:val="left" w:pos="1134"/>
              </w:tabs>
              <w:jc w:val="center"/>
              <w:rPr>
                <w:b/>
                <w:bCs/>
                <w:sz w:val="16"/>
                <w:szCs w:val="16"/>
              </w:rPr>
            </w:pPr>
            <w:r w:rsidRPr="006B2EE8">
              <w:rPr>
                <w:b/>
                <w:bCs/>
                <w:sz w:val="16"/>
                <w:szCs w:val="16"/>
                <w:lang w:val="en-US"/>
              </w:rPr>
              <w:t>20</w:t>
            </w:r>
            <w:r w:rsidRPr="006B2EE8">
              <w:rPr>
                <w:b/>
                <w:bCs/>
                <w:sz w:val="16"/>
                <w:szCs w:val="16"/>
              </w:rPr>
              <w:t>000</w:t>
            </w:r>
          </w:p>
        </w:tc>
        <w:tc>
          <w:tcPr>
            <w:tcW w:w="726" w:type="dxa"/>
            <w:vAlign w:val="center"/>
          </w:tcPr>
          <w:p w:rsidR="00597725" w:rsidRPr="006B2EE8" w:rsidRDefault="00597725" w:rsidP="00EC2159">
            <w:pPr>
              <w:tabs>
                <w:tab w:val="left" w:pos="1134"/>
              </w:tabs>
              <w:jc w:val="center"/>
              <w:rPr>
                <w:b/>
                <w:bCs/>
                <w:sz w:val="16"/>
                <w:szCs w:val="16"/>
              </w:rPr>
            </w:pPr>
            <w:r w:rsidRPr="006B2EE8">
              <w:rPr>
                <w:b/>
                <w:bCs/>
                <w:sz w:val="16"/>
                <w:szCs w:val="16"/>
              </w:rPr>
              <w:t>98</w:t>
            </w:r>
          </w:p>
        </w:tc>
        <w:tc>
          <w:tcPr>
            <w:tcW w:w="1382" w:type="dxa"/>
            <w:vAlign w:val="center"/>
          </w:tcPr>
          <w:p w:rsidR="00597725" w:rsidRPr="006B2EE8" w:rsidRDefault="00597725" w:rsidP="00EC2159">
            <w:pPr>
              <w:tabs>
                <w:tab w:val="left" w:pos="1134"/>
              </w:tabs>
              <w:jc w:val="center"/>
              <w:rPr>
                <w:b/>
                <w:bCs/>
                <w:sz w:val="16"/>
                <w:szCs w:val="16"/>
              </w:rPr>
            </w:pPr>
            <w:r w:rsidRPr="006B2EE8">
              <w:rPr>
                <w:b/>
                <w:bCs/>
                <w:sz w:val="16"/>
                <w:szCs w:val="16"/>
              </w:rPr>
              <w:t>98</w:t>
            </w:r>
          </w:p>
        </w:tc>
        <w:tc>
          <w:tcPr>
            <w:tcW w:w="1039" w:type="dxa"/>
            <w:vAlign w:val="center"/>
          </w:tcPr>
          <w:p w:rsidR="00597725" w:rsidRPr="006B2EE8" w:rsidRDefault="00597725" w:rsidP="00EC2159">
            <w:pPr>
              <w:tabs>
                <w:tab w:val="left" w:pos="1134"/>
              </w:tabs>
              <w:jc w:val="center"/>
              <w:rPr>
                <w:b/>
                <w:bCs/>
                <w:sz w:val="16"/>
                <w:szCs w:val="16"/>
              </w:rPr>
            </w:pPr>
            <w:r w:rsidRPr="006B2EE8">
              <w:rPr>
                <w:b/>
                <w:bCs/>
                <w:sz w:val="16"/>
                <w:szCs w:val="16"/>
              </w:rPr>
              <w:t>99</w:t>
            </w:r>
          </w:p>
        </w:tc>
        <w:tc>
          <w:tcPr>
            <w:tcW w:w="1513" w:type="dxa"/>
            <w:vAlign w:val="center"/>
          </w:tcPr>
          <w:p w:rsidR="00597725" w:rsidRPr="006B2EE8" w:rsidRDefault="00597725" w:rsidP="00EC2159">
            <w:pPr>
              <w:pStyle w:val="af"/>
              <w:spacing w:before="0" w:beforeAutospacing="0" w:after="0" w:afterAutospacing="0"/>
              <w:jc w:val="center"/>
              <w:rPr>
                <w:b/>
                <w:sz w:val="16"/>
                <w:szCs w:val="16"/>
              </w:rPr>
            </w:pPr>
            <w:r w:rsidRPr="00E85889">
              <w:rPr>
                <w:b/>
                <w:bCs/>
                <w:color w:val="000000"/>
                <w:kern w:val="24"/>
                <w:sz w:val="16"/>
                <w:szCs w:val="16"/>
                <w:lang w:val="en-US"/>
              </w:rPr>
              <w:t>99</w:t>
            </w:r>
          </w:p>
        </w:tc>
      </w:tr>
    </w:tbl>
    <w:p w:rsidR="00597725" w:rsidRPr="00FF7BDC" w:rsidRDefault="00597725" w:rsidP="00597725">
      <w:pPr>
        <w:pStyle w:val="21"/>
        <w:shd w:val="clear" w:color="auto" w:fill="auto"/>
        <w:tabs>
          <w:tab w:val="left" w:pos="1134"/>
        </w:tabs>
        <w:spacing w:line="240" w:lineRule="auto"/>
        <w:ind w:firstLine="0"/>
        <w:rPr>
          <w:sz w:val="20"/>
          <w:szCs w:val="20"/>
        </w:rPr>
      </w:pPr>
    </w:p>
    <w:p w:rsidR="00597725" w:rsidRPr="00FF7BDC" w:rsidRDefault="00597725" w:rsidP="00597725">
      <w:pPr>
        <w:pStyle w:val="21"/>
        <w:shd w:val="clear" w:color="auto" w:fill="auto"/>
        <w:spacing w:line="240" w:lineRule="auto"/>
        <w:ind w:right="40" w:firstLine="567"/>
        <w:rPr>
          <w:color w:val="000000"/>
          <w:sz w:val="20"/>
          <w:szCs w:val="20"/>
        </w:rPr>
      </w:pPr>
      <w:r>
        <w:rPr>
          <w:color w:val="000000"/>
          <w:sz w:val="20"/>
          <w:szCs w:val="20"/>
        </w:rPr>
        <w:t>Ч</w:t>
      </w:r>
      <w:r w:rsidRPr="00FF7BDC">
        <w:rPr>
          <w:color w:val="000000"/>
          <w:sz w:val="20"/>
          <w:szCs w:val="20"/>
        </w:rPr>
        <w:t xml:space="preserve">ем большее число отсчетов учитывается при построении гистограммы, тем она более точно построена и приближена к реальной функции плотности вероятности. Следовательно, сеть будет учиться на более верных и приближенных к тестовым и контрольным выборкам результатах. Однако стоит отметить, что нейронная сеть </w:t>
      </w:r>
      <w:proofErr w:type="spellStart"/>
      <w:r w:rsidRPr="00FF7BDC">
        <w:rPr>
          <w:color w:val="000000"/>
          <w:sz w:val="20"/>
          <w:szCs w:val="20"/>
        </w:rPr>
        <w:t>Кохонена</w:t>
      </w:r>
      <w:proofErr w:type="spellEnd"/>
      <w:r w:rsidRPr="00FF7BDC">
        <w:rPr>
          <w:color w:val="000000"/>
          <w:sz w:val="20"/>
          <w:szCs w:val="20"/>
        </w:rPr>
        <w:t xml:space="preserve">, благодаря таким своим свойствам, как </w:t>
      </w:r>
      <w:r w:rsidRPr="00FF7BDC">
        <w:rPr>
          <w:sz w:val="20"/>
          <w:szCs w:val="20"/>
        </w:rPr>
        <w:lastRenderedPageBreak/>
        <w:t>адаптивность, нечувствительность к ошибкам, способность к обобщению полученных знаний</w:t>
      </w:r>
      <w:r w:rsidRPr="00FF7BDC">
        <w:rPr>
          <w:color w:val="000000"/>
          <w:sz w:val="20"/>
          <w:szCs w:val="20"/>
        </w:rPr>
        <w:t>, достаточно успешно классифицирует объекты и данные, будучи обученной на выборках данных, построенных при малом количестве отсчетов от 250 до 500.</w:t>
      </w:r>
    </w:p>
    <w:p w:rsidR="00597725" w:rsidRDefault="00597725" w:rsidP="00597725">
      <w:pPr>
        <w:pStyle w:val="21"/>
        <w:shd w:val="clear" w:color="auto" w:fill="auto"/>
        <w:spacing w:line="240" w:lineRule="auto"/>
        <w:ind w:firstLine="567"/>
        <w:rPr>
          <w:color w:val="000000"/>
          <w:sz w:val="20"/>
          <w:szCs w:val="20"/>
        </w:rPr>
      </w:pPr>
      <w:r>
        <w:rPr>
          <w:color w:val="000000"/>
          <w:sz w:val="20"/>
          <w:szCs w:val="20"/>
        </w:rPr>
        <w:t>В таблице 5 представлены результаты исследования зависимости</w:t>
      </w:r>
      <w:r w:rsidRPr="00FF7BDC">
        <w:rPr>
          <w:color w:val="000000"/>
          <w:sz w:val="20"/>
          <w:szCs w:val="20"/>
        </w:rPr>
        <w:t xml:space="preserve"> процента верно распознанных законов от количества обучающих выборок </w:t>
      </w:r>
      <w:r>
        <w:rPr>
          <w:color w:val="000000"/>
          <w:sz w:val="20"/>
          <w:szCs w:val="20"/>
        </w:rPr>
        <w:t>для каждого закона.</w:t>
      </w:r>
    </w:p>
    <w:p w:rsidR="00597725" w:rsidRPr="00FF7BDC" w:rsidRDefault="00597725" w:rsidP="00597725">
      <w:pPr>
        <w:pStyle w:val="21"/>
        <w:shd w:val="clear" w:color="auto" w:fill="auto"/>
        <w:spacing w:line="240" w:lineRule="auto"/>
        <w:ind w:firstLine="567"/>
        <w:rPr>
          <w:color w:val="000000"/>
          <w:sz w:val="20"/>
          <w:szCs w:val="20"/>
        </w:rPr>
      </w:pPr>
    </w:p>
    <w:p w:rsidR="00597725" w:rsidRPr="00FF7BDC" w:rsidRDefault="00597725" w:rsidP="00597725">
      <w:pPr>
        <w:pStyle w:val="21"/>
        <w:shd w:val="clear" w:color="auto" w:fill="auto"/>
        <w:spacing w:line="240" w:lineRule="auto"/>
        <w:ind w:right="-1" w:firstLine="0"/>
        <w:rPr>
          <w:sz w:val="20"/>
          <w:szCs w:val="20"/>
        </w:rPr>
      </w:pPr>
      <w:r w:rsidRPr="00FF7BDC">
        <w:rPr>
          <w:color w:val="000000"/>
          <w:sz w:val="20"/>
          <w:szCs w:val="20"/>
        </w:rPr>
        <w:t xml:space="preserve">Таблица 5 </w:t>
      </w:r>
      <w:r w:rsidRPr="00FF7BDC">
        <w:rPr>
          <w:i/>
          <w:color w:val="000000"/>
          <w:sz w:val="20"/>
          <w:szCs w:val="20"/>
        </w:rPr>
        <w:t xml:space="preserve">– </w:t>
      </w:r>
      <w:r w:rsidRPr="00FF7BDC">
        <w:rPr>
          <w:color w:val="000000"/>
          <w:sz w:val="20"/>
          <w:szCs w:val="20"/>
        </w:rPr>
        <w:t>Зависимость процента верно распознанных законов от числа обучающих выборок для каждого закона</w:t>
      </w:r>
    </w:p>
    <w:tbl>
      <w:tblPr>
        <w:tblW w:w="58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28"/>
        <w:gridCol w:w="797"/>
        <w:gridCol w:w="1417"/>
        <w:gridCol w:w="1276"/>
        <w:gridCol w:w="1276"/>
      </w:tblGrid>
      <w:tr w:rsidR="00597725" w:rsidRPr="00FF7BDC" w:rsidTr="00EC2159">
        <w:trPr>
          <w:trHeight w:val="269"/>
          <w:jc w:val="center"/>
        </w:trPr>
        <w:tc>
          <w:tcPr>
            <w:tcW w:w="1128" w:type="dxa"/>
            <w:vMerge w:val="restart"/>
            <w:vAlign w:val="center"/>
          </w:tcPr>
          <w:p w:rsidR="00597725" w:rsidRPr="006B2EE8" w:rsidRDefault="00597725" w:rsidP="00EC2159">
            <w:pPr>
              <w:tabs>
                <w:tab w:val="left" w:pos="1134"/>
              </w:tabs>
              <w:jc w:val="center"/>
              <w:rPr>
                <w:bCs/>
                <w:sz w:val="16"/>
                <w:szCs w:val="20"/>
                <w:lang w:val="en-US"/>
              </w:rPr>
            </w:pPr>
            <w:r w:rsidRPr="006B2EE8">
              <w:rPr>
                <w:bCs/>
                <w:sz w:val="16"/>
                <w:szCs w:val="20"/>
              </w:rPr>
              <w:t>Число обучающих выборок</w:t>
            </w:r>
          </w:p>
        </w:tc>
        <w:tc>
          <w:tcPr>
            <w:tcW w:w="4766" w:type="dxa"/>
            <w:gridSpan w:val="4"/>
            <w:vAlign w:val="center"/>
          </w:tcPr>
          <w:p w:rsidR="00597725" w:rsidRPr="006B2EE8" w:rsidRDefault="00597725" w:rsidP="00EC2159">
            <w:pPr>
              <w:tabs>
                <w:tab w:val="left" w:pos="1134"/>
              </w:tabs>
              <w:jc w:val="center"/>
              <w:rPr>
                <w:bCs/>
                <w:sz w:val="16"/>
                <w:szCs w:val="20"/>
              </w:rPr>
            </w:pPr>
            <w:r w:rsidRPr="006B2EE8">
              <w:rPr>
                <w:bCs/>
                <w:sz w:val="16"/>
                <w:szCs w:val="20"/>
              </w:rPr>
              <w:t>Процент верно распознанных законов</w:t>
            </w:r>
          </w:p>
        </w:tc>
      </w:tr>
      <w:tr w:rsidR="00597725" w:rsidRPr="00FF7BDC" w:rsidTr="00EC2159">
        <w:trPr>
          <w:trHeight w:val="702"/>
          <w:jc w:val="center"/>
        </w:trPr>
        <w:tc>
          <w:tcPr>
            <w:tcW w:w="1128" w:type="dxa"/>
            <w:vMerge/>
            <w:vAlign w:val="center"/>
          </w:tcPr>
          <w:p w:rsidR="00597725" w:rsidRPr="006B2EE8" w:rsidRDefault="00597725" w:rsidP="00EC2159">
            <w:pPr>
              <w:tabs>
                <w:tab w:val="left" w:pos="1134"/>
              </w:tabs>
              <w:jc w:val="center"/>
              <w:rPr>
                <w:bCs/>
                <w:sz w:val="16"/>
                <w:szCs w:val="20"/>
              </w:rPr>
            </w:pPr>
          </w:p>
        </w:tc>
        <w:tc>
          <w:tcPr>
            <w:tcW w:w="797" w:type="dxa"/>
            <w:vAlign w:val="center"/>
          </w:tcPr>
          <w:p w:rsidR="00597725" w:rsidRPr="006B2EE8" w:rsidRDefault="00597725" w:rsidP="00EC2159">
            <w:pPr>
              <w:tabs>
                <w:tab w:val="left" w:pos="1134"/>
              </w:tabs>
              <w:jc w:val="center"/>
              <w:rPr>
                <w:bCs/>
                <w:sz w:val="16"/>
                <w:szCs w:val="20"/>
              </w:rPr>
            </w:pPr>
            <w:r w:rsidRPr="006B2EE8">
              <w:rPr>
                <w:bCs/>
                <w:sz w:val="16"/>
                <w:szCs w:val="20"/>
                <w:lang w:val="en-US"/>
              </w:rPr>
              <w:t>WTA</w:t>
            </w:r>
          </w:p>
        </w:tc>
        <w:tc>
          <w:tcPr>
            <w:tcW w:w="1417" w:type="dxa"/>
            <w:vAlign w:val="center"/>
          </w:tcPr>
          <w:p w:rsidR="00597725" w:rsidRPr="006B2EE8" w:rsidRDefault="00597725" w:rsidP="00EC2159">
            <w:pPr>
              <w:tabs>
                <w:tab w:val="left" w:pos="1134"/>
              </w:tabs>
              <w:jc w:val="center"/>
              <w:rPr>
                <w:bCs/>
                <w:sz w:val="16"/>
                <w:szCs w:val="20"/>
              </w:rPr>
            </w:pPr>
            <w:proofErr w:type="spellStart"/>
            <w:r w:rsidRPr="006B2EE8">
              <w:rPr>
                <w:bCs/>
                <w:sz w:val="16"/>
                <w:szCs w:val="20"/>
              </w:rPr>
              <w:t>Кохонена</w:t>
            </w:r>
            <w:proofErr w:type="spellEnd"/>
            <w:r w:rsidRPr="006B2EE8">
              <w:rPr>
                <w:bCs/>
                <w:sz w:val="16"/>
                <w:szCs w:val="20"/>
              </w:rPr>
              <w:t xml:space="preserve"> (прямоугольное соседство)</w:t>
            </w:r>
          </w:p>
        </w:tc>
        <w:tc>
          <w:tcPr>
            <w:tcW w:w="1276" w:type="dxa"/>
            <w:vAlign w:val="center"/>
          </w:tcPr>
          <w:p w:rsidR="00597725" w:rsidRPr="006B2EE8" w:rsidRDefault="00597725" w:rsidP="00EC2159">
            <w:pPr>
              <w:tabs>
                <w:tab w:val="left" w:pos="1134"/>
              </w:tabs>
              <w:jc w:val="center"/>
              <w:rPr>
                <w:bCs/>
                <w:sz w:val="16"/>
                <w:szCs w:val="20"/>
              </w:rPr>
            </w:pPr>
            <w:proofErr w:type="spellStart"/>
            <w:r w:rsidRPr="006B2EE8">
              <w:rPr>
                <w:bCs/>
                <w:sz w:val="16"/>
                <w:szCs w:val="20"/>
              </w:rPr>
              <w:t>Кохонена</w:t>
            </w:r>
            <w:proofErr w:type="spellEnd"/>
            <w:r w:rsidRPr="006B2EE8">
              <w:rPr>
                <w:bCs/>
                <w:sz w:val="16"/>
                <w:szCs w:val="20"/>
              </w:rPr>
              <w:t xml:space="preserve"> (соседство по Гауссу)</w:t>
            </w:r>
          </w:p>
        </w:tc>
        <w:tc>
          <w:tcPr>
            <w:tcW w:w="1276" w:type="dxa"/>
            <w:vAlign w:val="center"/>
          </w:tcPr>
          <w:p w:rsidR="00597725" w:rsidRPr="006B2EE8" w:rsidRDefault="00597725" w:rsidP="00EC2159">
            <w:pPr>
              <w:pStyle w:val="af"/>
              <w:spacing w:before="0" w:beforeAutospacing="0" w:after="0" w:afterAutospacing="0"/>
              <w:jc w:val="center"/>
              <w:rPr>
                <w:sz w:val="16"/>
                <w:szCs w:val="20"/>
              </w:rPr>
            </w:pPr>
            <w:r w:rsidRPr="00E85889">
              <w:rPr>
                <w:color w:val="000000"/>
                <w:kern w:val="24"/>
                <w:sz w:val="16"/>
                <w:szCs w:val="20"/>
              </w:rPr>
              <w:t>Нейронного газа</w:t>
            </w:r>
          </w:p>
        </w:tc>
      </w:tr>
      <w:tr w:rsidR="00597725" w:rsidRPr="00FF7BDC" w:rsidTr="00EC2159">
        <w:trPr>
          <w:trHeight w:val="254"/>
          <w:jc w:val="center"/>
        </w:trPr>
        <w:tc>
          <w:tcPr>
            <w:tcW w:w="1128" w:type="dxa"/>
            <w:vAlign w:val="center"/>
          </w:tcPr>
          <w:p w:rsidR="00597725" w:rsidRPr="006B2EE8" w:rsidRDefault="00597725" w:rsidP="00EC2159">
            <w:pPr>
              <w:tabs>
                <w:tab w:val="left" w:pos="1134"/>
              </w:tabs>
              <w:jc w:val="center"/>
              <w:rPr>
                <w:bCs/>
                <w:sz w:val="16"/>
                <w:szCs w:val="20"/>
              </w:rPr>
            </w:pPr>
            <w:r w:rsidRPr="006B2EE8">
              <w:rPr>
                <w:bCs/>
                <w:sz w:val="16"/>
                <w:szCs w:val="20"/>
              </w:rPr>
              <w:t>100</w:t>
            </w:r>
          </w:p>
        </w:tc>
        <w:tc>
          <w:tcPr>
            <w:tcW w:w="797" w:type="dxa"/>
            <w:vAlign w:val="center"/>
          </w:tcPr>
          <w:p w:rsidR="00597725" w:rsidRPr="006B2EE8" w:rsidRDefault="00597725" w:rsidP="00EC2159">
            <w:pPr>
              <w:tabs>
                <w:tab w:val="left" w:pos="1134"/>
              </w:tabs>
              <w:jc w:val="center"/>
              <w:rPr>
                <w:bCs/>
                <w:sz w:val="16"/>
                <w:szCs w:val="20"/>
              </w:rPr>
            </w:pPr>
            <w:r w:rsidRPr="006B2EE8">
              <w:rPr>
                <w:bCs/>
                <w:sz w:val="16"/>
                <w:szCs w:val="20"/>
              </w:rPr>
              <w:t>74</w:t>
            </w:r>
          </w:p>
        </w:tc>
        <w:tc>
          <w:tcPr>
            <w:tcW w:w="1417" w:type="dxa"/>
            <w:vAlign w:val="center"/>
          </w:tcPr>
          <w:p w:rsidR="00597725" w:rsidRPr="006B2EE8" w:rsidRDefault="00597725" w:rsidP="00EC2159">
            <w:pPr>
              <w:tabs>
                <w:tab w:val="left" w:pos="1134"/>
              </w:tabs>
              <w:jc w:val="center"/>
              <w:rPr>
                <w:bCs/>
                <w:sz w:val="16"/>
                <w:szCs w:val="20"/>
              </w:rPr>
            </w:pPr>
            <w:r w:rsidRPr="006B2EE8">
              <w:rPr>
                <w:bCs/>
                <w:sz w:val="16"/>
                <w:szCs w:val="20"/>
              </w:rPr>
              <w:t>75</w:t>
            </w:r>
          </w:p>
        </w:tc>
        <w:tc>
          <w:tcPr>
            <w:tcW w:w="1276" w:type="dxa"/>
            <w:vAlign w:val="center"/>
          </w:tcPr>
          <w:p w:rsidR="00597725" w:rsidRPr="006B2EE8" w:rsidRDefault="00597725" w:rsidP="00EC2159">
            <w:pPr>
              <w:tabs>
                <w:tab w:val="left" w:pos="1134"/>
              </w:tabs>
              <w:jc w:val="center"/>
              <w:rPr>
                <w:bCs/>
                <w:sz w:val="16"/>
                <w:szCs w:val="20"/>
              </w:rPr>
            </w:pPr>
            <w:r w:rsidRPr="006B2EE8">
              <w:rPr>
                <w:bCs/>
                <w:sz w:val="16"/>
                <w:szCs w:val="20"/>
              </w:rPr>
              <w:t>80</w:t>
            </w:r>
          </w:p>
        </w:tc>
        <w:tc>
          <w:tcPr>
            <w:tcW w:w="1276" w:type="dxa"/>
            <w:vAlign w:val="center"/>
          </w:tcPr>
          <w:p w:rsidR="00597725" w:rsidRPr="006B2EE8" w:rsidRDefault="00597725" w:rsidP="00EC2159">
            <w:pPr>
              <w:pStyle w:val="af"/>
              <w:spacing w:before="0" w:beforeAutospacing="0" w:after="0" w:afterAutospacing="0"/>
              <w:jc w:val="center"/>
              <w:rPr>
                <w:sz w:val="16"/>
                <w:szCs w:val="20"/>
              </w:rPr>
            </w:pPr>
            <w:r w:rsidRPr="00E85889">
              <w:rPr>
                <w:color w:val="000000"/>
                <w:kern w:val="24"/>
                <w:sz w:val="16"/>
                <w:szCs w:val="20"/>
                <w:lang w:val="en-US"/>
              </w:rPr>
              <w:t>88</w:t>
            </w:r>
          </w:p>
        </w:tc>
      </w:tr>
      <w:tr w:rsidR="00597725" w:rsidRPr="00FF7BDC" w:rsidTr="00EC2159">
        <w:trPr>
          <w:trHeight w:val="271"/>
          <w:jc w:val="center"/>
        </w:trPr>
        <w:tc>
          <w:tcPr>
            <w:tcW w:w="1128" w:type="dxa"/>
            <w:vAlign w:val="center"/>
          </w:tcPr>
          <w:p w:rsidR="00597725" w:rsidRPr="006B2EE8" w:rsidRDefault="00597725" w:rsidP="00EC2159">
            <w:pPr>
              <w:tabs>
                <w:tab w:val="left" w:pos="1134"/>
              </w:tabs>
              <w:jc w:val="center"/>
              <w:rPr>
                <w:b/>
                <w:bCs/>
                <w:sz w:val="16"/>
                <w:szCs w:val="20"/>
              </w:rPr>
            </w:pPr>
            <w:r w:rsidRPr="006B2EE8">
              <w:rPr>
                <w:b/>
                <w:bCs/>
                <w:sz w:val="16"/>
                <w:szCs w:val="20"/>
              </w:rPr>
              <w:t>1000</w:t>
            </w:r>
          </w:p>
        </w:tc>
        <w:tc>
          <w:tcPr>
            <w:tcW w:w="797" w:type="dxa"/>
            <w:vAlign w:val="center"/>
          </w:tcPr>
          <w:p w:rsidR="00597725" w:rsidRPr="006B2EE8" w:rsidRDefault="00597725" w:rsidP="00EC2159">
            <w:pPr>
              <w:tabs>
                <w:tab w:val="left" w:pos="1134"/>
              </w:tabs>
              <w:jc w:val="center"/>
              <w:rPr>
                <w:b/>
                <w:bCs/>
                <w:sz w:val="16"/>
                <w:szCs w:val="20"/>
              </w:rPr>
            </w:pPr>
            <w:r w:rsidRPr="006B2EE8">
              <w:rPr>
                <w:b/>
                <w:bCs/>
                <w:sz w:val="16"/>
                <w:szCs w:val="20"/>
              </w:rPr>
              <w:t>98</w:t>
            </w:r>
          </w:p>
        </w:tc>
        <w:tc>
          <w:tcPr>
            <w:tcW w:w="1417" w:type="dxa"/>
            <w:vAlign w:val="center"/>
          </w:tcPr>
          <w:p w:rsidR="00597725" w:rsidRPr="006B2EE8" w:rsidRDefault="00597725" w:rsidP="00EC2159">
            <w:pPr>
              <w:tabs>
                <w:tab w:val="left" w:pos="1134"/>
              </w:tabs>
              <w:jc w:val="center"/>
              <w:rPr>
                <w:b/>
                <w:bCs/>
                <w:sz w:val="16"/>
                <w:szCs w:val="20"/>
              </w:rPr>
            </w:pPr>
            <w:r w:rsidRPr="006B2EE8">
              <w:rPr>
                <w:b/>
                <w:bCs/>
                <w:sz w:val="16"/>
                <w:szCs w:val="20"/>
              </w:rPr>
              <w:t>98</w:t>
            </w:r>
          </w:p>
        </w:tc>
        <w:tc>
          <w:tcPr>
            <w:tcW w:w="1276" w:type="dxa"/>
            <w:vAlign w:val="center"/>
          </w:tcPr>
          <w:p w:rsidR="00597725" w:rsidRPr="006B2EE8" w:rsidRDefault="00597725" w:rsidP="00EC2159">
            <w:pPr>
              <w:tabs>
                <w:tab w:val="left" w:pos="1134"/>
              </w:tabs>
              <w:jc w:val="center"/>
              <w:rPr>
                <w:b/>
                <w:bCs/>
                <w:sz w:val="16"/>
                <w:szCs w:val="20"/>
              </w:rPr>
            </w:pPr>
            <w:r w:rsidRPr="006B2EE8">
              <w:rPr>
                <w:b/>
                <w:bCs/>
                <w:sz w:val="16"/>
                <w:szCs w:val="20"/>
              </w:rPr>
              <w:t>99</w:t>
            </w:r>
          </w:p>
        </w:tc>
        <w:tc>
          <w:tcPr>
            <w:tcW w:w="1276" w:type="dxa"/>
            <w:vAlign w:val="center"/>
          </w:tcPr>
          <w:p w:rsidR="00597725" w:rsidRPr="006B2EE8" w:rsidRDefault="00597725" w:rsidP="00EC2159">
            <w:pPr>
              <w:pStyle w:val="af"/>
              <w:spacing w:before="0" w:beforeAutospacing="0" w:after="0" w:afterAutospacing="0"/>
              <w:jc w:val="center"/>
              <w:rPr>
                <w:b/>
                <w:sz w:val="16"/>
                <w:szCs w:val="20"/>
              </w:rPr>
            </w:pPr>
            <w:r w:rsidRPr="00E85889">
              <w:rPr>
                <w:b/>
                <w:bCs/>
                <w:color w:val="000000"/>
                <w:kern w:val="24"/>
                <w:sz w:val="16"/>
                <w:szCs w:val="20"/>
                <w:lang w:val="en-US"/>
              </w:rPr>
              <w:t>99</w:t>
            </w:r>
          </w:p>
        </w:tc>
      </w:tr>
      <w:tr w:rsidR="00597725" w:rsidRPr="00FF7BDC" w:rsidTr="00EC2159">
        <w:trPr>
          <w:trHeight w:val="272"/>
          <w:jc w:val="center"/>
        </w:trPr>
        <w:tc>
          <w:tcPr>
            <w:tcW w:w="1128" w:type="dxa"/>
            <w:vAlign w:val="center"/>
          </w:tcPr>
          <w:p w:rsidR="00597725" w:rsidRPr="006B2EE8" w:rsidRDefault="00597725" w:rsidP="00EC2159">
            <w:pPr>
              <w:tabs>
                <w:tab w:val="left" w:pos="1134"/>
              </w:tabs>
              <w:jc w:val="center"/>
              <w:rPr>
                <w:bCs/>
                <w:sz w:val="16"/>
                <w:szCs w:val="20"/>
              </w:rPr>
            </w:pPr>
            <w:r w:rsidRPr="006B2EE8">
              <w:rPr>
                <w:bCs/>
                <w:sz w:val="16"/>
                <w:szCs w:val="20"/>
              </w:rPr>
              <w:t>5000</w:t>
            </w:r>
          </w:p>
        </w:tc>
        <w:tc>
          <w:tcPr>
            <w:tcW w:w="797" w:type="dxa"/>
            <w:vAlign w:val="center"/>
          </w:tcPr>
          <w:p w:rsidR="00597725" w:rsidRPr="006B2EE8" w:rsidRDefault="00597725" w:rsidP="00EC2159">
            <w:pPr>
              <w:tabs>
                <w:tab w:val="left" w:pos="1134"/>
              </w:tabs>
              <w:jc w:val="center"/>
              <w:rPr>
                <w:bCs/>
                <w:sz w:val="16"/>
                <w:szCs w:val="20"/>
              </w:rPr>
            </w:pPr>
            <w:r w:rsidRPr="006B2EE8">
              <w:rPr>
                <w:bCs/>
                <w:sz w:val="16"/>
                <w:szCs w:val="20"/>
              </w:rPr>
              <w:t>86</w:t>
            </w:r>
          </w:p>
        </w:tc>
        <w:tc>
          <w:tcPr>
            <w:tcW w:w="1417" w:type="dxa"/>
            <w:vAlign w:val="center"/>
          </w:tcPr>
          <w:p w:rsidR="00597725" w:rsidRPr="006B2EE8" w:rsidRDefault="00597725" w:rsidP="00EC2159">
            <w:pPr>
              <w:tabs>
                <w:tab w:val="left" w:pos="1134"/>
              </w:tabs>
              <w:jc w:val="center"/>
              <w:rPr>
                <w:bCs/>
                <w:sz w:val="16"/>
                <w:szCs w:val="20"/>
              </w:rPr>
            </w:pPr>
            <w:r w:rsidRPr="006B2EE8">
              <w:rPr>
                <w:bCs/>
                <w:sz w:val="16"/>
                <w:szCs w:val="20"/>
              </w:rPr>
              <w:t>88</w:t>
            </w:r>
          </w:p>
        </w:tc>
        <w:tc>
          <w:tcPr>
            <w:tcW w:w="1276" w:type="dxa"/>
            <w:vAlign w:val="center"/>
          </w:tcPr>
          <w:p w:rsidR="00597725" w:rsidRPr="006B2EE8" w:rsidRDefault="00597725" w:rsidP="00EC2159">
            <w:pPr>
              <w:tabs>
                <w:tab w:val="left" w:pos="1134"/>
              </w:tabs>
              <w:jc w:val="center"/>
              <w:rPr>
                <w:bCs/>
                <w:sz w:val="16"/>
                <w:szCs w:val="20"/>
              </w:rPr>
            </w:pPr>
            <w:r w:rsidRPr="006B2EE8">
              <w:rPr>
                <w:bCs/>
                <w:sz w:val="16"/>
                <w:szCs w:val="20"/>
              </w:rPr>
              <w:t>89</w:t>
            </w:r>
          </w:p>
        </w:tc>
        <w:tc>
          <w:tcPr>
            <w:tcW w:w="1276" w:type="dxa"/>
            <w:vAlign w:val="center"/>
          </w:tcPr>
          <w:p w:rsidR="00597725" w:rsidRPr="006B2EE8" w:rsidRDefault="00597725" w:rsidP="00EC2159">
            <w:pPr>
              <w:pStyle w:val="af"/>
              <w:spacing w:before="0" w:beforeAutospacing="0" w:after="0" w:afterAutospacing="0"/>
              <w:jc w:val="center"/>
              <w:rPr>
                <w:sz w:val="16"/>
                <w:szCs w:val="20"/>
              </w:rPr>
            </w:pPr>
            <w:r w:rsidRPr="00E85889">
              <w:rPr>
                <w:color w:val="000000"/>
                <w:kern w:val="24"/>
                <w:sz w:val="16"/>
                <w:szCs w:val="20"/>
                <w:lang w:val="en-US"/>
              </w:rPr>
              <w:t>94</w:t>
            </w:r>
          </w:p>
        </w:tc>
      </w:tr>
    </w:tbl>
    <w:p w:rsidR="00597725" w:rsidRPr="00FF7BDC" w:rsidRDefault="00597725" w:rsidP="00597725">
      <w:pPr>
        <w:pStyle w:val="21"/>
        <w:shd w:val="clear" w:color="auto" w:fill="auto"/>
        <w:tabs>
          <w:tab w:val="left" w:pos="1134"/>
        </w:tabs>
        <w:spacing w:line="240" w:lineRule="auto"/>
        <w:ind w:firstLine="709"/>
        <w:rPr>
          <w:sz w:val="20"/>
          <w:szCs w:val="20"/>
        </w:rPr>
      </w:pPr>
    </w:p>
    <w:p w:rsidR="00597725" w:rsidRPr="00FF7BDC" w:rsidRDefault="00597725" w:rsidP="00597725">
      <w:pPr>
        <w:pStyle w:val="21"/>
        <w:shd w:val="clear" w:color="auto" w:fill="auto"/>
        <w:tabs>
          <w:tab w:val="left" w:pos="1134"/>
        </w:tabs>
        <w:spacing w:line="240" w:lineRule="auto"/>
        <w:ind w:firstLine="567"/>
        <w:rPr>
          <w:rStyle w:val="af2"/>
          <w:sz w:val="20"/>
          <w:szCs w:val="20"/>
        </w:rPr>
      </w:pPr>
      <w:r w:rsidRPr="00FF7BDC">
        <w:rPr>
          <w:color w:val="000000"/>
          <w:sz w:val="20"/>
          <w:szCs w:val="20"/>
        </w:rPr>
        <w:t xml:space="preserve">По данным таблицы 5 наилучшие результаты дает сеть, обученная на 1000 выборках для каждого закона распределения. </w:t>
      </w:r>
    </w:p>
    <w:p w:rsidR="00597725" w:rsidRDefault="00597725" w:rsidP="00597725">
      <w:pPr>
        <w:pStyle w:val="21"/>
        <w:shd w:val="clear" w:color="auto" w:fill="auto"/>
        <w:spacing w:line="240" w:lineRule="auto"/>
        <w:ind w:right="-1" w:firstLine="567"/>
        <w:rPr>
          <w:color w:val="000000"/>
          <w:sz w:val="20"/>
          <w:szCs w:val="20"/>
        </w:rPr>
      </w:pPr>
      <w:r>
        <w:rPr>
          <w:color w:val="000000"/>
          <w:sz w:val="20"/>
          <w:szCs w:val="20"/>
        </w:rPr>
        <w:t xml:space="preserve">В таблице 6 представлены результаты исследования </w:t>
      </w:r>
      <w:r w:rsidRPr="00FF7BDC">
        <w:rPr>
          <w:color w:val="000000"/>
          <w:sz w:val="20"/>
          <w:szCs w:val="20"/>
        </w:rPr>
        <w:t>зависимост</w:t>
      </w:r>
      <w:r>
        <w:rPr>
          <w:color w:val="000000"/>
          <w:sz w:val="20"/>
          <w:szCs w:val="20"/>
        </w:rPr>
        <w:t>и</w:t>
      </w:r>
      <w:r w:rsidRPr="00FF7BDC">
        <w:rPr>
          <w:color w:val="000000"/>
          <w:sz w:val="20"/>
          <w:szCs w:val="20"/>
        </w:rPr>
        <w:t xml:space="preserve"> процента верно распознанных законов </w:t>
      </w:r>
      <w:proofErr w:type="gramStart"/>
      <w:r w:rsidRPr="00FF7BDC">
        <w:rPr>
          <w:color w:val="000000"/>
          <w:sz w:val="20"/>
          <w:szCs w:val="20"/>
        </w:rPr>
        <w:t>от</w:t>
      </w:r>
      <w:proofErr w:type="gramEnd"/>
      <w:r w:rsidRPr="00FF7BDC">
        <w:rPr>
          <w:color w:val="000000"/>
          <w:sz w:val="20"/>
          <w:szCs w:val="20"/>
        </w:rPr>
        <w:t xml:space="preserve"> стартового коэффициента обучения</w:t>
      </w:r>
      <w:r>
        <w:rPr>
          <w:color w:val="000000"/>
          <w:sz w:val="20"/>
          <w:szCs w:val="20"/>
        </w:rPr>
        <w:t>.</w:t>
      </w:r>
    </w:p>
    <w:p w:rsidR="00597725" w:rsidRPr="00FF7BDC" w:rsidRDefault="00597725" w:rsidP="00597725">
      <w:pPr>
        <w:pStyle w:val="21"/>
        <w:shd w:val="clear" w:color="auto" w:fill="auto"/>
        <w:spacing w:line="240" w:lineRule="auto"/>
        <w:ind w:right="-1" w:firstLine="709"/>
        <w:rPr>
          <w:color w:val="000000"/>
          <w:sz w:val="20"/>
          <w:szCs w:val="20"/>
        </w:rPr>
      </w:pPr>
    </w:p>
    <w:p w:rsidR="00597725" w:rsidRPr="00FF7BDC" w:rsidRDefault="00597725" w:rsidP="00597725">
      <w:pPr>
        <w:pStyle w:val="21"/>
        <w:shd w:val="clear" w:color="auto" w:fill="auto"/>
        <w:spacing w:line="240" w:lineRule="auto"/>
        <w:ind w:right="-1" w:firstLine="0"/>
        <w:rPr>
          <w:sz w:val="20"/>
          <w:szCs w:val="20"/>
        </w:rPr>
      </w:pPr>
      <w:r w:rsidRPr="00FF7BDC">
        <w:rPr>
          <w:color w:val="000000"/>
          <w:sz w:val="20"/>
          <w:szCs w:val="20"/>
        </w:rPr>
        <w:t xml:space="preserve">Таблица 6 </w:t>
      </w:r>
      <w:r w:rsidRPr="00FF7BDC">
        <w:rPr>
          <w:i/>
          <w:color w:val="000000"/>
          <w:sz w:val="20"/>
          <w:szCs w:val="20"/>
        </w:rPr>
        <w:t xml:space="preserve">– </w:t>
      </w:r>
      <w:r w:rsidRPr="00FF7BDC">
        <w:rPr>
          <w:color w:val="000000"/>
          <w:sz w:val="20"/>
          <w:szCs w:val="20"/>
        </w:rPr>
        <w:t>Зависимость процента верно распознанных законов от стартового коэффициента обучения</w:t>
      </w:r>
    </w:p>
    <w:tbl>
      <w:tblPr>
        <w:tblW w:w="5312" w:type="dxa"/>
        <w:jc w:val="center"/>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67"/>
        <w:gridCol w:w="658"/>
        <w:gridCol w:w="1327"/>
        <w:gridCol w:w="992"/>
        <w:gridCol w:w="1068"/>
      </w:tblGrid>
      <w:tr w:rsidR="00597725" w:rsidRPr="00FF7BDC" w:rsidTr="00EC2159">
        <w:trPr>
          <w:trHeight w:val="221"/>
          <w:jc w:val="center"/>
        </w:trPr>
        <w:tc>
          <w:tcPr>
            <w:tcW w:w="1267" w:type="dxa"/>
            <w:vMerge w:val="restart"/>
            <w:vAlign w:val="center"/>
          </w:tcPr>
          <w:p w:rsidR="00597725" w:rsidRPr="006B2EE8" w:rsidRDefault="00597725" w:rsidP="00EC2159">
            <w:pPr>
              <w:tabs>
                <w:tab w:val="left" w:pos="1134"/>
              </w:tabs>
              <w:jc w:val="center"/>
              <w:rPr>
                <w:bCs/>
                <w:sz w:val="16"/>
                <w:szCs w:val="16"/>
                <w:lang w:val="en-US"/>
              </w:rPr>
            </w:pPr>
            <w:r w:rsidRPr="006B2EE8">
              <w:rPr>
                <w:bCs/>
                <w:sz w:val="16"/>
                <w:szCs w:val="16"/>
              </w:rPr>
              <w:t>Стартовый коэффициент обучения</w:t>
            </w:r>
          </w:p>
        </w:tc>
        <w:tc>
          <w:tcPr>
            <w:tcW w:w="4045" w:type="dxa"/>
            <w:gridSpan w:val="4"/>
            <w:vAlign w:val="center"/>
          </w:tcPr>
          <w:p w:rsidR="00597725" w:rsidRPr="006B2EE8" w:rsidRDefault="00597725" w:rsidP="00EC2159">
            <w:pPr>
              <w:tabs>
                <w:tab w:val="left" w:pos="1134"/>
              </w:tabs>
              <w:jc w:val="center"/>
              <w:rPr>
                <w:bCs/>
                <w:sz w:val="16"/>
                <w:szCs w:val="16"/>
              </w:rPr>
            </w:pPr>
            <w:r w:rsidRPr="006B2EE8">
              <w:rPr>
                <w:bCs/>
                <w:sz w:val="16"/>
                <w:szCs w:val="16"/>
              </w:rPr>
              <w:t>Процент верно распознанных векторов</w:t>
            </w:r>
          </w:p>
        </w:tc>
      </w:tr>
      <w:tr w:rsidR="00597725" w:rsidRPr="00FF7BDC" w:rsidTr="00EC2159">
        <w:trPr>
          <w:trHeight w:val="681"/>
          <w:jc w:val="center"/>
        </w:trPr>
        <w:tc>
          <w:tcPr>
            <w:tcW w:w="1267" w:type="dxa"/>
            <w:vMerge/>
            <w:vAlign w:val="center"/>
          </w:tcPr>
          <w:p w:rsidR="00597725" w:rsidRPr="006B2EE8" w:rsidRDefault="00597725" w:rsidP="00EC2159">
            <w:pPr>
              <w:tabs>
                <w:tab w:val="left" w:pos="1134"/>
              </w:tabs>
              <w:jc w:val="center"/>
              <w:rPr>
                <w:bCs/>
                <w:sz w:val="16"/>
                <w:szCs w:val="16"/>
              </w:rPr>
            </w:pPr>
          </w:p>
        </w:tc>
        <w:tc>
          <w:tcPr>
            <w:tcW w:w="658" w:type="dxa"/>
            <w:vAlign w:val="center"/>
          </w:tcPr>
          <w:p w:rsidR="00597725" w:rsidRPr="006B2EE8" w:rsidRDefault="00597725" w:rsidP="00EC2159">
            <w:pPr>
              <w:tabs>
                <w:tab w:val="left" w:pos="1134"/>
              </w:tabs>
              <w:jc w:val="center"/>
              <w:rPr>
                <w:bCs/>
                <w:sz w:val="16"/>
                <w:szCs w:val="16"/>
              </w:rPr>
            </w:pPr>
            <w:r w:rsidRPr="006B2EE8">
              <w:rPr>
                <w:bCs/>
                <w:sz w:val="16"/>
                <w:szCs w:val="16"/>
                <w:lang w:val="en-US"/>
              </w:rPr>
              <w:t>WTA</w:t>
            </w:r>
          </w:p>
        </w:tc>
        <w:tc>
          <w:tcPr>
            <w:tcW w:w="1327" w:type="dxa"/>
            <w:vAlign w:val="center"/>
          </w:tcPr>
          <w:p w:rsidR="00597725" w:rsidRPr="006B2EE8" w:rsidRDefault="00597725" w:rsidP="00EC2159">
            <w:pPr>
              <w:tabs>
                <w:tab w:val="left" w:pos="1134"/>
              </w:tabs>
              <w:jc w:val="center"/>
              <w:rPr>
                <w:bCs/>
                <w:sz w:val="16"/>
                <w:szCs w:val="16"/>
              </w:rPr>
            </w:pPr>
            <w:proofErr w:type="spellStart"/>
            <w:r w:rsidRPr="006B2EE8">
              <w:rPr>
                <w:bCs/>
                <w:sz w:val="16"/>
                <w:szCs w:val="16"/>
              </w:rPr>
              <w:t>Кохонена</w:t>
            </w:r>
            <w:proofErr w:type="spellEnd"/>
            <w:r w:rsidRPr="006B2EE8">
              <w:rPr>
                <w:bCs/>
                <w:sz w:val="16"/>
                <w:szCs w:val="16"/>
              </w:rPr>
              <w:t xml:space="preserve"> (прямоугольное соседство)</w:t>
            </w:r>
          </w:p>
        </w:tc>
        <w:tc>
          <w:tcPr>
            <w:tcW w:w="992" w:type="dxa"/>
            <w:vAlign w:val="center"/>
          </w:tcPr>
          <w:p w:rsidR="00597725" w:rsidRPr="006B2EE8" w:rsidRDefault="00597725" w:rsidP="00EC2159">
            <w:pPr>
              <w:tabs>
                <w:tab w:val="left" w:pos="1134"/>
              </w:tabs>
              <w:jc w:val="center"/>
              <w:rPr>
                <w:bCs/>
                <w:sz w:val="16"/>
                <w:szCs w:val="16"/>
              </w:rPr>
            </w:pPr>
            <w:proofErr w:type="spellStart"/>
            <w:r w:rsidRPr="006B2EE8">
              <w:rPr>
                <w:bCs/>
                <w:sz w:val="16"/>
                <w:szCs w:val="16"/>
              </w:rPr>
              <w:t>Кохонена</w:t>
            </w:r>
            <w:proofErr w:type="spellEnd"/>
            <w:r w:rsidRPr="006B2EE8">
              <w:rPr>
                <w:bCs/>
                <w:sz w:val="16"/>
                <w:szCs w:val="16"/>
              </w:rPr>
              <w:t xml:space="preserve"> (соседство по Гауссу)</w:t>
            </w:r>
          </w:p>
        </w:tc>
        <w:tc>
          <w:tcPr>
            <w:tcW w:w="1068" w:type="dxa"/>
            <w:vAlign w:val="center"/>
          </w:tcPr>
          <w:p w:rsidR="00597725" w:rsidRPr="006B2EE8" w:rsidRDefault="00597725" w:rsidP="00EC2159">
            <w:pPr>
              <w:pStyle w:val="af"/>
              <w:spacing w:before="0" w:beforeAutospacing="0" w:after="0" w:afterAutospacing="0"/>
              <w:jc w:val="center"/>
              <w:rPr>
                <w:sz w:val="16"/>
                <w:szCs w:val="16"/>
              </w:rPr>
            </w:pPr>
            <w:r w:rsidRPr="00E85889">
              <w:rPr>
                <w:color w:val="000000"/>
                <w:kern w:val="24"/>
                <w:sz w:val="16"/>
                <w:szCs w:val="16"/>
              </w:rPr>
              <w:t>Нейронного газа</w:t>
            </w:r>
          </w:p>
        </w:tc>
      </w:tr>
      <w:tr w:rsidR="00597725" w:rsidRPr="00FF7BDC" w:rsidTr="00EC2159">
        <w:trPr>
          <w:trHeight w:val="221"/>
          <w:jc w:val="center"/>
        </w:trPr>
        <w:tc>
          <w:tcPr>
            <w:tcW w:w="1267" w:type="dxa"/>
            <w:vAlign w:val="center"/>
          </w:tcPr>
          <w:p w:rsidR="00597725" w:rsidRPr="006B2EE8" w:rsidRDefault="00597725" w:rsidP="00EC2159">
            <w:pPr>
              <w:tabs>
                <w:tab w:val="left" w:pos="1134"/>
              </w:tabs>
              <w:jc w:val="center"/>
              <w:rPr>
                <w:bCs/>
                <w:sz w:val="16"/>
                <w:szCs w:val="16"/>
              </w:rPr>
            </w:pPr>
            <w:r w:rsidRPr="006B2EE8">
              <w:rPr>
                <w:bCs/>
                <w:sz w:val="16"/>
                <w:szCs w:val="16"/>
              </w:rPr>
              <w:t>0,05</w:t>
            </w:r>
          </w:p>
        </w:tc>
        <w:tc>
          <w:tcPr>
            <w:tcW w:w="658" w:type="dxa"/>
            <w:vAlign w:val="center"/>
          </w:tcPr>
          <w:p w:rsidR="00597725" w:rsidRPr="006B2EE8" w:rsidRDefault="00597725" w:rsidP="00EC2159">
            <w:pPr>
              <w:tabs>
                <w:tab w:val="left" w:pos="1134"/>
              </w:tabs>
              <w:jc w:val="center"/>
              <w:rPr>
                <w:bCs/>
                <w:sz w:val="16"/>
                <w:szCs w:val="16"/>
              </w:rPr>
            </w:pPr>
            <w:r w:rsidRPr="006B2EE8">
              <w:rPr>
                <w:bCs/>
                <w:sz w:val="16"/>
                <w:szCs w:val="16"/>
              </w:rPr>
              <w:t>91</w:t>
            </w:r>
          </w:p>
        </w:tc>
        <w:tc>
          <w:tcPr>
            <w:tcW w:w="1327" w:type="dxa"/>
            <w:vAlign w:val="center"/>
          </w:tcPr>
          <w:p w:rsidR="00597725" w:rsidRPr="006B2EE8" w:rsidRDefault="00597725" w:rsidP="00EC2159">
            <w:pPr>
              <w:tabs>
                <w:tab w:val="left" w:pos="1134"/>
              </w:tabs>
              <w:jc w:val="center"/>
              <w:rPr>
                <w:bCs/>
                <w:sz w:val="16"/>
                <w:szCs w:val="16"/>
              </w:rPr>
            </w:pPr>
            <w:r w:rsidRPr="006B2EE8">
              <w:rPr>
                <w:bCs/>
                <w:sz w:val="16"/>
                <w:szCs w:val="16"/>
              </w:rPr>
              <w:t>92</w:t>
            </w:r>
          </w:p>
        </w:tc>
        <w:tc>
          <w:tcPr>
            <w:tcW w:w="992" w:type="dxa"/>
            <w:vAlign w:val="center"/>
          </w:tcPr>
          <w:p w:rsidR="00597725" w:rsidRPr="006B2EE8" w:rsidRDefault="00597725" w:rsidP="00EC2159">
            <w:pPr>
              <w:tabs>
                <w:tab w:val="left" w:pos="1134"/>
              </w:tabs>
              <w:jc w:val="center"/>
              <w:rPr>
                <w:bCs/>
                <w:sz w:val="16"/>
                <w:szCs w:val="16"/>
              </w:rPr>
            </w:pPr>
            <w:r w:rsidRPr="006B2EE8">
              <w:rPr>
                <w:bCs/>
                <w:sz w:val="16"/>
                <w:szCs w:val="16"/>
              </w:rPr>
              <w:t>94</w:t>
            </w:r>
          </w:p>
        </w:tc>
        <w:tc>
          <w:tcPr>
            <w:tcW w:w="1068" w:type="dxa"/>
            <w:vAlign w:val="center"/>
          </w:tcPr>
          <w:p w:rsidR="00597725" w:rsidRPr="006B2EE8" w:rsidRDefault="00597725" w:rsidP="00EC2159">
            <w:pPr>
              <w:pStyle w:val="af"/>
              <w:spacing w:before="0" w:beforeAutospacing="0" w:after="0" w:afterAutospacing="0"/>
              <w:jc w:val="center"/>
              <w:rPr>
                <w:sz w:val="16"/>
                <w:szCs w:val="16"/>
              </w:rPr>
            </w:pPr>
            <w:r w:rsidRPr="00E85889">
              <w:rPr>
                <w:color w:val="000000"/>
                <w:kern w:val="24"/>
                <w:sz w:val="16"/>
                <w:szCs w:val="16"/>
              </w:rPr>
              <w:t>96</w:t>
            </w:r>
          </w:p>
        </w:tc>
      </w:tr>
      <w:tr w:rsidR="00597725" w:rsidRPr="00FF7BDC" w:rsidTr="00EC2159">
        <w:trPr>
          <w:trHeight w:val="221"/>
          <w:jc w:val="center"/>
        </w:trPr>
        <w:tc>
          <w:tcPr>
            <w:tcW w:w="1267" w:type="dxa"/>
            <w:vAlign w:val="center"/>
          </w:tcPr>
          <w:p w:rsidR="00597725" w:rsidRPr="006B2EE8" w:rsidRDefault="00597725" w:rsidP="00EC2159">
            <w:pPr>
              <w:tabs>
                <w:tab w:val="left" w:pos="1134"/>
              </w:tabs>
              <w:jc w:val="center"/>
              <w:rPr>
                <w:b/>
                <w:bCs/>
                <w:sz w:val="16"/>
                <w:szCs w:val="16"/>
              </w:rPr>
            </w:pPr>
            <w:r w:rsidRPr="006B2EE8">
              <w:rPr>
                <w:b/>
                <w:bCs/>
                <w:sz w:val="16"/>
                <w:szCs w:val="16"/>
              </w:rPr>
              <w:t>0,2</w:t>
            </w:r>
          </w:p>
        </w:tc>
        <w:tc>
          <w:tcPr>
            <w:tcW w:w="658" w:type="dxa"/>
            <w:vAlign w:val="center"/>
          </w:tcPr>
          <w:p w:rsidR="00597725" w:rsidRPr="006B2EE8" w:rsidRDefault="00597725" w:rsidP="00EC2159">
            <w:pPr>
              <w:tabs>
                <w:tab w:val="left" w:pos="1134"/>
              </w:tabs>
              <w:jc w:val="center"/>
              <w:rPr>
                <w:b/>
                <w:bCs/>
                <w:sz w:val="16"/>
                <w:szCs w:val="16"/>
              </w:rPr>
            </w:pPr>
            <w:r w:rsidRPr="006B2EE8">
              <w:rPr>
                <w:b/>
                <w:bCs/>
                <w:sz w:val="16"/>
                <w:szCs w:val="16"/>
              </w:rPr>
              <w:t>98</w:t>
            </w:r>
          </w:p>
        </w:tc>
        <w:tc>
          <w:tcPr>
            <w:tcW w:w="1327" w:type="dxa"/>
            <w:vAlign w:val="center"/>
          </w:tcPr>
          <w:p w:rsidR="00597725" w:rsidRPr="006B2EE8" w:rsidRDefault="00597725" w:rsidP="00EC2159">
            <w:pPr>
              <w:tabs>
                <w:tab w:val="left" w:pos="1134"/>
              </w:tabs>
              <w:jc w:val="center"/>
              <w:rPr>
                <w:b/>
                <w:bCs/>
                <w:sz w:val="16"/>
                <w:szCs w:val="16"/>
              </w:rPr>
            </w:pPr>
            <w:r w:rsidRPr="006B2EE8">
              <w:rPr>
                <w:b/>
                <w:bCs/>
                <w:sz w:val="16"/>
                <w:szCs w:val="16"/>
              </w:rPr>
              <w:t>98</w:t>
            </w:r>
          </w:p>
        </w:tc>
        <w:tc>
          <w:tcPr>
            <w:tcW w:w="992" w:type="dxa"/>
            <w:vAlign w:val="center"/>
          </w:tcPr>
          <w:p w:rsidR="00597725" w:rsidRPr="006B2EE8" w:rsidRDefault="00597725" w:rsidP="00EC2159">
            <w:pPr>
              <w:tabs>
                <w:tab w:val="left" w:pos="1134"/>
              </w:tabs>
              <w:jc w:val="center"/>
              <w:rPr>
                <w:b/>
                <w:bCs/>
                <w:sz w:val="16"/>
                <w:szCs w:val="16"/>
              </w:rPr>
            </w:pPr>
            <w:r w:rsidRPr="006B2EE8">
              <w:rPr>
                <w:b/>
                <w:bCs/>
                <w:sz w:val="16"/>
                <w:szCs w:val="16"/>
              </w:rPr>
              <w:t>99</w:t>
            </w:r>
          </w:p>
        </w:tc>
        <w:tc>
          <w:tcPr>
            <w:tcW w:w="1068" w:type="dxa"/>
            <w:vAlign w:val="center"/>
          </w:tcPr>
          <w:p w:rsidR="00597725" w:rsidRPr="006B2EE8" w:rsidRDefault="00597725" w:rsidP="00EC2159">
            <w:pPr>
              <w:pStyle w:val="af"/>
              <w:spacing w:before="0" w:beforeAutospacing="0" w:after="0" w:afterAutospacing="0"/>
              <w:jc w:val="center"/>
              <w:rPr>
                <w:b/>
                <w:sz w:val="16"/>
                <w:szCs w:val="16"/>
              </w:rPr>
            </w:pPr>
            <w:r w:rsidRPr="00E85889">
              <w:rPr>
                <w:b/>
                <w:bCs/>
                <w:color w:val="000000"/>
                <w:kern w:val="24"/>
                <w:sz w:val="16"/>
                <w:szCs w:val="16"/>
              </w:rPr>
              <w:t>98</w:t>
            </w:r>
          </w:p>
        </w:tc>
      </w:tr>
      <w:tr w:rsidR="00597725" w:rsidRPr="00FF7BDC" w:rsidTr="00EC2159">
        <w:trPr>
          <w:trHeight w:val="229"/>
          <w:jc w:val="center"/>
        </w:trPr>
        <w:tc>
          <w:tcPr>
            <w:tcW w:w="1267" w:type="dxa"/>
            <w:vAlign w:val="center"/>
          </w:tcPr>
          <w:p w:rsidR="00597725" w:rsidRPr="006B2EE8" w:rsidRDefault="00597725" w:rsidP="00EC2159">
            <w:pPr>
              <w:tabs>
                <w:tab w:val="left" w:pos="1134"/>
              </w:tabs>
              <w:jc w:val="center"/>
              <w:rPr>
                <w:b/>
                <w:bCs/>
                <w:sz w:val="16"/>
                <w:szCs w:val="16"/>
              </w:rPr>
            </w:pPr>
            <w:r w:rsidRPr="006B2EE8">
              <w:rPr>
                <w:b/>
                <w:bCs/>
                <w:sz w:val="16"/>
                <w:szCs w:val="16"/>
              </w:rPr>
              <w:t>0,4</w:t>
            </w:r>
          </w:p>
        </w:tc>
        <w:tc>
          <w:tcPr>
            <w:tcW w:w="658" w:type="dxa"/>
            <w:vAlign w:val="center"/>
          </w:tcPr>
          <w:p w:rsidR="00597725" w:rsidRPr="006B2EE8" w:rsidRDefault="00597725" w:rsidP="00EC2159">
            <w:pPr>
              <w:tabs>
                <w:tab w:val="left" w:pos="1134"/>
              </w:tabs>
              <w:jc w:val="center"/>
              <w:rPr>
                <w:b/>
                <w:bCs/>
                <w:sz w:val="16"/>
                <w:szCs w:val="16"/>
              </w:rPr>
            </w:pPr>
            <w:r w:rsidRPr="006B2EE8">
              <w:rPr>
                <w:b/>
                <w:bCs/>
                <w:sz w:val="16"/>
                <w:szCs w:val="16"/>
              </w:rPr>
              <w:t>97</w:t>
            </w:r>
          </w:p>
        </w:tc>
        <w:tc>
          <w:tcPr>
            <w:tcW w:w="1327" w:type="dxa"/>
            <w:vAlign w:val="center"/>
          </w:tcPr>
          <w:p w:rsidR="00597725" w:rsidRPr="006B2EE8" w:rsidRDefault="00597725" w:rsidP="00EC2159">
            <w:pPr>
              <w:tabs>
                <w:tab w:val="left" w:pos="1134"/>
              </w:tabs>
              <w:jc w:val="center"/>
              <w:rPr>
                <w:b/>
                <w:bCs/>
                <w:sz w:val="16"/>
                <w:szCs w:val="16"/>
              </w:rPr>
            </w:pPr>
            <w:r w:rsidRPr="006B2EE8">
              <w:rPr>
                <w:b/>
                <w:bCs/>
                <w:sz w:val="16"/>
                <w:szCs w:val="16"/>
              </w:rPr>
              <w:t>98</w:t>
            </w:r>
          </w:p>
        </w:tc>
        <w:tc>
          <w:tcPr>
            <w:tcW w:w="992" w:type="dxa"/>
            <w:vAlign w:val="center"/>
          </w:tcPr>
          <w:p w:rsidR="00597725" w:rsidRPr="006B2EE8" w:rsidRDefault="00597725" w:rsidP="00EC2159">
            <w:pPr>
              <w:tabs>
                <w:tab w:val="left" w:pos="1134"/>
              </w:tabs>
              <w:jc w:val="center"/>
              <w:rPr>
                <w:b/>
                <w:bCs/>
                <w:sz w:val="16"/>
                <w:szCs w:val="16"/>
              </w:rPr>
            </w:pPr>
            <w:r w:rsidRPr="006B2EE8">
              <w:rPr>
                <w:b/>
                <w:bCs/>
                <w:sz w:val="16"/>
                <w:szCs w:val="16"/>
              </w:rPr>
              <w:t>99</w:t>
            </w:r>
          </w:p>
        </w:tc>
        <w:tc>
          <w:tcPr>
            <w:tcW w:w="1068" w:type="dxa"/>
            <w:vAlign w:val="center"/>
          </w:tcPr>
          <w:p w:rsidR="00597725" w:rsidRPr="006B2EE8" w:rsidRDefault="00597725" w:rsidP="00EC2159">
            <w:pPr>
              <w:pStyle w:val="af"/>
              <w:spacing w:before="0" w:beforeAutospacing="0" w:after="0" w:afterAutospacing="0"/>
              <w:jc w:val="center"/>
              <w:rPr>
                <w:b/>
                <w:sz w:val="16"/>
                <w:szCs w:val="16"/>
              </w:rPr>
            </w:pPr>
            <w:r w:rsidRPr="00E85889">
              <w:rPr>
                <w:b/>
                <w:bCs/>
                <w:color w:val="000000"/>
                <w:kern w:val="24"/>
                <w:sz w:val="16"/>
                <w:szCs w:val="16"/>
              </w:rPr>
              <w:t>98</w:t>
            </w:r>
          </w:p>
        </w:tc>
      </w:tr>
      <w:tr w:rsidR="00597725" w:rsidRPr="00FF7BDC" w:rsidTr="00EC2159">
        <w:trPr>
          <w:trHeight w:val="168"/>
          <w:jc w:val="center"/>
        </w:trPr>
        <w:tc>
          <w:tcPr>
            <w:tcW w:w="1267" w:type="dxa"/>
            <w:vAlign w:val="center"/>
          </w:tcPr>
          <w:p w:rsidR="00597725" w:rsidRPr="006B2EE8" w:rsidRDefault="00597725" w:rsidP="00EC2159">
            <w:pPr>
              <w:tabs>
                <w:tab w:val="left" w:pos="1134"/>
              </w:tabs>
              <w:jc w:val="center"/>
              <w:rPr>
                <w:b/>
                <w:bCs/>
                <w:sz w:val="16"/>
                <w:szCs w:val="16"/>
              </w:rPr>
            </w:pPr>
            <w:r w:rsidRPr="006B2EE8">
              <w:rPr>
                <w:b/>
                <w:bCs/>
                <w:sz w:val="16"/>
                <w:szCs w:val="16"/>
              </w:rPr>
              <w:t>0,8</w:t>
            </w:r>
          </w:p>
        </w:tc>
        <w:tc>
          <w:tcPr>
            <w:tcW w:w="658" w:type="dxa"/>
            <w:vAlign w:val="center"/>
          </w:tcPr>
          <w:p w:rsidR="00597725" w:rsidRPr="006B2EE8" w:rsidRDefault="00597725" w:rsidP="00EC2159">
            <w:pPr>
              <w:tabs>
                <w:tab w:val="left" w:pos="1134"/>
              </w:tabs>
              <w:jc w:val="center"/>
              <w:rPr>
                <w:b/>
                <w:bCs/>
                <w:sz w:val="16"/>
                <w:szCs w:val="16"/>
                <w:lang w:val="en-US"/>
              </w:rPr>
            </w:pPr>
            <w:r w:rsidRPr="006B2EE8">
              <w:rPr>
                <w:b/>
                <w:bCs/>
                <w:sz w:val="16"/>
                <w:szCs w:val="16"/>
                <w:lang w:val="en-US"/>
              </w:rPr>
              <w:t>95</w:t>
            </w:r>
          </w:p>
        </w:tc>
        <w:tc>
          <w:tcPr>
            <w:tcW w:w="1327" w:type="dxa"/>
            <w:vAlign w:val="center"/>
          </w:tcPr>
          <w:p w:rsidR="00597725" w:rsidRPr="006B2EE8" w:rsidRDefault="00597725" w:rsidP="00EC2159">
            <w:pPr>
              <w:tabs>
                <w:tab w:val="left" w:pos="1134"/>
              </w:tabs>
              <w:jc w:val="center"/>
              <w:rPr>
                <w:b/>
                <w:bCs/>
                <w:sz w:val="16"/>
                <w:szCs w:val="16"/>
                <w:lang w:val="en-US"/>
              </w:rPr>
            </w:pPr>
            <w:r w:rsidRPr="006B2EE8">
              <w:rPr>
                <w:b/>
                <w:bCs/>
                <w:sz w:val="16"/>
                <w:szCs w:val="16"/>
                <w:lang w:val="en-US"/>
              </w:rPr>
              <w:t>96</w:t>
            </w:r>
          </w:p>
        </w:tc>
        <w:tc>
          <w:tcPr>
            <w:tcW w:w="992" w:type="dxa"/>
            <w:vAlign w:val="center"/>
          </w:tcPr>
          <w:p w:rsidR="00597725" w:rsidRPr="006B2EE8" w:rsidRDefault="00597725" w:rsidP="00EC2159">
            <w:pPr>
              <w:tabs>
                <w:tab w:val="left" w:pos="1134"/>
              </w:tabs>
              <w:jc w:val="center"/>
              <w:rPr>
                <w:b/>
                <w:bCs/>
                <w:sz w:val="16"/>
                <w:szCs w:val="16"/>
              </w:rPr>
            </w:pPr>
            <w:r w:rsidRPr="006B2EE8">
              <w:rPr>
                <w:b/>
                <w:bCs/>
                <w:sz w:val="16"/>
                <w:szCs w:val="16"/>
              </w:rPr>
              <w:t>97</w:t>
            </w:r>
          </w:p>
        </w:tc>
        <w:tc>
          <w:tcPr>
            <w:tcW w:w="1068" w:type="dxa"/>
            <w:vAlign w:val="center"/>
          </w:tcPr>
          <w:p w:rsidR="00597725" w:rsidRPr="006B2EE8" w:rsidRDefault="00597725" w:rsidP="00EC2159">
            <w:pPr>
              <w:pStyle w:val="af"/>
              <w:spacing w:before="0" w:beforeAutospacing="0" w:after="0" w:afterAutospacing="0"/>
              <w:jc w:val="center"/>
              <w:rPr>
                <w:b/>
                <w:sz w:val="16"/>
                <w:szCs w:val="16"/>
              </w:rPr>
            </w:pPr>
            <w:r w:rsidRPr="00E85889">
              <w:rPr>
                <w:b/>
                <w:bCs/>
                <w:color w:val="000000"/>
                <w:kern w:val="24"/>
                <w:sz w:val="16"/>
                <w:szCs w:val="16"/>
              </w:rPr>
              <w:t>99</w:t>
            </w:r>
          </w:p>
        </w:tc>
      </w:tr>
    </w:tbl>
    <w:p w:rsidR="00597725" w:rsidRPr="00FF7BDC" w:rsidRDefault="00597725" w:rsidP="00597725">
      <w:pPr>
        <w:widowControl w:val="0"/>
        <w:ind w:firstLine="567"/>
        <w:jc w:val="both"/>
        <w:rPr>
          <w:color w:val="000000"/>
          <w:sz w:val="20"/>
          <w:szCs w:val="20"/>
        </w:rPr>
      </w:pPr>
      <w:r>
        <w:rPr>
          <w:color w:val="000000"/>
          <w:sz w:val="20"/>
          <w:szCs w:val="20"/>
        </w:rPr>
        <w:t>Н</w:t>
      </w:r>
      <w:r w:rsidRPr="00FF7BDC">
        <w:rPr>
          <w:color w:val="000000"/>
          <w:sz w:val="20"/>
          <w:szCs w:val="20"/>
        </w:rPr>
        <w:t xml:space="preserve">есмотря на сравнимые показатели для малых стартовых значений коэффициентов </w:t>
      </w:r>
      <w:proofErr w:type="gramStart"/>
      <w:r w:rsidRPr="00FF7BDC">
        <w:rPr>
          <w:color w:val="000000"/>
          <w:sz w:val="20"/>
          <w:szCs w:val="20"/>
        </w:rPr>
        <w:t>обучения по алгоритму</w:t>
      </w:r>
      <w:proofErr w:type="gramEnd"/>
      <w:r w:rsidRPr="00FF7BDC">
        <w:rPr>
          <w:color w:val="000000"/>
          <w:sz w:val="20"/>
          <w:szCs w:val="20"/>
        </w:rPr>
        <w:t xml:space="preserve"> </w:t>
      </w:r>
      <w:r w:rsidRPr="00FF7BDC">
        <w:rPr>
          <w:color w:val="000000"/>
          <w:sz w:val="20"/>
          <w:szCs w:val="20"/>
          <w:lang w:val="en-US"/>
        </w:rPr>
        <w:t>WTA</w:t>
      </w:r>
      <w:r w:rsidRPr="00FF7BDC">
        <w:rPr>
          <w:color w:val="000000"/>
          <w:sz w:val="20"/>
          <w:szCs w:val="20"/>
        </w:rPr>
        <w:t xml:space="preserve"> и реализациям алгоритма </w:t>
      </w:r>
      <w:proofErr w:type="spellStart"/>
      <w:r w:rsidRPr="00FF7BDC">
        <w:rPr>
          <w:color w:val="000000"/>
          <w:sz w:val="20"/>
          <w:szCs w:val="20"/>
        </w:rPr>
        <w:t>Кохонена</w:t>
      </w:r>
      <w:proofErr w:type="spellEnd"/>
      <w:r w:rsidRPr="00FF7BDC">
        <w:rPr>
          <w:color w:val="000000"/>
          <w:sz w:val="20"/>
          <w:szCs w:val="20"/>
        </w:rPr>
        <w:t xml:space="preserve"> и нейронного газа,  вектора весов, которые были найдены нейронной сетью, обученной по алгоритму </w:t>
      </w:r>
      <w:r w:rsidRPr="00FF7BDC">
        <w:rPr>
          <w:color w:val="000000"/>
          <w:sz w:val="20"/>
          <w:szCs w:val="20"/>
          <w:lang w:val="en-US"/>
        </w:rPr>
        <w:t>WTA</w:t>
      </w:r>
      <w:r w:rsidRPr="00FF7BDC">
        <w:rPr>
          <w:color w:val="000000"/>
          <w:sz w:val="20"/>
          <w:szCs w:val="20"/>
        </w:rPr>
        <w:t xml:space="preserve">, в процессе классификации имели гораздо более </w:t>
      </w:r>
      <w:r w:rsidRPr="00FF7BDC">
        <w:rPr>
          <w:color w:val="000000"/>
          <w:sz w:val="20"/>
          <w:szCs w:val="20"/>
        </w:rPr>
        <w:lastRenderedPageBreak/>
        <w:t>сильные отклонения весов от значений исходной выборки. Рекомендуется использовать значение коэффициента обучения из диапазона [0.2, 0.8].</w:t>
      </w:r>
    </w:p>
    <w:p w:rsidR="00597725" w:rsidRPr="00FF7BDC" w:rsidRDefault="00597725" w:rsidP="00597725">
      <w:pPr>
        <w:pStyle w:val="23"/>
        <w:shd w:val="clear" w:color="auto" w:fill="auto"/>
        <w:spacing w:line="240" w:lineRule="auto"/>
        <w:ind w:right="-1" w:firstLine="567"/>
        <w:rPr>
          <w:b w:val="0"/>
          <w:color w:val="000000"/>
          <w:sz w:val="20"/>
          <w:szCs w:val="20"/>
        </w:rPr>
      </w:pPr>
      <w:bookmarkStart w:id="1" w:name="_Toc421036382"/>
      <w:bookmarkStart w:id="2" w:name="_Toc421055129"/>
      <w:bookmarkStart w:id="3" w:name="_Toc421055458"/>
      <w:bookmarkStart w:id="4" w:name="_Toc421132531"/>
      <w:bookmarkStart w:id="5" w:name="_Toc421134925"/>
      <w:r w:rsidRPr="00FF7BDC">
        <w:rPr>
          <w:b w:val="0"/>
          <w:color w:val="000000"/>
          <w:sz w:val="20"/>
          <w:szCs w:val="20"/>
        </w:rPr>
        <w:t xml:space="preserve">По результатам проведенных исследований можно сделать вывод о достаточно хороших классификационных возможностях двумерной нейронной сети </w:t>
      </w:r>
      <w:proofErr w:type="spellStart"/>
      <w:r w:rsidRPr="00FF7BDC">
        <w:rPr>
          <w:b w:val="0"/>
          <w:color w:val="000000"/>
          <w:sz w:val="20"/>
          <w:szCs w:val="20"/>
        </w:rPr>
        <w:t>Кохонена</w:t>
      </w:r>
      <w:proofErr w:type="spellEnd"/>
      <w:r w:rsidRPr="00FF7BDC">
        <w:rPr>
          <w:b w:val="0"/>
          <w:color w:val="000000"/>
          <w:sz w:val="20"/>
          <w:szCs w:val="20"/>
        </w:rPr>
        <w:t>. Процент верно распознанных законов при различных конфигурациях и параметрах сети, обучающих данных и параметрах обучения составляет 74</w:t>
      </w:r>
      <w:r w:rsidRPr="00FF7BDC">
        <w:rPr>
          <w:b w:val="0"/>
          <w:i/>
          <w:color w:val="000000"/>
          <w:sz w:val="20"/>
          <w:szCs w:val="20"/>
        </w:rPr>
        <w:t>–</w:t>
      </w:r>
      <w:r w:rsidRPr="00FF7BDC">
        <w:rPr>
          <w:b w:val="0"/>
          <w:color w:val="000000"/>
          <w:sz w:val="20"/>
          <w:szCs w:val="20"/>
        </w:rPr>
        <w:t xml:space="preserve">99%. Однако стоит отметить, что обучение по алгоритму </w:t>
      </w:r>
      <w:r w:rsidRPr="00FF7BDC">
        <w:rPr>
          <w:b w:val="0"/>
          <w:color w:val="000000"/>
          <w:sz w:val="20"/>
          <w:szCs w:val="20"/>
          <w:lang w:val="en-US"/>
        </w:rPr>
        <w:t>WTA</w:t>
      </w:r>
      <w:r w:rsidRPr="00FF7BDC">
        <w:rPr>
          <w:b w:val="0"/>
          <w:color w:val="000000"/>
          <w:sz w:val="20"/>
          <w:szCs w:val="20"/>
        </w:rPr>
        <w:t xml:space="preserve"> не обеспечивает достаточно полного охвата всей карты </w:t>
      </w:r>
      <w:proofErr w:type="spellStart"/>
      <w:r w:rsidRPr="00FF7BDC">
        <w:rPr>
          <w:b w:val="0"/>
          <w:color w:val="000000"/>
          <w:sz w:val="20"/>
          <w:szCs w:val="20"/>
        </w:rPr>
        <w:t>Кохонена</w:t>
      </w:r>
      <w:proofErr w:type="spellEnd"/>
      <w:r w:rsidRPr="00FF7BDC">
        <w:rPr>
          <w:b w:val="0"/>
          <w:color w:val="000000"/>
          <w:sz w:val="20"/>
          <w:szCs w:val="20"/>
        </w:rPr>
        <w:t xml:space="preserve">, некоторые нейроны так и остаются </w:t>
      </w:r>
      <w:r w:rsidRPr="00FF7BDC">
        <w:rPr>
          <w:b w:val="0"/>
          <w:sz w:val="20"/>
          <w:szCs w:val="20"/>
        </w:rPr>
        <w:t>«мертвыми»</w:t>
      </w:r>
      <w:r w:rsidRPr="00FF7BDC">
        <w:rPr>
          <w:b w:val="0"/>
          <w:color w:val="000000"/>
          <w:sz w:val="20"/>
          <w:szCs w:val="20"/>
        </w:rPr>
        <w:t xml:space="preserve"> в процессе обучения, </w:t>
      </w:r>
      <w:proofErr w:type="gramStart"/>
      <w:r w:rsidRPr="00FF7BDC">
        <w:rPr>
          <w:b w:val="0"/>
          <w:color w:val="000000"/>
          <w:sz w:val="20"/>
          <w:szCs w:val="20"/>
        </w:rPr>
        <w:t>даже</w:t>
      </w:r>
      <w:proofErr w:type="gramEnd"/>
      <w:r w:rsidRPr="00FF7BDC">
        <w:rPr>
          <w:b w:val="0"/>
          <w:color w:val="000000"/>
          <w:sz w:val="20"/>
          <w:szCs w:val="20"/>
        </w:rPr>
        <w:t xml:space="preserve"> несмотря на учет активности каждого нейрона.</w:t>
      </w:r>
      <w:bookmarkEnd w:id="1"/>
      <w:bookmarkEnd w:id="2"/>
      <w:bookmarkEnd w:id="3"/>
      <w:bookmarkEnd w:id="4"/>
      <w:bookmarkEnd w:id="5"/>
    </w:p>
    <w:p w:rsidR="00597725" w:rsidRPr="00FF7BDC" w:rsidRDefault="00597725" w:rsidP="00597725">
      <w:pPr>
        <w:pStyle w:val="23"/>
        <w:shd w:val="clear" w:color="auto" w:fill="auto"/>
        <w:spacing w:line="240" w:lineRule="auto"/>
        <w:ind w:right="-1" w:firstLine="567"/>
        <w:rPr>
          <w:b w:val="0"/>
          <w:color w:val="000000"/>
          <w:sz w:val="20"/>
          <w:szCs w:val="20"/>
        </w:rPr>
      </w:pPr>
      <w:bookmarkStart w:id="6" w:name="_Toc421036383"/>
      <w:bookmarkStart w:id="7" w:name="_Toc421055130"/>
      <w:bookmarkStart w:id="8" w:name="_Toc421055459"/>
      <w:bookmarkStart w:id="9" w:name="_Toc421132532"/>
      <w:bookmarkStart w:id="10" w:name="_Toc421134926"/>
      <w:r w:rsidRPr="00FF7BDC">
        <w:rPr>
          <w:b w:val="0"/>
          <w:sz w:val="20"/>
          <w:szCs w:val="20"/>
        </w:rPr>
        <w:t xml:space="preserve">Важно отметить, что карты </w:t>
      </w:r>
      <w:proofErr w:type="spellStart"/>
      <w:r w:rsidRPr="00FF7BDC">
        <w:rPr>
          <w:b w:val="0"/>
          <w:sz w:val="20"/>
          <w:szCs w:val="20"/>
        </w:rPr>
        <w:t>Кохонена</w:t>
      </w:r>
      <w:proofErr w:type="spellEnd"/>
      <w:r w:rsidRPr="00FF7BDC">
        <w:rPr>
          <w:b w:val="0"/>
          <w:sz w:val="20"/>
          <w:szCs w:val="20"/>
        </w:rPr>
        <w:t xml:space="preserve"> обладают существенным достоинством – это удобная визуализация процесса обучения сети. Веса нейронов определяют их цвет на карте. Таким образом, </w:t>
      </w:r>
      <w:r w:rsidRPr="00FF7BDC">
        <w:rPr>
          <w:b w:val="0"/>
          <w:color w:val="000000"/>
          <w:sz w:val="20"/>
          <w:szCs w:val="20"/>
        </w:rPr>
        <w:t xml:space="preserve">пользователь может сделать вывод о принадлежности входной выборки к какому-либо закону распределения, не руководствуясь выводами системы, а просто взглянув на обученную карту </w:t>
      </w:r>
      <w:proofErr w:type="spellStart"/>
      <w:r w:rsidRPr="00FF7BDC">
        <w:rPr>
          <w:b w:val="0"/>
          <w:color w:val="000000"/>
          <w:sz w:val="20"/>
          <w:szCs w:val="20"/>
        </w:rPr>
        <w:t>Кохонена</w:t>
      </w:r>
      <w:proofErr w:type="spellEnd"/>
      <w:r w:rsidRPr="00FF7BDC">
        <w:rPr>
          <w:b w:val="0"/>
          <w:color w:val="000000"/>
          <w:sz w:val="20"/>
          <w:szCs w:val="20"/>
        </w:rPr>
        <w:t>.</w:t>
      </w:r>
      <w:bookmarkEnd w:id="6"/>
      <w:bookmarkEnd w:id="7"/>
      <w:bookmarkEnd w:id="8"/>
      <w:bookmarkEnd w:id="9"/>
      <w:bookmarkEnd w:id="10"/>
      <w:r w:rsidRPr="00FF7BDC">
        <w:rPr>
          <w:b w:val="0"/>
          <w:color w:val="000000"/>
          <w:sz w:val="20"/>
          <w:szCs w:val="20"/>
        </w:rPr>
        <w:t xml:space="preserve"> </w:t>
      </w:r>
    </w:p>
    <w:p w:rsidR="00597725" w:rsidRPr="00FF7BDC" w:rsidRDefault="00597725" w:rsidP="00597725">
      <w:pPr>
        <w:pStyle w:val="23"/>
        <w:shd w:val="clear" w:color="auto" w:fill="auto"/>
        <w:spacing w:line="240" w:lineRule="auto"/>
        <w:ind w:right="-1" w:firstLine="567"/>
        <w:rPr>
          <w:b w:val="0"/>
          <w:sz w:val="20"/>
          <w:szCs w:val="20"/>
        </w:rPr>
      </w:pPr>
      <w:bookmarkStart w:id="11" w:name="_Toc421036385"/>
      <w:bookmarkStart w:id="12" w:name="_Toc421055132"/>
      <w:bookmarkStart w:id="13" w:name="_Toc421055461"/>
      <w:bookmarkStart w:id="14" w:name="_Toc421132534"/>
      <w:bookmarkStart w:id="15" w:name="_Toc421134928"/>
      <w:r w:rsidRPr="00FF7BDC">
        <w:rPr>
          <w:b w:val="0"/>
          <w:color w:val="000000"/>
          <w:sz w:val="20"/>
          <w:szCs w:val="20"/>
        </w:rPr>
        <w:t xml:space="preserve">Также стоит отметить, что </w:t>
      </w:r>
      <w:proofErr w:type="gramStart"/>
      <w:r w:rsidRPr="00FF7BDC">
        <w:rPr>
          <w:b w:val="0"/>
          <w:color w:val="000000"/>
          <w:sz w:val="20"/>
          <w:szCs w:val="20"/>
        </w:rPr>
        <w:t>обучение сети по алгоритму</w:t>
      </w:r>
      <w:proofErr w:type="gramEnd"/>
      <w:r w:rsidRPr="00FF7BDC">
        <w:rPr>
          <w:b w:val="0"/>
          <w:color w:val="000000"/>
          <w:sz w:val="20"/>
          <w:szCs w:val="20"/>
        </w:rPr>
        <w:t xml:space="preserve"> </w:t>
      </w:r>
      <w:proofErr w:type="spellStart"/>
      <w:r w:rsidRPr="00FF7BDC">
        <w:rPr>
          <w:b w:val="0"/>
          <w:color w:val="000000"/>
          <w:sz w:val="20"/>
          <w:szCs w:val="20"/>
        </w:rPr>
        <w:t>Кохонена</w:t>
      </w:r>
      <w:proofErr w:type="spellEnd"/>
      <w:r w:rsidRPr="00FF7BDC">
        <w:rPr>
          <w:b w:val="0"/>
          <w:color w:val="000000"/>
          <w:sz w:val="20"/>
          <w:szCs w:val="20"/>
        </w:rPr>
        <w:t xml:space="preserve"> позволяет визуально разделить карту на четко очерченные области</w:t>
      </w:r>
      <w:r w:rsidRPr="00FF7BDC">
        <w:rPr>
          <w:b w:val="0"/>
          <w:sz w:val="20"/>
          <w:szCs w:val="20"/>
        </w:rPr>
        <w:t xml:space="preserve">, отвечающие за классификацию определенного закона, что не позволяют осуществить алгоритмы </w:t>
      </w:r>
      <w:r w:rsidRPr="00FF7BDC">
        <w:rPr>
          <w:b w:val="0"/>
          <w:sz w:val="20"/>
          <w:szCs w:val="20"/>
          <w:lang w:val="en-US"/>
        </w:rPr>
        <w:t>WTA</w:t>
      </w:r>
      <w:r w:rsidRPr="00FF7BDC">
        <w:rPr>
          <w:b w:val="0"/>
          <w:sz w:val="20"/>
          <w:szCs w:val="20"/>
        </w:rPr>
        <w:t xml:space="preserve"> и нейронного газа, где нейроны, отвечающие за идентификацию одного и того же закона более разрознены.</w:t>
      </w:r>
      <w:bookmarkEnd w:id="11"/>
      <w:bookmarkEnd w:id="12"/>
      <w:bookmarkEnd w:id="13"/>
      <w:bookmarkEnd w:id="14"/>
      <w:bookmarkEnd w:id="15"/>
      <w:r w:rsidRPr="00FF7BDC">
        <w:rPr>
          <w:b w:val="0"/>
          <w:sz w:val="20"/>
          <w:szCs w:val="20"/>
        </w:rPr>
        <w:t xml:space="preserve"> </w:t>
      </w:r>
    </w:p>
    <w:p w:rsidR="00597725" w:rsidRPr="006B2EE8" w:rsidRDefault="00597725" w:rsidP="00597725">
      <w:pPr>
        <w:ind w:firstLine="540"/>
        <w:jc w:val="both"/>
        <w:rPr>
          <w:bCs/>
          <w:sz w:val="20"/>
          <w:szCs w:val="20"/>
        </w:rPr>
      </w:pPr>
      <w:r w:rsidRPr="006B2EE8">
        <w:rPr>
          <w:b/>
          <w:bCs/>
          <w:sz w:val="20"/>
          <w:szCs w:val="20"/>
        </w:rPr>
        <w:t>В заключении</w:t>
      </w:r>
      <w:r w:rsidRPr="006B2EE8">
        <w:rPr>
          <w:bCs/>
          <w:sz w:val="20"/>
          <w:szCs w:val="20"/>
        </w:rPr>
        <w:t xml:space="preserve"> сформулированы основные выводы, перечислены полученные в работе результаты.</w:t>
      </w:r>
    </w:p>
    <w:p w:rsidR="00597725" w:rsidRPr="00557097" w:rsidRDefault="00597725" w:rsidP="00597725">
      <w:pPr>
        <w:pStyle w:val="2"/>
        <w:spacing w:before="120" w:line="240" w:lineRule="auto"/>
        <w:ind w:firstLine="540"/>
        <w:jc w:val="center"/>
        <w:outlineLvl w:val="0"/>
        <w:rPr>
          <w:caps/>
          <w:sz w:val="20"/>
          <w:szCs w:val="20"/>
          <w:lang w:val="en-US"/>
        </w:rPr>
      </w:pPr>
      <w:r w:rsidRPr="00557097">
        <w:rPr>
          <w:caps/>
          <w:sz w:val="20"/>
          <w:szCs w:val="20"/>
        </w:rPr>
        <w:t>основные выводы и результаты</w:t>
      </w:r>
    </w:p>
    <w:p w:rsidR="00597725" w:rsidRPr="00557097" w:rsidRDefault="00597725" w:rsidP="00597725">
      <w:pPr>
        <w:numPr>
          <w:ilvl w:val="0"/>
          <w:numId w:val="2"/>
        </w:numPr>
        <w:spacing w:after="200"/>
        <w:jc w:val="both"/>
        <w:rPr>
          <w:bCs/>
          <w:sz w:val="20"/>
          <w:szCs w:val="20"/>
        </w:rPr>
      </w:pPr>
      <w:r w:rsidRPr="00557097">
        <w:rPr>
          <w:bCs/>
          <w:sz w:val="20"/>
          <w:szCs w:val="20"/>
        </w:rPr>
        <w:t xml:space="preserve">Разработана автоматизированная система, в которой реализованы следующие алгоритмы обучения </w:t>
      </w:r>
      <w:proofErr w:type="spellStart"/>
      <w:r w:rsidRPr="00557097">
        <w:rPr>
          <w:bCs/>
          <w:sz w:val="20"/>
          <w:szCs w:val="20"/>
        </w:rPr>
        <w:t>нейросети</w:t>
      </w:r>
      <w:proofErr w:type="spellEnd"/>
      <w:r w:rsidRPr="00557097">
        <w:rPr>
          <w:bCs/>
          <w:sz w:val="20"/>
          <w:szCs w:val="20"/>
        </w:rPr>
        <w:t xml:space="preserve">: алгоритм </w:t>
      </w:r>
      <w:r w:rsidRPr="00557097">
        <w:rPr>
          <w:bCs/>
          <w:sz w:val="20"/>
          <w:szCs w:val="20"/>
          <w:lang w:val="en-US"/>
        </w:rPr>
        <w:t>WTA</w:t>
      </w:r>
      <w:r w:rsidRPr="00557097">
        <w:rPr>
          <w:bCs/>
          <w:sz w:val="20"/>
          <w:szCs w:val="20"/>
        </w:rPr>
        <w:t xml:space="preserve">, алгоритм </w:t>
      </w:r>
      <w:proofErr w:type="spellStart"/>
      <w:r w:rsidRPr="00557097">
        <w:rPr>
          <w:bCs/>
          <w:sz w:val="20"/>
          <w:szCs w:val="20"/>
        </w:rPr>
        <w:t>Кохонена</w:t>
      </w:r>
      <w:proofErr w:type="spellEnd"/>
      <w:r w:rsidRPr="00557097">
        <w:rPr>
          <w:bCs/>
          <w:sz w:val="20"/>
          <w:szCs w:val="20"/>
        </w:rPr>
        <w:t xml:space="preserve"> с двумя типами соседства нейронов, алгоритм нейронного газа. </w:t>
      </w:r>
      <w:r>
        <w:rPr>
          <w:bCs/>
          <w:sz w:val="20"/>
          <w:szCs w:val="20"/>
        </w:rPr>
        <w:t>В</w:t>
      </w:r>
      <w:r w:rsidRPr="00557097">
        <w:rPr>
          <w:bCs/>
          <w:sz w:val="20"/>
          <w:szCs w:val="20"/>
        </w:rPr>
        <w:t xml:space="preserve"> системе реализована генерация псевдослучайных последовательностей, распределенных по заданному закону распределения. Также визуализирован процесс обучения </w:t>
      </w:r>
      <w:proofErr w:type="spellStart"/>
      <w:r w:rsidRPr="00557097">
        <w:rPr>
          <w:bCs/>
          <w:sz w:val="20"/>
          <w:szCs w:val="20"/>
        </w:rPr>
        <w:t>нейросети</w:t>
      </w:r>
      <w:proofErr w:type="spellEnd"/>
      <w:r w:rsidRPr="00557097">
        <w:rPr>
          <w:bCs/>
          <w:sz w:val="20"/>
          <w:szCs w:val="20"/>
        </w:rPr>
        <w:t>.</w:t>
      </w:r>
    </w:p>
    <w:p w:rsidR="00597725" w:rsidRPr="00557097" w:rsidRDefault="00597725" w:rsidP="00597725">
      <w:pPr>
        <w:numPr>
          <w:ilvl w:val="0"/>
          <w:numId w:val="2"/>
        </w:numPr>
        <w:spacing w:after="200"/>
        <w:jc w:val="both"/>
        <w:rPr>
          <w:bCs/>
          <w:sz w:val="20"/>
          <w:szCs w:val="20"/>
        </w:rPr>
      </w:pPr>
      <w:r w:rsidRPr="00557097">
        <w:rPr>
          <w:bCs/>
          <w:sz w:val="20"/>
          <w:szCs w:val="20"/>
        </w:rPr>
        <w:lastRenderedPageBreak/>
        <w:t>Определены оптимальная конфигурация сети, оптимальные параметры обучения сети и обучающих данных для решения задачи классификации.</w:t>
      </w:r>
    </w:p>
    <w:p w:rsidR="00597725" w:rsidRPr="00557097" w:rsidRDefault="00597725" w:rsidP="00597725">
      <w:pPr>
        <w:numPr>
          <w:ilvl w:val="0"/>
          <w:numId w:val="2"/>
        </w:numPr>
        <w:spacing w:after="200"/>
        <w:jc w:val="both"/>
        <w:rPr>
          <w:caps/>
          <w:sz w:val="20"/>
          <w:szCs w:val="20"/>
        </w:rPr>
      </w:pPr>
      <w:r w:rsidRPr="00557097">
        <w:rPr>
          <w:bCs/>
          <w:sz w:val="20"/>
          <w:szCs w:val="20"/>
        </w:rPr>
        <w:t xml:space="preserve">Произведен сравнительный анализ результатов решения задачи классификации </w:t>
      </w:r>
      <w:proofErr w:type="gramStart"/>
      <w:r w:rsidRPr="00557097">
        <w:rPr>
          <w:bCs/>
          <w:sz w:val="20"/>
          <w:szCs w:val="20"/>
        </w:rPr>
        <w:t>при</w:t>
      </w:r>
      <w:proofErr w:type="gramEnd"/>
      <w:r w:rsidRPr="00557097">
        <w:rPr>
          <w:bCs/>
          <w:sz w:val="20"/>
          <w:szCs w:val="20"/>
        </w:rPr>
        <w:t xml:space="preserve"> обучения </w:t>
      </w:r>
      <w:proofErr w:type="spellStart"/>
      <w:r w:rsidRPr="00557097">
        <w:rPr>
          <w:bCs/>
          <w:sz w:val="20"/>
          <w:szCs w:val="20"/>
        </w:rPr>
        <w:t>нейросети</w:t>
      </w:r>
      <w:proofErr w:type="spellEnd"/>
      <w:r w:rsidRPr="00557097">
        <w:rPr>
          <w:bCs/>
          <w:sz w:val="20"/>
          <w:szCs w:val="20"/>
        </w:rPr>
        <w:t xml:space="preserve"> тремя различными алгоритмами.</w:t>
      </w:r>
    </w:p>
    <w:p w:rsidR="00597725" w:rsidRPr="00557097" w:rsidRDefault="00597725" w:rsidP="00597725">
      <w:pPr>
        <w:pStyle w:val="2"/>
        <w:spacing w:line="240" w:lineRule="auto"/>
        <w:ind w:firstLine="540"/>
        <w:jc w:val="center"/>
        <w:outlineLvl w:val="0"/>
        <w:rPr>
          <w:caps/>
          <w:sz w:val="20"/>
          <w:szCs w:val="28"/>
        </w:rPr>
      </w:pPr>
      <w:r w:rsidRPr="00557097">
        <w:rPr>
          <w:caps/>
          <w:sz w:val="20"/>
          <w:szCs w:val="28"/>
        </w:rPr>
        <w:t>Основные публикации по теме диссертации</w:t>
      </w:r>
    </w:p>
    <w:p w:rsidR="00597725" w:rsidRPr="00557097" w:rsidRDefault="00597725" w:rsidP="00597725">
      <w:pPr>
        <w:pStyle w:val="2"/>
        <w:tabs>
          <w:tab w:val="left" w:pos="5220"/>
        </w:tabs>
        <w:spacing w:after="0" w:line="240" w:lineRule="auto"/>
        <w:ind w:firstLine="540"/>
        <w:rPr>
          <w:b/>
          <w:sz w:val="20"/>
          <w:szCs w:val="20"/>
        </w:rPr>
      </w:pPr>
      <w:r w:rsidRPr="00557097">
        <w:rPr>
          <w:b/>
          <w:sz w:val="20"/>
          <w:szCs w:val="20"/>
        </w:rPr>
        <w:t>Работы, опубликованные в ведущих рецензируемых научных журналах и изданиях, определенных Высшей аттестационной комиссией:</w:t>
      </w:r>
    </w:p>
    <w:p w:rsidR="00597725" w:rsidRPr="006B2EE8" w:rsidRDefault="00597725" w:rsidP="00597725">
      <w:pPr>
        <w:pStyle w:val="2"/>
        <w:numPr>
          <w:ilvl w:val="1"/>
          <w:numId w:val="1"/>
        </w:numPr>
        <w:tabs>
          <w:tab w:val="clear" w:pos="1440"/>
          <w:tab w:val="num" w:pos="851"/>
          <w:tab w:val="left" w:pos="5220"/>
        </w:tabs>
        <w:spacing w:after="0" w:line="240" w:lineRule="auto"/>
        <w:ind w:left="851" w:hanging="284"/>
        <w:jc w:val="both"/>
        <w:rPr>
          <w:sz w:val="20"/>
          <w:szCs w:val="20"/>
        </w:rPr>
      </w:pPr>
      <w:proofErr w:type="spellStart"/>
      <w:r w:rsidRPr="006B2EE8">
        <w:rPr>
          <w:sz w:val="20"/>
          <w:szCs w:val="20"/>
        </w:rPr>
        <w:t>Лёзина</w:t>
      </w:r>
      <w:proofErr w:type="spellEnd"/>
      <w:r w:rsidRPr="006B2EE8">
        <w:rPr>
          <w:sz w:val="20"/>
          <w:szCs w:val="20"/>
        </w:rPr>
        <w:t xml:space="preserve">, И.В. Автоматизированная система идентификации законов распределения двумерной нейронной сетью </w:t>
      </w:r>
      <w:proofErr w:type="spellStart"/>
      <w:r w:rsidRPr="006B2EE8">
        <w:rPr>
          <w:sz w:val="20"/>
          <w:szCs w:val="20"/>
        </w:rPr>
        <w:t>Кохонена</w:t>
      </w:r>
      <w:proofErr w:type="spellEnd"/>
      <w:r w:rsidRPr="006B2EE8">
        <w:rPr>
          <w:sz w:val="20"/>
          <w:szCs w:val="20"/>
        </w:rPr>
        <w:t xml:space="preserve"> [Текст]/И.В. </w:t>
      </w:r>
      <w:proofErr w:type="spellStart"/>
      <w:r w:rsidRPr="006B2EE8">
        <w:rPr>
          <w:sz w:val="20"/>
          <w:szCs w:val="20"/>
        </w:rPr>
        <w:t>Лёзина</w:t>
      </w:r>
      <w:proofErr w:type="spellEnd"/>
      <w:r w:rsidRPr="006B2EE8">
        <w:rPr>
          <w:sz w:val="20"/>
          <w:szCs w:val="20"/>
        </w:rPr>
        <w:t>, Н.Ю. Яшин//Известия Самарского научного центра Российской академии наук. Том 16 №4(2), 2014 – С. 344-350</w:t>
      </w:r>
    </w:p>
    <w:p w:rsidR="00597725" w:rsidRPr="00557097" w:rsidRDefault="00597725" w:rsidP="00597725">
      <w:pPr>
        <w:pStyle w:val="2"/>
        <w:tabs>
          <w:tab w:val="num" w:pos="851"/>
          <w:tab w:val="left" w:pos="5220"/>
        </w:tabs>
        <w:spacing w:after="0" w:line="240" w:lineRule="auto"/>
        <w:ind w:left="851" w:hanging="284"/>
        <w:rPr>
          <w:b/>
          <w:sz w:val="20"/>
          <w:szCs w:val="20"/>
        </w:rPr>
      </w:pPr>
      <w:r w:rsidRPr="00557097">
        <w:rPr>
          <w:b/>
          <w:sz w:val="20"/>
          <w:szCs w:val="20"/>
        </w:rPr>
        <w:t>Тезисы докладов:</w:t>
      </w:r>
    </w:p>
    <w:p w:rsidR="00597725" w:rsidRPr="00557097" w:rsidRDefault="00597725" w:rsidP="00597725">
      <w:pPr>
        <w:numPr>
          <w:ilvl w:val="1"/>
          <w:numId w:val="1"/>
        </w:numPr>
        <w:tabs>
          <w:tab w:val="clear" w:pos="1440"/>
          <w:tab w:val="num" w:pos="851"/>
          <w:tab w:val="left" w:pos="1620"/>
        </w:tabs>
        <w:suppressAutoHyphens/>
        <w:ind w:left="851" w:hanging="284"/>
        <w:jc w:val="both"/>
        <w:rPr>
          <w:sz w:val="20"/>
          <w:szCs w:val="20"/>
        </w:rPr>
      </w:pPr>
      <w:proofErr w:type="spellStart"/>
      <w:r w:rsidRPr="00557097">
        <w:rPr>
          <w:sz w:val="20"/>
          <w:szCs w:val="20"/>
        </w:rPr>
        <w:t>Лёзина</w:t>
      </w:r>
      <w:proofErr w:type="spellEnd"/>
      <w:r w:rsidRPr="00557097">
        <w:rPr>
          <w:sz w:val="20"/>
          <w:szCs w:val="20"/>
        </w:rPr>
        <w:t xml:space="preserve">, И.В. Автоматизированная система идентификации законов распределения нейронной сетью </w:t>
      </w:r>
      <w:proofErr w:type="spellStart"/>
      <w:r w:rsidRPr="00557097">
        <w:rPr>
          <w:sz w:val="20"/>
          <w:szCs w:val="20"/>
        </w:rPr>
        <w:t>Кохонена</w:t>
      </w:r>
      <w:proofErr w:type="spellEnd"/>
      <w:r w:rsidRPr="00557097">
        <w:rPr>
          <w:sz w:val="20"/>
          <w:szCs w:val="20"/>
        </w:rPr>
        <w:t xml:space="preserve"> [Текст]/И.В. </w:t>
      </w:r>
      <w:proofErr w:type="spellStart"/>
      <w:r w:rsidRPr="00557097">
        <w:rPr>
          <w:sz w:val="20"/>
          <w:szCs w:val="20"/>
        </w:rPr>
        <w:t>Лёзина</w:t>
      </w:r>
      <w:proofErr w:type="spellEnd"/>
      <w:r w:rsidRPr="00557097">
        <w:rPr>
          <w:sz w:val="20"/>
          <w:szCs w:val="20"/>
        </w:rPr>
        <w:t xml:space="preserve">, Н.Ю. Яшин//Современное общество, образование и наука: сб. </w:t>
      </w:r>
      <w:proofErr w:type="spellStart"/>
      <w:r w:rsidRPr="00557097">
        <w:rPr>
          <w:sz w:val="20"/>
          <w:szCs w:val="20"/>
        </w:rPr>
        <w:t>науч</w:t>
      </w:r>
      <w:proofErr w:type="spellEnd"/>
      <w:r w:rsidRPr="00557097">
        <w:rPr>
          <w:sz w:val="20"/>
          <w:szCs w:val="20"/>
        </w:rPr>
        <w:t xml:space="preserve">. тр. по </w:t>
      </w:r>
      <w:proofErr w:type="spellStart"/>
      <w:proofErr w:type="gramStart"/>
      <w:r w:rsidRPr="00557097">
        <w:rPr>
          <w:sz w:val="20"/>
          <w:szCs w:val="20"/>
        </w:rPr>
        <w:t>мат-лам</w:t>
      </w:r>
      <w:proofErr w:type="spellEnd"/>
      <w:proofErr w:type="gramEnd"/>
      <w:r w:rsidRPr="00557097">
        <w:rPr>
          <w:sz w:val="20"/>
          <w:szCs w:val="20"/>
        </w:rPr>
        <w:t xml:space="preserve"> </w:t>
      </w:r>
      <w:proofErr w:type="spellStart"/>
      <w:r w:rsidRPr="00557097">
        <w:rPr>
          <w:sz w:val="20"/>
          <w:szCs w:val="20"/>
        </w:rPr>
        <w:t>Междунар</w:t>
      </w:r>
      <w:proofErr w:type="spellEnd"/>
      <w:r w:rsidRPr="00557097">
        <w:rPr>
          <w:sz w:val="20"/>
          <w:szCs w:val="20"/>
        </w:rPr>
        <w:t xml:space="preserve">. </w:t>
      </w:r>
      <w:proofErr w:type="spellStart"/>
      <w:r w:rsidRPr="00557097">
        <w:rPr>
          <w:sz w:val="20"/>
          <w:szCs w:val="20"/>
        </w:rPr>
        <w:t>заоч</w:t>
      </w:r>
      <w:proofErr w:type="spellEnd"/>
      <w:r w:rsidRPr="00557097">
        <w:rPr>
          <w:sz w:val="20"/>
          <w:szCs w:val="20"/>
        </w:rPr>
        <w:t xml:space="preserve">. </w:t>
      </w:r>
      <w:proofErr w:type="spellStart"/>
      <w:r w:rsidRPr="00557097">
        <w:rPr>
          <w:sz w:val="20"/>
          <w:szCs w:val="20"/>
        </w:rPr>
        <w:t>науч-практ</w:t>
      </w:r>
      <w:proofErr w:type="spellEnd"/>
      <w:r w:rsidRPr="00557097">
        <w:rPr>
          <w:sz w:val="20"/>
          <w:szCs w:val="20"/>
        </w:rPr>
        <w:t xml:space="preserve">. </w:t>
      </w:r>
      <w:proofErr w:type="spellStart"/>
      <w:r w:rsidRPr="00557097">
        <w:rPr>
          <w:sz w:val="20"/>
          <w:szCs w:val="20"/>
        </w:rPr>
        <w:t>конф</w:t>
      </w:r>
      <w:proofErr w:type="spellEnd"/>
      <w:r w:rsidRPr="00557097">
        <w:rPr>
          <w:sz w:val="20"/>
          <w:szCs w:val="20"/>
        </w:rPr>
        <w:t>. 25 июня 2012 г.: в 3 частях. Часть 2/Тамбов: Изд-во ТРОО «</w:t>
      </w:r>
      <w:proofErr w:type="spellStart"/>
      <w:r w:rsidRPr="00557097">
        <w:rPr>
          <w:sz w:val="20"/>
          <w:szCs w:val="20"/>
        </w:rPr>
        <w:t>Бизнес-Наука-Общестов</w:t>
      </w:r>
      <w:proofErr w:type="spellEnd"/>
      <w:r w:rsidRPr="00557097">
        <w:rPr>
          <w:sz w:val="20"/>
          <w:szCs w:val="20"/>
        </w:rPr>
        <w:t xml:space="preserve">», 2012. – 163 </w:t>
      </w:r>
      <w:proofErr w:type="gramStart"/>
      <w:r w:rsidRPr="00557097">
        <w:rPr>
          <w:sz w:val="20"/>
          <w:szCs w:val="20"/>
        </w:rPr>
        <w:t>с</w:t>
      </w:r>
      <w:proofErr w:type="gramEnd"/>
      <w:r w:rsidRPr="00557097">
        <w:rPr>
          <w:sz w:val="20"/>
          <w:szCs w:val="20"/>
        </w:rPr>
        <w:t>.</w:t>
      </w:r>
    </w:p>
    <w:p w:rsidR="00597725" w:rsidRPr="00557097" w:rsidRDefault="00597725" w:rsidP="00597725">
      <w:pPr>
        <w:numPr>
          <w:ilvl w:val="1"/>
          <w:numId w:val="1"/>
        </w:numPr>
        <w:tabs>
          <w:tab w:val="clear" w:pos="1440"/>
          <w:tab w:val="num" w:pos="851"/>
          <w:tab w:val="left" w:pos="1620"/>
        </w:tabs>
        <w:suppressAutoHyphens/>
        <w:ind w:left="851" w:hanging="284"/>
        <w:jc w:val="both"/>
        <w:rPr>
          <w:sz w:val="20"/>
          <w:szCs w:val="20"/>
        </w:rPr>
      </w:pPr>
      <w:proofErr w:type="spellStart"/>
      <w:r w:rsidRPr="00557097">
        <w:rPr>
          <w:sz w:val="20"/>
          <w:szCs w:val="20"/>
        </w:rPr>
        <w:t>Лёзина</w:t>
      </w:r>
      <w:proofErr w:type="spellEnd"/>
      <w:r w:rsidRPr="00557097">
        <w:rPr>
          <w:sz w:val="20"/>
          <w:szCs w:val="20"/>
        </w:rPr>
        <w:t xml:space="preserve">, И.В. Идентификация законов распределения нейронной сетью </w:t>
      </w:r>
      <w:proofErr w:type="spellStart"/>
      <w:r w:rsidRPr="00557097">
        <w:rPr>
          <w:sz w:val="20"/>
          <w:szCs w:val="20"/>
        </w:rPr>
        <w:t>Кохонена</w:t>
      </w:r>
      <w:proofErr w:type="spellEnd"/>
      <w:r w:rsidRPr="00557097">
        <w:rPr>
          <w:sz w:val="20"/>
          <w:szCs w:val="20"/>
        </w:rPr>
        <w:t xml:space="preserve"> [Текст]/И.В. </w:t>
      </w:r>
      <w:proofErr w:type="spellStart"/>
      <w:r w:rsidRPr="00557097">
        <w:rPr>
          <w:sz w:val="20"/>
          <w:szCs w:val="20"/>
        </w:rPr>
        <w:t>Лёзина</w:t>
      </w:r>
      <w:proofErr w:type="spellEnd"/>
      <w:r w:rsidRPr="00557097">
        <w:rPr>
          <w:sz w:val="20"/>
          <w:szCs w:val="20"/>
        </w:rPr>
        <w:t>, Н.Ю. Яшин//Перспективные информационные технологии (ПИТ 2013): труды Международной научно-технической конференции / под ред. С.А. Прохорова. – Самара: Издательство Самарского научного центра РАН, 2013. – С. 128-132</w:t>
      </w:r>
    </w:p>
    <w:p w:rsidR="00597725" w:rsidRPr="00557097" w:rsidRDefault="00597725" w:rsidP="00597725">
      <w:pPr>
        <w:tabs>
          <w:tab w:val="num" w:pos="851"/>
          <w:tab w:val="left" w:pos="1620"/>
        </w:tabs>
        <w:suppressAutoHyphens/>
        <w:ind w:left="851" w:hanging="284"/>
        <w:jc w:val="both"/>
        <w:rPr>
          <w:b/>
          <w:sz w:val="20"/>
          <w:szCs w:val="20"/>
        </w:rPr>
      </w:pPr>
      <w:r w:rsidRPr="00557097">
        <w:rPr>
          <w:b/>
          <w:sz w:val="20"/>
          <w:szCs w:val="20"/>
        </w:rPr>
        <w:t>Патент:</w:t>
      </w:r>
    </w:p>
    <w:p w:rsidR="00597725" w:rsidRPr="00557097" w:rsidRDefault="00597725" w:rsidP="00597725">
      <w:pPr>
        <w:pStyle w:val="ae"/>
        <w:numPr>
          <w:ilvl w:val="1"/>
          <w:numId w:val="1"/>
        </w:numPr>
        <w:tabs>
          <w:tab w:val="clear" w:pos="1440"/>
          <w:tab w:val="num" w:pos="1560"/>
        </w:tabs>
        <w:ind w:left="851" w:hanging="284"/>
        <w:rPr>
          <w:sz w:val="20"/>
          <w:szCs w:val="20"/>
        </w:rPr>
      </w:pPr>
      <w:r w:rsidRPr="00557097">
        <w:rPr>
          <w:sz w:val="20"/>
          <w:szCs w:val="20"/>
        </w:rPr>
        <w:t xml:space="preserve">Свидетельство о государственной регистрации программы для ЭВМ № 2014613802 «Автоматизированная система идентификации законов распределения двумерной нейронной сетью </w:t>
      </w:r>
      <w:proofErr w:type="spellStart"/>
      <w:r w:rsidRPr="00557097">
        <w:rPr>
          <w:sz w:val="20"/>
          <w:szCs w:val="20"/>
        </w:rPr>
        <w:t>Кохонена</w:t>
      </w:r>
      <w:proofErr w:type="spellEnd"/>
      <w:r w:rsidRPr="00557097">
        <w:rPr>
          <w:sz w:val="20"/>
          <w:szCs w:val="20"/>
        </w:rPr>
        <w:t>», дата государственной регистрации в Реестре программ для ЭВМ 08 апреля 2014 г.</w:t>
      </w:r>
    </w:p>
    <w:p w:rsidR="00C3619D" w:rsidRPr="00597725" w:rsidRDefault="00C3619D" w:rsidP="00597725"/>
    <w:sectPr w:rsidR="00C3619D" w:rsidRPr="00597725" w:rsidSect="00026398">
      <w:headerReference w:type="even" r:id="rId15"/>
      <w:headerReference w:type="default" r:id="rId16"/>
      <w:footerReference w:type="even" r:id="rId17"/>
      <w:footerReference w:type="default" r:id="rId18"/>
      <w:headerReference w:type="first" r:id="rId19"/>
      <w:footerReference w:type="first" r:id="rId20"/>
      <w:pgSz w:w="8392" w:h="11907" w:code="11"/>
      <w:pgMar w:top="1134" w:right="851" w:bottom="1134" w:left="1701" w:header="709" w:footer="709" w:gutter="0"/>
      <w:pgNumType w:start="1"/>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ymbo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398" w:rsidRDefault="006B1E24">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A0C" w:rsidRDefault="006B1E24">
    <w:pPr>
      <w:pStyle w:val="ac"/>
      <w:jc w:val="center"/>
    </w:pPr>
    <w:r w:rsidRPr="00B2556F">
      <w:rPr>
        <w:sz w:val="18"/>
      </w:rPr>
      <w:fldChar w:fldCharType="begin"/>
    </w:r>
    <w:r w:rsidRPr="00B2556F">
      <w:rPr>
        <w:sz w:val="18"/>
      </w:rPr>
      <w:instrText xml:space="preserve">PAGE </w:instrText>
    </w:r>
    <w:r w:rsidRPr="00B2556F">
      <w:rPr>
        <w:sz w:val="18"/>
      </w:rPr>
      <w:instrText xml:space="preserve">  \* MERGEFORMAT</w:instrText>
    </w:r>
    <w:r w:rsidRPr="00B2556F">
      <w:rPr>
        <w:sz w:val="18"/>
      </w:rPr>
      <w:fldChar w:fldCharType="separate"/>
    </w:r>
    <w:r>
      <w:rPr>
        <w:noProof/>
        <w:sz w:val="18"/>
      </w:rPr>
      <w:t>15</w:t>
    </w:r>
    <w:r w:rsidRPr="00B2556F">
      <w:rPr>
        <w:sz w:val="18"/>
      </w:rPr>
      <w:fldChar w:fldCharType="end"/>
    </w:r>
  </w:p>
  <w:p w:rsidR="00054A0C" w:rsidRDefault="006B1E24" w:rsidP="00054A0C">
    <w:pPr>
      <w:pStyle w:val="ac"/>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398" w:rsidRDefault="006B1E24">
    <w:pPr>
      <w:pStyle w:val="ac"/>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398" w:rsidRDefault="006B1E24">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398" w:rsidRDefault="006B1E24">
    <w:pPr>
      <w:pStyle w:val="aa"/>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398" w:rsidRDefault="006B1E24">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73783"/>
    <w:multiLevelType w:val="hybridMultilevel"/>
    <w:tmpl w:val="28F6A80C"/>
    <w:lvl w:ilvl="0" w:tplc="612AF2E6">
      <w:start w:val="1"/>
      <w:numFmt w:val="decimal"/>
      <w:lvlText w:val="%1."/>
      <w:lvlJc w:val="left"/>
      <w:pPr>
        <w:ind w:left="900" w:hanging="36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1">
    <w:nsid w:val="219E56DD"/>
    <w:multiLevelType w:val="hybridMultilevel"/>
    <w:tmpl w:val="9F12E55E"/>
    <w:lvl w:ilvl="0" w:tplc="D24C65C2">
      <w:start w:val="1"/>
      <w:numFmt w:val="decimal"/>
      <w:lvlText w:val="%1."/>
      <w:lvlJc w:val="left"/>
      <w:pPr>
        <w:ind w:left="927" w:hanging="360"/>
      </w:pPr>
      <w:rPr>
        <w:rFonts w:cs="Times New Roman"/>
        <w:b w:val="0"/>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
    <w:nsid w:val="34526F72"/>
    <w:multiLevelType w:val="hybridMultilevel"/>
    <w:tmpl w:val="66A060A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48C21172"/>
    <w:multiLevelType w:val="hybridMultilevel"/>
    <w:tmpl w:val="E228D358"/>
    <w:lvl w:ilvl="0" w:tplc="0419000F">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4">
    <w:nsid w:val="64794542"/>
    <w:multiLevelType w:val="hybridMultilevel"/>
    <w:tmpl w:val="8CDAF08C"/>
    <w:lvl w:ilvl="0" w:tplc="0419000F">
      <w:start w:val="1"/>
      <w:numFmt w:val="decimal"/>
      <w:lvlText w:val="%1."/>
      <w:lvlJc w:val="left"/>
      <w:pPr>
        <w:tabs>
          <w:tab w:val="num" w:pos="9276"/>
        </w:tabs>
        <w:ind w:left="9996" w:hanging="360"/>
      </w:pPr>
      <w:rPr>
        <w:rFonts w:cs="Times New Roman"/>
        <w:b w:val="0"/>
        <w:i w:val="0"/>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5">
    <w:nsid w:val="6B975ECF"/>
    <w:multiLevelType w:val="hybridMultilevel"/>
    <w:tmpl w:val="C15C8612"/>
    <w:lvl w:ilvl="0" w:tplc="387EAD00">
      <w:start w:val="1"/>
      <w:numFmt w:val="decimal"/>
      <w:lvlText w:val="%1."/>
      <w:lvlJc w:val="left"/>
      <w:pPr>
        <w:ind w:left="927" w:hanging="360"/>
      </w:pPr>
      <w:rPr>
        <w:rFonts w:cs="Times New Roman"/>
      </w:rPr>
    </w:lvl>
    <w:lvl w:ilvl="1" w:tplc="C26080DA">
      <w:start w:val="1"/>
      <w:numFmt w:val="decimal"/>
      <w:lvlText w:val="%2."/>
      <w:lvlJc w:val="left"/>
      <w:pPr>
        <w:tabs>
          <w:tab w:val="num" w:pos="1440"/>
        </w:tabs>
        <w:ind w:left="1440" w:hanging="360"/>
      </w:pPr>
      <w:rPr>
        <w:rFonts w:cs="Times New Roman"/>
        <w:b w:val="0"/>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597725"/>
    <w:rsid w:val="00030D5C"/>
    <w:rsid w:val="002A42C6"/>
    <w:rsid w:val="003D2B16"/>
    <w:rsid w:val="00597725"/>
    <w:rsid w:val="006B1E24"/>
    <w:rsid w:val="00826152"/>
    <w:rsid w:val="00C3619D"/>
    <w:rsid w:val="00FD027F"/>
    <w:rsid w:val="00FF01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72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unhideWhenUsed/>
    <w:rsid w:val="00597725"/>
    <w:pPr>
      <w:ind w:firstLine="567"/>
    </w:pPr>
    <w:rPr>
      <w:szCs w:val="28"/>
    </w:rPr>
  </w:style>
  <w:style w:type="character" w:customStyle="1" w:styleId="a4">
    <w:name w:val="Основной текст с отступом Знак"/>
    <w:basedOn w:val="a0"/>
    <w:link w:val="a3"/>
    <w:uiPriority w:val="99"/>
    <w:rsid w:val="00597725"/>
    <w:rPr>
      <w:rFonts w:ascii="Times New Roman" w:eastAsia="Times New Roman" w:hAnsi="Times New Roman" w:cs="Times New Roman"/>
      <w:sz w:val="24"/>
      <w:szCs w:val="28"/>
      <w:lang w:eastAsia="ru-RU"/>
    </w:rPr>
  </w:style>
  <w:style w:type="paragraph" w:styleId="2">
    <w:name w:val="Body Text 2"/>
    <w:basedOn w:val="a"/>
    <w:link w:val="20"/>
    <w:uiPriority w:val="99"/>
    <w:semiHidden/>
    <w:unhideWhenUsed/>
    <w:rsid w:val="00597725"/>
    <w:pPr>
      <w:spacing w:after="120" w:line="480" w:lineRule="auto"/>
    </w:pPr>
  </w:style>
  <w:style w:type="character" w:customStyle="1" w:styleId="20">
    <w:name w:val="Основной текст 2 Знак"/>
    <w:basedOn w:val="a0"/>
    <w:link w:val="2"/>
    <w:uiPriority w:val="99"/>
    <w:semiHidden/>
    <w:rsid w:val="00597725"/>
  </w:style>
  <w:style w:type="paragraph" w:customStyle="1" w:styleId="a5">
    <w:name w:val="Диплом_Основной текст"/>
    <w:basedOn w:val="a"/>
    <w:link w:val="a6"/>
    <w:qFormat/>
    <w:rsid w:val="00597725"/>
    <w:pPr>
      <w:spacing w:line="360" w:lineRule="auto"/>
      <w:ind w:firstLine="709"/>
      <w:jc w:val="both"/>
    </w:pPr>
    <w:rPr>
      <w:kern w:val="24"/>
      <w:sz w:val="28"/>
      <w:lang w:eastAsia="en-US"/>
    </w:rPr>
  </w:style>
  <w:style w:type="character" w:customStyle="1" w:styleId="a6">
    <w:name w:val="Диплом_Основной текст Знак"/>
    <w:link w:val="a5"/>
    <w:locked/>
    <w:rsid w:val="00597725"/>
    <w:rPr>
      <w:rFonts w:ascii="Times New Roman" w:eastAsia="Times New Roman" w:hAnsi="Times New Roman" w:cs="Times New Roman"/>
      <w:kern w:val="24"/>
      <w:sz w:val="28"/>
      <w:szCs w:val="24"/>
    </w:rPr>
  </w:style>
  <w:style w:type="paragraph" w:customStyle="1" w:styleId="a7">
    <w:name w:val="Основной текст записки Знак Знак Знак Знак Знак Знак Знак Знак Знак Знак Знак Знак Знак Знак Знак Знак Знак Знак Знак Знак"/>
    <w:basedOn w:val="a"/>
    <w:link w:val="a8"/>
    <w:rsid w:val="00597725"/>
    <w:pPr>
      <w:spacing w:line="360" w:lineRule="auto"/>
      <w:ind w:firstLine="567"/>
      <w:jc w:val="both"/>
    </w:pPr>
    <w:rPr>
      <w:rFonts w:eastAsia="SimSun"/>
      <w:sz w:val="28"/>
      <w:szCs w:val="28"/>
      <w:lang w:eastAsia="zh-CN"/>
    </w:rPr>
  </w:style>
  <w:style w:type="character" w:customStyle="1" w:styleId="a8">
    <w:name w:val="Основной текст записки Знак Знак Знак Знак Знак Знак Знак Знак Знак Знак Знак Знак Знак Знак Знак Знак Знак Знак Знак Знак Знак"/>
    <w:link w:val="a7"/>
    <w:locked/>
    <w:rsid w:val="00597725"/>
    <w:rPr>
      <w:rFonts w:ascii="Times New Roman" w:eastAsia="SimSun" w:hAnsi="Times New Roman" w:cs="Times New Roman"/>
      <w:sz w:val="28"/>
      <w:szCs w:val="28"/>
      <w:lang w:eastAsia="zh-CN"/>
    </w:rPr>
  </w:style>
  <w:style w:type="paragraph" w:customStyle="1" w:styleId="a9">
    <w:name w:val="Диплом_рисунок"/>
    <w:basedOn w:val="a"/>
    <w:qFormat/>
    <w:rsid w:val="00597725"/>
    <w:pPr>
      <w:spacing w:line="360" w:lineRule="auto"/>
      <w:jc w:val="center"/>
    </w:pPr>
    <w:rPr>
      <w:noProof/>
      <w:sz w:val="28"/>
      <w:szCs w:val="22"/>
      <w:lang w:eastAsia="en-US"/>
    </w:rPr>
  </w:style>
  <w:style w:type="paragraph" w:styleId="aa">
    <w:name w:val="header"/>
    <w:basedOn w:val="a"/>
    <w:link w:val="ab"/>
    <w:uiPriority w:val="99"/>
    <w:unhideWhenUsed/>
    <w:rsid w:val="00597725"/>
    <w:pPr>
      <w:tabs>
        <w:tab w:val="center" w:pos="4677"/>
        <w:tab w:val="right" w:pos="9355"/>
      </w:tabs>
    </w:pPr>
  </w:style>
  <w:style w:type="character" w:customStyle="1" w:styleId="ab">
    <w:name w:val="Верхний колонтитул Знак"/>
    <w:basedOn w:val="a0"/>
    <w:link w:val="aa"/>
    <w:uiPriority w:val="99"/>
    <w:rsid w:val="00597725"/>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597725"/>
    <w:pPr>
      <w:tabs>
        <w:tab w:val="center" w:pos="4677"/>
        <w:tab w:val="right" w:pos="9355"/>
      </w:tabs>
    </w:pPr>
  </w:style>
  <w:style w:type="character" w:customStyle="1" w:styleId="ad">
    <w:name w:val="Нижний колонтитул Знак"/>
    <w:basedOn w:val="a0"/>
    <w:link w:val="ac"/>
    <w:uiPriority w:val="99"/>
    <w:rsid w:val="00597725"/>
    <w:rPr>
      <w:rFonts w:ascii="Times New Roman" w:eastAsia="Times New Roman" w:hAnsi="Times New Roman" w:cs="Times New Roman"/>
      <w:sz w:val="24"/>
      <w:szCs w:val="24"/>
      <w:lang w:eastAsia="ru-RU"/>
    </w:rPr>
  </w:style>
  <w:style w:type="paragraph" w:styleId="ae">
    <w:name w:val="List Paragraph"/>
    <w:basedOn w:val="a"/>
    <w:uiPriority w:val="34"/>
    <w:qFormat/>
    <w:rsid w:val="00597725"/>
    <w:pPr>
      <w:ind w:left="720"/>
      <w:contextualSpacing/>
    </w:pPr>
  </w:style>
  <w:style w:type="paragraph" w:styleId="af">
    <w:name w:val="Normal (Web)"/>
    <w:basedOn w:val="a"/>
    <w:uiPriority w:val="99"/>
    <w:unhideWhenUsed/>
    <w:rsid w:val="00597725"/>
    <w:pPr>
      <w:spacing w:before="100" w:beforeAutospacing="1" w:after="100" w:afterAutospacing="1"/>
    </w:pPr>
  </w:style>
  <w:style w:type="character" w:customStyle="1" w:styleId="af0">
    <w:name w:val="Основной текст_"/>
    <w:link w:val="21"/>
    <w:locked/>
    <w:rsid w:val="00597725"/>
    <w:rPr>
      <w:rFonts w:ascii="Times New Roman" w:hAnsi="Times New Roman" w:cs="Times New Roman"/>
      <w:sz w:val="26"/>
      <w:szCs w:val="26"/>
      <w:shd w:val="clear" w:color="auto" w:fill="FFFFFF"/>
    </w:rPr>
  </w:style>
  <w:style w:type="paragraph" w:customStyle="1" w:styleId="21">
    <w:name w:val="Основной текст2"/>
    <w:basedOn w:val="a"/>
    <w:link w:val="af0"/>
    <w:rsid w:val="00597725"/>
    <w:pPr>
      <w:widowControl w:val="0"/>
      <w:shd w:val="clear" w:color="auto" w:fill="FFFFFF"/>
      <w:spacing w:line="480" w:lineRule="exact"/>
      <w:ind w:hanging="1800"/>
      <w:jc w:val="both"/>
    </w:pPr>
    <w:rPr>
      <w:rFonts w:eastAsiaTheme="minorHAnsi"/>
      <w:sz w:val="26"/>
      <w:szCs w:val="26"/>
      <w:lang w:eastAsia="en-US"/>
    </w:rPr>
  </w:style>
  <w:style w:type="paragraph" w:customStyle="1" w:styleId="af1">
    <w:name w:val="Мой"/>
    <w:basedOn w:val="a"/>
    <w:rsid w:val="00597725"/>
    <w:pPr>
      <w:tabs>
        <w:tab w:val="left" w:pos="567"/>
      </w:tabs>
      <w:spacing w:line="360" w:lineRule="auto"/>
      <w:ind w:firstLine="539"/>
      <w:jc w:val="both"/>
    </w:pPr>
    <w:rPr>
      <w:sz w:val="28"/>
      <w:szCs w:val="20"/>
    </w:rPr>
  </w:style>
  <w:style w:type="character" w:customStyle="1" w:styleId="af2">
    <w:name w:val="Основной текст + Курсив"/>
    <w:aliases w:val="Интервал 0 pt"/>
    <w:rsid w:val="00597725"/>
    <w:rPr>
      <w:rFonts w:ascii="Times New Roman" w:hAnsi="Times New Roman" w:cs="Times New Roman"/>
      <w:i/>
      <w:iCs/>
      <w:color w:val="000000"/>
      <w:spacing w:val="-7"/>
      <w:w w:val="100"/>
      <w:position w:val="0"/>
      <w:sz w:val="26"/>
      <w:szCs w:val="26"/>
      <w:shd w:val="clear" w:color="auto" w:fill="FFFFFF"/>
      <w:lang w:val="ru-RU"/>
    </w:rPr>
  </w:style>
  <w:style w:type="character" w:customStyle="1" w:styleId="22">
    <w:name w:val="Заголовок №2_"/>
    <w:link w:val="23"/>
    <w:locked/>
    <w:rsid w:val="00597725"/>
    <w:rPr>
      <w:rFonts w:ascii="Times New Roman" w:hAnsi="Times New Roman" w:cs="Times New Roman"/>
      <w:b/>
      <w:bCs/>
      <w:spacing w:val="3"/>
      <w:sz w:val="25"/>
      <w:szCs w:val="25"/>
      <w:shd w:val="clear" w:color="auto" w:fill="FFFFFF"/>
    </w:rPr>
  </w:style>
  <w:style w:type="paragraph" w:customStyle="1" w:styleId="23">
    <w:name w:val="Заголовок №2"/>
    <w:basedOn w:val="a"/>
    <w:link w:val="22"/>
    <w:rsid w:val="00597725"/>
    <w:pPr>
      <w:widowControl w:val="0"/>
      <w:shd w:val="clear" w:color="auto" w:fill="FFFFFF"/>
      <w:spacing w:line="480" w:lineRule="exact"/>
      <w:ind w:firstLine="520"/>
      <w:jc w:val="both"/>
      <w:outlineLvl w:val="1"/>
    </w:pPr>
    <w:rPr>
      <w:rFonts w:eastAsiaTheme="minorHAnsi"/>
      <w:b/>
      <w:bCs/>
      <w:spacing w:val="3"/>
      <w:sz w:val="25"/>
      <w:szCs w:val="25"/>
      <w:lang w:eastAsia="en-US"/>
    </w:rPr>
  </w:style>
  <w:style w:type="paragraph" w:customStyle="1" w:styleId="af3">
    <w:name w:val="Стиль ВКРЬ обычный"/>
    <w:basedOn w:val="a"/>
    <w:link w:val="af4"/>
    <w:qFormat/>
    <w:rsid w:val="00597725"/>
    <w:pPr>
      <w:spacing w:line="360" w:lineRule="auto"/>
      <w:ind w:firstLine="709"/>
      <w:jc w:val="both"/>
    </w:pPr>
    <w:rPr>
      <w:rFonts w:eastAsiaTheme="minorHAnsi"/>
      <w:sz w:val="28"/>
      <w:szCs w:val="28"/>
      <w:lang w:eastAsia="en-US"/>
    </w:rPr>
  </w:style>
  <w:style w:type="character" w:customStyle="1" w:styleId="af4">
    <w:name w:val="Стиль ВКРЬ обычный Знак"/>
    <w:basedOn w:val="a0"/>
    <w:link w:val="af3"/>
    <w:rsid w:val="00597725"/>
    <w:rPr>
      <w:rFonts w:ascii="Times New Roman" w:hAnsi="Times New Roman" w:cs="Times New Roman"/>
      <w:sz w:val="28"/>
      <w:szCs w:val="28"/>
    </w:rPr>
  </w:style>
  <w:style w:type="paragraph" w:styleId="af5">
    <w:name w:val="Balloon Text"/>
    <w:basedOn w:val="a"/>
    <w:link w:val="af6"/>
    <w:uiPriority w:val="99"/>
    <w:semiHidden/>
    <w:unhideWhenUsed/>
    <w:rsid w:val="00597725"/>
    <w:rPr>
      <w:rFonts w:ascii="Tahoma" w:hAnsi="Tahoma" w:cs="Tahoma"/>
      <w:sz w:val="16"/>
      <w:szCs w:val="16"/>
    </w:rPr>
  </w:style>
  <w:style w:type="character" w:customStyle="1" w:styleId="af6">
    <w:name w:val="Текст выноски Знак"/>
    <w:basedOn w:val="a0"/>
    <w:link w:val="af5"/>
    <w:uiPriority w:val="99"/>
    <w:semiHidden/>
    <w:rsid w:val="00597725"/>
    <w:rPr>
      <w:rFonts w:ascii="Tahoma" w:eastAsia="Times New Roman" w:hAnsi="Tahoma" w:cs="Tahoma"/>
      <w:sz w:val="16"/>
      <w:szCs w:val="16"/>
      <w:lang w:eastAsia="ru-RU"/>
    </w:rPr>
  </w:style>
  <w:style w:type="table" w:styleId="af7">
    <w:name w:val="Table Grid"/>
    <w:basedOn w:val="a1"/>
    <w:uiPriority w:val="59"/>
    <w:rsid w:val="00826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eader" Target="header1.xml"/><Relationship Id="rId10" Type="http://schemas.openxmlformats.org/officeDocument/2006/relationships/image" Target="media/image6.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15</Pages>
  <Words>3293</Words>
  <Characters>18773</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2018-04-29T08:59:00Z</dcterms:created>
  <dcterms:modified xsi:type="dcterms:W3CDTF">2018-04-29T09:30:00Z</dcterms:modified>
</cp:coreProperties>
</file>