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716" w:rsidRDefault="00337716" w:rsidP="00337716">
      <w:pPr>
        <w:pStyle w:val="a3"/>
      </w:pPr>
      <w:r>
        <w:t>В данном разделе исследования проводятся над набором изображений в оттенках серого, размером 160</w:t>
      </w:r>
      <w:r>
        <w:sym w:font="Symbol" w:char="F0B4"/>
      </w:r>
      <w:r>
        <w:t xml:space="preserve">160 пикселей. </w:t>
      </w:r>
    </w:p>
    <w:p w:rsidR="00337716" w:rsidRDefault="00337716" w:rsidP="00337716">
      <w:pPr>
        <w:pStyle w:val="a3"/>
      </w:pPr>
      <w:r>
        <w:t>В таблице</w:t>
      </w:r>
      <w:proofErr w:type="gramStart"/>
      <w:r>
        <w:t xml:space="preserve"> </w:t>
      </w:r>
      <w:r w:rsidRPr="001E4FAD">
        <w:rPr>
          <w:color w:val="FF0000"/>
        </w:rPr>
        <w:t>?</w:t>
      </w:r>
      <w:proofErr w:type="gramEnd"/>
      <w:r>
        <w:t xml:space="preserve"> представлена зависимость параметров компрессии и декомпрессии алгоритма А1 от размера рангового блока и коэффициента компрессии.</w:t>
      </w:r>
    </w:p>
    <w:p w:rsidR="00337716" w:rsidRPr="00E519E2" w:rsidRDefault="00337716" w:rsidP="0033771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Pr="008127BD">
        <w:rPr>
          <w:rFonts w:ascii="Times New Roman" w:eastAsia="TimesNewRomanPSMT" w:hAnsi="Times New Roman" w:cs="Times New Roman"/>
          <w:color w:val="FF0000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414514">
        <w:rPr>
          <w:rFonts w:ascii="Times New Roman" w:hAnsi="Times New Roman" w:cs="Times New Roman"/>
          <w:sz w:val="28"/>
          <w:szCs w:val="28"/>
        </w:rPr>
        <w:t>ависимость параметров компрессии и декомпрессии алгоритма А</w:t>
      </w:r>
      <w:proofErr w:type="gramStart"/>
      <w:r w:rsidRPr="00414514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414514">
        <w:rPr>
          <w:rFonts w:ascii="Times New Roman" w:hAnsi="Times New Roman" w:cs="Times New Roman"/>
          <w:sz w:val="28"/>
          <w:szCs w:val="28"/>
        </w:rPr>
        <w:t xml:space="preserve"> от размера рангового блока и </w:t>
      </w:r>
      <w:r w:rsidRPr="00414514">
        <w:rPr>
          <w:rFonts w:ascii="Times New Roman" w:eastAsiaTheme="minorEastAsia" w:hAnsi="Times New Roman" w:cs="Times New Roman"/>
          <w:sz w:val="28"/>
          <w:szCs w:val="28"/>
        </w:rPr>
        <w:sym w:font="Symbol" w:char="F065"/>
      </w:r>
    </w:p>
    <w:tbl>
      <w:tblPr>
        <w:tblStyle w:val="a5"/>
        <w:tblW w:w="8813" w:type="dxa"/>
        <w:tblInd w:w="108" w:type="dxa"/>
        <w:tblLook w:val="04A0"/>
      </w:tblPr>
      <w:tblGrid>
        <w:gridCol w:w="1312"/>
        <w:gridCol w:w="2552"/>
        <w:gridCol w:w="999"/>
        <w:gridCol w:w="1718"/>
        <w:gridCol w:w="1116"/>
        <w:gridCol w:w="1116"/>
      </w:tblGrid>
      <w:tr w:rsidR="00337716" w:rsidRPr="00D00506" w:rsidTr="00E81A19">
        <w:tc>
          <w:tcPr>
            <w:tcW w:w="1312" w:type="dxa"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2552" w:type="dxa"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999" w:type="dxa"/>
          </w:tcPr>
          <w:p w:rsidR="00337716" w:rsidRPr="00D00506" w:rsidRDefault="00F37865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="00337716"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718" w:type="dxa"/>
          </w:tcPr>
          <w:p w:rsidR="00337716" w:rsidRPr="00D00506" w:rsidRDefault="00F37865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16" w:type="dxa"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16" w:type="dxa"/>
          </w:tcPr>
          <w:p w:rsidR="00337716" w:rsidRPr="00F37865" w:rsidRDefault="00F37865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F37865" w:rsidRPr="00D00506" w:rsidTr="0075797A">
        <w:tc>
          <w:tcPr>
            <w:tcW w:w="1312" w:type="dxa"/>
            <w:vMerge w:val="restart"/>
          </w:tcPr>
          <w:p w:rsidR="00F37865" w:rsidRPr="00D00506" w:rsidRDefault="00F37865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52" w:type="dxa"/>
            <w:vAlign w:val="bottom"/>
          </w:tcPr>
          <w:p w:rsidR="00F37865" w:rsidRDefault="00F3786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999" w:type="dxa"/>
            <w:vAlign w:val="bottom"/>
          </w:tcPr>
          <w:p w:rsidR="00F37865" w:rsidRDefault="00F3786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120,67</w:t>
            </w:r>
          </w:p>
        </w:tc>
        <w:tc>
          <w:tcPr>
            <w:tcW w:w="1718" w:type="dxa"/>
            <w:vAlign w:val="bottom"/>
          </w:tcPr>
          <w:p w:rsidR="00F37865" w:rsidRDefault="00F3786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1,71</w:t>
            </w:r>
          </w:p>
        </w:tc>
        <w:tc>
          <w:tcPr>
            <w:tcW w:w="1116" w:type="dxa"/>
            <w:vAlign w:val="bottom"/>
          </w:tcPr>
          <w:p w:rsidR="00F37865" w:rsidRDefault="00F3786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4,411765</w:t>
            </w:r>
          </w:p>
        </w:tc>
        <w:tc>
          <w:tcPr>
            <w:tcW w:w="1116" w:type="dxa"/>
            <w:vAlign w:val="bottom"/>
          </w:tcPr>
          <w:p w:rsidR="00F37865" w:rsidRDefault="00F3786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0,99007</w:t>
            </w:r>
          </w:p>
        </w:tc>
      </w:tr>
      <w:tr w:rsidR="00F37865" w:rsidRPr="00D00506" w:rsidTr="0075797A">
        <w:tc>
          <w:tcPr>
            <w:tcW w:w="1312" w:type="dxa"/>
            <w:vMerge/>
          </w:tcPr>
          <w:p w:rsidR="00F37865" w:rsidRPr="00D00506" w:rsidRDefault="00F37865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bottom"/>
          </w:tcPr>
          <w:p w:rsidR="00F37865" w:rsidRDefault="00F3786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</w:t>
            </w:r>
          </w:p>
        </w:tc>
        <w:tc>
          <w:tcPr>
            <w:tcW w:w="999" w:type="dxa"/>
            <w:vAlign w:val="bottom"/>
          </w:tcPr>
          <w:p w:rsidR="00F37865" w:rsidRDefault="00F3786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51,99</w:t>
            </w:r>
          </w:p>
        </w:tc>
        <w:tc>
          <w:tcPr>
            <w:tcW w:w="1718" w:type="dxa"/>
            <w:vAlign w:val="bottom"/>
          </w:tcPr>
          <w:p w:rsidR="00F37865" w:rsidRDefault="00F3786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1,65</w:t>
            </w:r>
          </w:p>
        </w:tc>
        <w:tc>
          <w:tcPr>
            <w:tcW w:w="1116" w:type="dxa"/>
            <w:vAlign w:val="bottom"/>
          </w:tcPr>
          <w:p w:rsidR="00F37865" w:rsidRDefault="00F3786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4,417647</w:t>
            </w:r>
          </w:p>
        </w:tc>
        <w:tc>
          <w:tcPr>
            <w:tcW w:w="1116" w:type="dxa"/>
            <w:vAlign w:val="bottom"/>
          </w:tcPr>
          <w:p w:rsidR="00F37865" w:rsidRDefault="00F3786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0,98716</w:t>
            </w:r>
          </w:p>
        </w:tc>
      </w:tr>
      <w:tr w:rsidR="00F37865" w:rsidRPr="00D00506" w:rsidTr="0075797A">
        <w:tc>
          <w:tcPr>
            <w:tcW w:w="1312" w:type="dxa"/>
            <w:vMerge/>
          </w:tcPr>
          <w:p w:rsidR="00F37865" w:rsidRPr="00D00506" w:rsidRDefault="00F37865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bottom"/>
          </w:tcPr>
          <w:p w:rsidR="00F37865" w:rsidRDefault="00F3786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999" w:type="dxa"/>
            <w:vAlign w:val="bottom"/>
          </w:tcPr>
          <w:p w:rsidR="00F37865" w:rsidRDefault="00F3786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25,88</w:t>
            </w:r>
          </w:p>
        </w:tc>
        <w:tc>
          <w:tcPr>
            <w:tcW w:w="1718" w:type="dxa"/>
            <w:vAlign w:val="bottom"/>
          </w:tcPr>
          <w:p w:rsidR="00F37865" w:rsidRDefault="00F3786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1,72</w:t>
            </w:r>
          </w:p>
        </w:tc>
        <w:tc>
          <w:tcPr>
            <w:tcW w:w="1116" w:type="dxa"/>
            <w:vAlign w:val="bottom"/>
          </w:tcPr>
          <w:p w:rsidR="00F37865" w:rsidRDefault="00F3786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4,417647</w:t>
            </w:r>
          </w:p>
        </w:tc>
        <w:tc>
          <w:tcPr>
            <w:tcW w:w="1116" w:type="dxa"/>
            <w:vAlign w:val="bottom"/>
          </w:tcPr>
          <w:p w:rsidR="00F37865" w:rsidRDefault="00F3786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0,98334</w:t>
            </w:r>
          </w:p>
        </w:tc>
      </w:tr>
      <w:tr w:rsidR="00F37865" w:rsidRPr="00D00506" w:rsidTr="0075797A">
        <w:tc>
          <w:tcPr>
            <w:tcW w:w="1312" w:type="dxa"/>
            <w:vMerge/>
          </w:tcPr>
          <w:p w:rsidR="00F37865" w:rsidRPr="00D00506" w:rsidRDefault="00F37865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bottom"/>
          </w:tcPr>
          <w:p w:rsidR="00F37865" w:rsidRDefault="00F3786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150</w:t>
            </w:r>
          </w:p>
        </w:tc>
        <w:tc>
          <w:tcPr>
            <w:tcW w:w="999" w:type="dxa"/>
            <w:vAlign w:val="bottom"/>
          </w:tcPr>
          <w:p w:rsidR="00F37865" w:rsidRDefault="00F3786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15,54</w:t>
            </w:r>
          </w:p>
        </w:tc>
        <w:tc>
          <w:tcPr>
            <w:tcW w:w="1718" w:type="dxa"/>
            <w:vAlign w:val="bottom"/>
          </w:tcPr>
          <w:p w:rsidR="00F37865" w:rsidRDefault="00F3786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1,72</w:t>
            </w:r>
          </w:p>
        </w:tc>
        <w:tc>
          <w:tcPr>
            <w:tcW w:w="1116" w:type="dxa"/>
            <w:vAlign w:val="bottom"/>
          </w:tcPr>
          <w:p w:rsidR="00F37865" w:rsidRDefault="00F3786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4,366279</w:t>
            </w:r>
          </w:p>
        </w:tc>
        <w:tc>
          <w:tcPr>
            <w:tcW w:w="1116" w:type="dxa"/>
            <w:vAlign w:val="bottom"/>
          </w:tcPr>
          <w:p w:rsidR="00F37865" w:rsidRDefault="00F3786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0,97987</w:t>
            </w:r>
          </w:p>
        </w:tc>
      </w:tr>
      <w:tr w:rsidR="00F37865" w:rsidRPr="00D00506" w:rsidTr="0075797A">
        <w:tc>
          <w:tcPr>
            <w:tcW w:w="1312" w:type="dxa"/>
            <w:vMerge/>
          </w:tcPr>
          <w:p w:rsidR="00F37865" w:rsidRPr="00D00506" w:rsidRDefault="00F37865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bottom"/>
          </w:tcPr>
          <w:p w:rsidR="00F37865" w:rsidRDefault="00F3786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</w:t>
            </w:r>
          </w:p>
        </w:tc>
        <w:tc>
          <w:tcPr>
            <w:tcW w:w="999" w:type="dxa"/>
            <w:vAlign w:val="bottom"/>
          </w:tcPr>
          <w:p w:rsidR="00F37865" w:rsidRDefault="00F3786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7,83</w:t>
            </w:r>
          </w:p>
        </w:tc>
        <w:tc>
          <w:tcPr>
            <w:tcW w:w="1718" w:type="dxa"/>
            <w:vAlign w:val="bottom"/>
          </w:tcPr>
          <w:p w:rsidR="00F37865" w:rsidRDefault="00F3786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1,67</w:t>
            </w:r>
          </w:p>
        </w:tc>
        <w:tc>
          <w:tcPr>
            <w:tcW w:w="1116" w:type="dxa"/>
            <w:vAlign w:val="bottom"/>
          </w:tcPr>
          <w:p w:rsidR="00F37865" w:rsidRDefault="00F3786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4,417647</w:t>
            </w:r>
          </w:p>
        </w:tc>
        <w:tc>
          <w:tcPr>
            <w:tcW w:w="1116" w:type="dxa"/>
            <w:vAlign w:val="bottom"/>
          </w:tcPr>
          <w:p w:rsidR="00F37865" w:rsidRDefault="00F3786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0,97777</w:t>
            </w:r>
          </w:p>
        </w:tc>
      </w:tr>
      <w:tr w:rsidR="00F37865" w:rsidRPr="00D00506" w:rsidTr="0075797A">
        <w:tc>
          <w:tcPr>
            <w:tcW w:w="1312" w:type="dxa"/>
            <w:vMerge/>
          </w:tcPr>
          <w:p w:rsidR="00F37865" w:rsidRPr="00D00506" w:rsidRDefault="00F37865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bottom"/>
          </w:tcPr>
          <w:p w:rsidR="00F37865" w:rsidRDefault="00F3786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300</w:t>
            </w:r>
          </w:p>
        </w:tc>
        <w:tc>
          <w:tcPr>
            <w:tcW w:w="999" w:type="dxa"/>
            <w:vAlign w:val="bottom"/>
          </w:tcPr>
          <w:p w:rsidR="00F37865" w:rsidRDefault="00F3786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2,49</w:t>
            </w:r>
          </w:p>
        </w:tc>
        <w:tc>
          <w:tcPr>
            <w:tcW w:w="1718" w:type="dxa"/>
            <w:vAlign w:val="bottom"/>
          </w:tcPr>
          <w:p w:rsidR="00F37865" w:rsidRDefault="00F3786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1,68</w:t>
            </w:r>
          </w:p>
        </w:tc>
        <w:tc>
          <w:tcPr>
            <w:tcW w:w="1116" w:type="dxa"/>
            <w:vAlign w:val="bottom"/>
          </w:tcPr>
          <w:p w:rsidR="00F37865" w:rsidRDefault="00F3786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4,417647</w:t>
            </w:r>
          </w:p>
        </w:tc>
        <w:tc>
          <w:tcPr>
            <w:tcW w:w="1116" w:type="dxa"/>
            <w:vAlign w:val="bottom"/>
          </w:tcPr>
          <w:p w:rsidR="00F37865" w:rsidRDefault="00F3786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0,97299</w:t>
            </w:r>
          </w:p>
        </w:tc>
      </w:tr>
      <w:tr w:rsidR="00F37865" w:rsidRPr="00D00506" w:rsidTr="00AB20EB">
        <w:tc>
          <w:tcPr>
            <w:tcW w:w="1312" w:type="dxa"/>
            <w:vMerge w:val="restart"/>
          </w:tcPr>
          <w:p w:rsidR="00F37865" w:rsidRPr="00D00506" w:rsidRDefault="00F37865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52" w:type="dxa"/>
            <w:vAlign w:val="bottom"/>
          </w:tcPr>
          <w:p w:rsidR="00F37865" w:rsidRDefault="00F3786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99" w:type="dxa"/>
            <w:vAlign w:val="bottom"/>
          </w:tcPr>
          <w:p w:rsidR="00F37865" w:rsidRDefault="00F3786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32,54</w:t>
            </w:r>
          </w:p>
        </w:tc>
        <w:tc>
          <w:tcPr>
            <w:tcW w:w="1718" w:type="dxa"/>
          </w:tcPr>
          <w:p w:rsidR="00F37865" w:rsidRPr="00D00506" w:rsidRDefault="00F37865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1,71</w:t>
            </w:r>
          </w:p>
        </w:tc>
        <w:tc>
          <w:tcPr>
            <w:tcW w:w="1116" w:type="dxa"/>
          </w:tcPr>
          <w:p w:rsidR="00F37865" w:rsidRPr="00D00506" w:rsidRDefault="00F37865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bottom"/>
          </w:tcPr>
          <w:p w:rsidR="00F37865" w:rsidRDefault="00F3786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0,95664</w:t>
            </w:r>
          </w:p>
        </w:tc>
      </w:tr>
      <w:tr w:rsidR="00F37865" w:rsidRPr="00D00506" w:rsidTr="00AB20EB">
        <w:tc>
          <w:tcPr>
            <w:tcW w:w="1312" w:type="dxa"/>
            <w:vMerge/>
          </w:tcPr>
          <w:p w:rsidR="00F37865" w:rsidRPr="00D00506" w:rsidRDefault="00F37865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bottom"/>
          </w:tcPr>
          <w:p w:rsidR="00F37865" w:rsidRDefault="00F3786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999" w:type="dxa"/>
            <w:vAlign w:val="bottom"/>
          </w:tcPr>
          <w:p w:rsidR="00F37865" w:rsidRDefault="00F3786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30,01</w:t>
            </w:r>
          </w:p>
        </w:tc>
        <w:tc>
          <w:tcPr>
            <w:tcW w:w="1718" w:type="dxa"/>
          </w:tcPr>
          <w:p w:rsidR="00F37865" w:rsidRPr="00D00506" w:rsidRDefault="00F37865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2,15</w:t>
            </w:r>
          </w:p>
        </w:tc>
        <w:tc>
          <w:tcPr>
            <w:tcW w:w="1116" w:type="dxa"/>
          </w:tcPr>
          <w:p w:rsidR="00F37865" w:rsidRPr="00D00506" w:rsidRDefault="00F37865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bottom"/>
          </w:tcPr>
          <w:p w:rsidR="00F37865" w:rsidRDefault="00F3786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0,95637</w:t>
            </w:r>
          </w:p>
        </w:tc>
      </w:tr>
      <w:tr w:rsidR="00F37865" w:rsidRPr="00D00506" w:rsidTr="00AB20EB">
        <w:tc>
          <w:tcPr>
            <w:tcW w:w="1312" w:type="dxa"/>
            <w:vMerge/>
          </w:tcPr>
          <w:p w:rsidR="00F37865" w:rsidRPr="00D00506" w:rsidRDefault="00F37865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bottom"/>
          </w:tcPr>
          <w:p w:rsidR="00F37865" w:rsidRDefault="00F3786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999" w:type="dxa"/>
            <w:vAlign w:val="bottom"/>
          </w:tcPr>
          <w:p w:rsidR="00F37865" w:rsidRDefault="00F37865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718" w:type="dxa"/>
          </w:tcPr>
          <w:p w:rsidR="00F37865" w:rsidRPr="00D00506" w:rsidRDefault="00F37865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2,04</w:t>
            </w:r>
          </w:p>
        </w:tc>
        <w:tc>
          <w:tcPr>
            <w:tcW w:w="1116" w:type="dxa"/>
          </w:tcPr>
          <w:p w:rsidR="00F37865" w:rsidRPr="00D00506" w:rsidRDefault="00F37865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bottom"/>
          </w:tcPr>
          <w:p w:rsidR="00F37865" w:rsidRDefault="00F3786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0,95602</w:t>
            </w:r>
          </w:p>
        </w:tc>
      </w:tr>
      <w:tr w:rsidR="00F37865" w:rsidRPr="00D00506" w:rsidTr="00AB20EB">
        <w:tc>
          <w:tcPr>
            <w:tcW w:w="1312" w:type="dxa"/>
            <w:vMerge/>
          </w:tcPr>
          <w:p w:rsidR="00F37865" w:rsidRPr="00D00506" w:rsidRDefault="00F37865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bottom"/>
          </w:tcPr>
          <w:p w:rsidR="00F37865" w:rsidRDefault="00F3786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</w:t>
            </w:r>
          </w:p>
        </w:tc>
        <w:tc>
          <w:tcPr>
            <w:tcW w:w="999" w:type="dxa"/>
            <w:vAlign w:val="bottom"/>
          </w:tcPr>
          <w:p w:rsidR="00F37865" w:rsidRDefault="00F37865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718" w:type="dxa"/>
          </w:tcPr>
          <w:p w:rsidR="00F37865" w:rsidRPr="00D00506" w:rsidRDefault="00F37865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1,65</w:t>
            </w:r>
          </w:p>
        </w:tc>
        <w:tc>
          <w:tcPr>
            <w:tcW w:w="1116" w:type="dxa"/>
          </w:tcPr>
          <w:p w:rsidR="00F37865" w:rsidRPr="00D00506" w:rsidRDefault="00F37865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bottom"/>
          </w:tcPr>
          <w:p w:rsidR="00F37865" w:rsidRDefault="00F3786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0,95428</w:t>
            </w:r>
          </w:p>
        </w:tc>
      </w:tr>
      <w:tr w:rsidR="00F37865" w:rsidRPr="00D00506" w:rsidTr="00AB20EB">
        <w:tc>
          <w:tcPr>
            <w:tcW w:w="1312" w:type="dxa"/>
            <w:vMerge/>
          </w:tcPr>
          <w:p w:rsidR="00F37865" w:rsidRPr="00D00506" w:rsidRDefault="00F37865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bottom"/>
          </w:tcPr>
          <w:p w:rsidR="00F37865" w:rsidRDefault="00F3786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999" w:type="dxa"/>
            <w:vAlign w:val="bottom"/>
          </w:tcPr>
          <w:p w:rsidR="00F37865" w:rsidRDefault="00F3786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20,51</w:t>
            </w:r>
          </w:p>
        </w:tc>
        <w:tc>
          <w:tcPr>
            <w:tcW w:w="1718" w:type="dxa"/>
          </w:tcPr>
          <w:p w:rsidR="00F37865" w:rsidRPr="00D00506" w:rsidRDefault="00F37865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1,76</w:t>
            </w:r>
          </w:p>
        </w:tc>
        <w:tc>
          <w:tcPr>
            <w:tcW w:w="1116" w:type="dxa"/>
          </w:tcPr>
          <w:p w:rsidR="00F37865" w:rsidRPr="00D00506" w:rsidRDefault="00F37865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bottom"/>
          </w:tcPr>
          <w:p w:rsidR="00F37865" w:rsidRDefault="00F3786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0,95172</w:t>
            </w:r>
          </w:p>
        </w:tc>
      </w:tr>
      <w:tr w:rsidR="00F37865" w:rsidRPr="00D00506" w:rsidTr="00AB20EB">
        <w:tc>
          <w:tcPr>
            <w:tcW w:w="1312" w:type="dxa"/>
            <w:vMerge/>
          </w:tcPr>
          <w:p w:rsidR="00F37865" w:rsidRPr="00D00506" w:rsidRDefault="00F37865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bottom"/>
          </w:tcPr>
          <w:p w:rsidR="00F37865" w:rsidRDefault="00F3786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</w:t>
            </w:r>
          </w:p>
        </w:tc>
        <w:tc>
          <w:tcPr>
            <w:tcW w:w="999" w:type="dxa"/>
            <w:vAlign w:val="bottom"/>
          </w:tcPr>
          <w:p w:rsidR="00F37865" w:rsidRDefault="00F37865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718" w:type="dxa"/>
          </w:tcPr>
          <w:p w:rsidR="00F37865" w:rsidRPr="00D00506" w:rsidRDefault="00F37865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1,72</w:t>
            </w:r>
          </w:p>
        </w:tc>
        <w:tc>
          <w:tcPr>
            <w:tcW w:w="1116" w:type="dxa"/>
          </w:tcPr>
          <w:p w:rsidR="00F37865" w:rsidRPr="00D00506" w:rsidRDefault="00F37865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bottom"/>
          </w:tcPr>
          <w:p w:rsidR="00F37865" w:rsidRDefault="00F3786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0,94912</w:t>
            </w:r>
          </w:p>
        </w:tc>
      </w:tr>
    </w:tbl>
    <w:p w:rsidR="00337716" w:rsidRDefault="007C2205" w:rsidP="00337716">
      <w:pPr>
        <w:pStyle w:val="a3"/>
        <w:spacing w:before="240"/>
      </w:pPr>
      <w:r>
        <w:t xml:space="preserve">Из таблицы </w:t>
      </w:r>
      <w:r w:rsidRPr="007C2205">
        <w:rPr>
          <w:color w:val="FF0000"/>
        </w:rPr>
        <w:t>4</w:t>
      </w:r>
      <w:r>
        <w:t xml:space="preserve"> можно видеть, что с увеличением коэффициента компрессии уменьшается не только время сжатия, но и качество декодируемого изображения. Д</w:t>
      </w:r>
      <w:r w:rsidR="00337716">
        <w:t>ля дальнейшего исследования для алгоритм</w:t>
      </w:r>
      <w:r>
        <w:t>а</w:t>
      </w:r>
      <w:r w:rsidR="00337716">
        <w:t xml:space="preserve"> А</w:t>
      </w:r>
      <w:proofErr w:type="gramStart"/>
      <w:r w:rsidR="00337716">
        <w:t>1</w:t>
      </w:r>
      <w:proofErr w:type="gramEnd"/>
      <w:r w:rsidR="00337716">
        <w:t xml:space="preserve"> размер рангового блока берется равный 4 и коэффициент </w:t>
      </w:r>
      <w:r w:rsidR="00337716" w:rsidRPr="00414514">
        <w:rPr>
          <w:rFonts w:eastAsiaTheme="minorEastAsia"/>
        </w:rPr>
        <w:sym w:font="Symbol" w:char="F065"/>
      </w:r>
      <w:r w:rsidR="00337716">
        <w:t xml:space="preserve">, равный </w:t>
      </w:r>
      <w:r>
        <w:t>15</w:t>
      </w:r>
      <w:r w:rsidR="00337716">
        <w:t xml:space="preserve">0. </w:t>
      </w:r>
    </w:p>
    <w:p w:rsidR="00337716" w:rsidRPr="00E519E2" w:rsidRDefault="00337716" w:rsidP="0033771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Pr="008127BD">
        <w:rPr>
          <w:rFonts w:ascii="Times New Roman" w:eastAsia="TimesNewRomanPSMT" w:hAnsi="Times New Roman" w:cs="Times New Roman"/>
          <w:color w:val="FF0000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 w:rsidR="00AA580A">
        <w:rPr>
          <w:rFonts w:ascii="Times New Roman" w:hAnsi="Times New Roman" w:cs="Times New Roman"/>
          <w:sz w:val="28"/>
          <w:szCs w:val="28"/>
        </w:rPr>
        <w:t>З</w:t>
      </w:r>
      <w:r w:rsidR="00AA580A" w:rsidRPr="00414514">
        <w:rPr>
          <w:rFonts w:ascii="Times New Roman" w:hAnsi="Times New Roman" w:cs="Times New Roman"/>
          <w:sz w:val="28"/>
          <w:szCs w:val="28"/>
        </w:rPr>
        <w:t xml:space="preserve">ависимость параметров компрессии и декомпрессии </w:t>
      </w:r>
      <w:r w:rsidR="00AA580A">
        <w:rPr>
          <w:rFonts w:ascii="Times New Roman" w:hAnsi="Times New Roman" w:cs="Times New Roman"/>
          <w:sz w:val="28"/>
          <w:szCs w:val="28"/>
        </w:rPr>
        <w:t xml:space="preserve">алгоритмов </w:t>
      </w:r>
      <w:r>
        <w:rPr>
          <w:rFonts w:ascii="Times New Roman" w:eastAsia="TimesNewRomanPSMT" w:hAnsi="Times New Roman" w:cs="Times New Roman"/>
          <w:sz w:val="28"/>
          <w:szCs w:val="28"/>
        </w:rPr>
        <w:t>А</w:t>
      </w:r>
      <w:proofErr w:type="gramStart"/>
      <w:r>
        <w:rPr>
          <w:rFonts w:ascii="Times New Roman" w:eastAsia="TimesNewRomanPSMT" w:hAnsi="Times New Roman" w:cs="Times New Roman"/>
          <w:sz w:val="28"/>
          <w:szCs w:val="28"/>
        </w:rPr>
        <w:t>1</w:t>
      </w:r>
      <w:proofErr w:type="gramEnd"/>
      <w:r>
        <w:rPr>
          <w:rFonts w:ascii="Times New Roman" w:eastAsia="TimesNewRomanPSMT" w:hAnsi="Times New Roman" w:cs="Times New Roman"/>
          <w:sz w:val="28"/>
          <w:szCs w:val="28"/>
        </w:rPr>
        <w:t>, А2, Б</w:t>
      </w:r>
    </w:p>
    <w:tbl>
      <w:tblPr>
        <w:tblStyle w:val="a5"/>
        <w:tblW w:w="9214" w:type="dxa"/>
        <w:tblInd w:w="108" w:type="dxa"/>
        <w:tblLayout w:type="fixed"/>
        <w:tblLook w:val="04A0"/>
      </w:tblPr>
      <w:tblGrid>
        <w:gridCol w:w="1683"/>
        <w:gridCol w:w="1793"/>
        <w:gridCol w:w="1242"/>
        <w:gridCol w:w="512"/>
        <w:gridCol w:w="866"/>
        <w:gridCol w:w="850"/>
        <w:gridCol w:w="1134"/>
        <w:gridCol w:w="1134"/>
      </w:tblGrid>
      <w:tr w:rsidR="008C6FDE" w:rsidRPr="008C6FDE" w:rsidTr="008C6FDE">
        <w:tc>
          <w:tcPr>
            <w:tcW w:w="1683" w:type="dxa"/>
            <w:vAlign w:val="center"/>
          </w:tcPr>
          <w:p w:rsidR="00337716" w:rsidRPr="008C6FDE" w:rsidRDefault="00337716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Алгоритм выбора доменного блока</w:t>
            </w:r>
          </w:p>
        </w:tc>
        <w:tc>
          <w:tcPr>
            <w:tcW w:w="1793" w:type="dxa"/>
            <w:vAlign w:val="center"/>
          </w:tcPr>
          <w:p w:rsidR="00337716" w:rsidRPr="008C6FDE" w:rsidRDefault="00337716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Метод классификации</w:t>
            </w:r>
          </w:p>
        </w:tc>
        <w:tc>
          <w:tcPr>
            <w:tcW w:w="1242" w:type="dxa"/>
            <w:vAlign w:val="center"/>
          </w:tcPr>
          <w:p w:rsidR="00337716" w:rsidRPr="008C6FDE" w:rsidRDefault="00337716" w:rsidP="008C6FD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512" w:type="dxa"/>
            <w:vAlign w:val="center"/>
          </w:tcPr>
          <w:p w:rsidR="00337716" w:rsidRPr="008C6FDE" w:rsidRDefault="00337716" w:rsidP="008C6FDE">
            <w:pPr>
              <w:ind w:left="-60" w:right="-4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866" w:type="dxa"/>
            <w:vAlign w:val="center"/>
          </w:tcPr>
          <w:p w:rsidR="00337716" w:rsidRPr="008C6FDE" w:rsidRDefault="005C04E5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850" w:type="dxa"/>
            <w:vAlign w:val="center"/>
          </w:tcPr>
          <w:p w:rsidR="00337716" w:rsidRPr="008C6FDE" w:rsidRDefault="005C04E5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34" w:type="dxa"/>
            <w:vAlign w:val="center"/>
          </w:tcPr>
          <w:p w:rsidR="00337716" w:rsidRPr="008C6FDE" w:rsidRDefault="00337716" w:rsidP="008C6FDE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34" w:type="dxa"/>
            <w:vAlign w:val="center"/>
          </w:tcPr>
          <w:p w:rsidR="00337716" w:rsidRPr="008C6FDE" w:rsidRDefault="005C04E5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8C6FDE" w:rsidRPr="008C6FDE" w:rsidTr="008C6FDE">
        <w:tc>
          <w:tcPr>
            <w:tcW w:w="1683" w:type="dxa"/>
            <w:vMerge w:val="restart"/>
            <w:vAlign w:val="center"/>
          </w:tcPr>
          <w:p w:rsidR="008935B2" w:rsidRPr="008C6FDE" w:rsidRDefault="008935B2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(без разбиения)</w:t>
            </w:r>
          </w:p>
        </w:tc>
        <w:tc>
          <w:tcPr>
            <w:tcW w:w="1793" w:type="dxa"/>
            <w:vAlign w:val="center"/>
          </w:tcPr>
          <w:p w:rsidR="008935B2" w:rsidRPr="008C6FDE" w:rsidRDefault="008935B2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8935B2" w:rsidRPr="008C6FDE" w:rsidRDefault="008935B2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2" w:type="dxa"/>
            <w:vAlign w:val="center"/>
          </w:tcPr>
          <w:p w:rsidR="008935B2" w:rsidRPr="008C6FDE" w:rsidRDefault="008935B2" w:rsidP="008C6FDE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866" w:type="dxa"/>
            <w:vAlign w:val="center"/>
          </w:tcPr>
          <w:p w:rsidR="008935B2" w:rsidRPr="008C6FDE" w:rsidRDefault="008935B2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9,21</w:t>
            </w:r>
          </w:p>
        </w:tc>
        <w:tc>
          <w:tcPr>
            <w:tcW w:w="850" w:type="dxa"/>
            <w:vAlign w:val="center"/>
          </w:tcPr>
          <w:p w:rsidR="008935B2" w:rsidRPr="008C6FDE" w:rsidRDefault="008935B2" w:rsidP="008C6FD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1,89</w:t>
            </w:r>
          </w:p>
        </w:tc>
        <w:tc>
          <w:tcPr>
            <w:tcW w:w="1134" w:type="dxa"/>
            <w:vAlign w:val="center"/>
          </w:tcPr>
          <w:p w:rsidR="008935B2" w:rsidRPr="008C6FDE" w:rsidRDefault="008935B2" w:rsidP="008C6FD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4,534096</w:t>
            </w:r>
          </w:p>
        </w:tc>
        <w:tc>
          <w:tcPr>
            <w:tcW w:w="1134" w:type="dxa"/>
            <w:vAlign w:val="center"/>
          </w:tcPr>
          <w:p w:rsidR="008935B2" w:rsidRPr="008C6FDE" w:rsidRDefault="008935B2" w:rsidP="008C6FD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0,980774</w:t>
            </w:r>
          </w:p>
        </w:tc>
      </w:tr>
      <w:tr w:rsidR="008C6FDE" w:rsidRPr="008C6FDE" w:rsidTr="008C6FDE">
        <w:tc>
          <w:tcPr>
            <w:tcW w:w="1683" w:type="dxa"/>
            <w:vMerge/>
            <w:vAlign w:val="center"/>
          </w:tcPr>
          <w:p w:rsidR="00337716" w:rsidRPr="008C6FDE" w:rsidRDefault="00337716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37716" w:rsidRPr="008C6FDE" w:rsidRDefault="00337716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337716" w:rsidRPr="008C6FDE" w:rsidRDefault="008935B2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2" w:type="dxa"/>
            <w:vAlign w:val="center"/>
          </w:tcPr>
          <w:p w:rsidR="00337716" w:rsidRPr="008C6FDE" w:rsidRDefault="008935B2" w:rsidP="008C6FDE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866" w:type="dxa"/>
            <w:vAlign w:val="center"/>
          </w:tcPr>
          <w:p w:rsidR="00337716" w:rsidRPr="008C6FDE" w:rsidRDefault="00973B15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4,06</w:t>
            </w:r>
          </w:p>
        </w:tc>
        <w:tc>
          <w:tcPr>
            <w:tcW w:w="850" w:type="dxa"/>
            <w:vAlign w:val="center"/>
          </w:tcPr>
          <w:p w:rsidR="00337716" w:rsidRPr="008C6FDE" w:rsidRDefault="00973B15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2,01</w:t>
            </w:r>
          </w:p>
        </w:tc>
        <w:tc>
          <w:tcPr>
            <w:tcW w:w="1134" w:type="dxa"/>
            <w:vAlign w:val="center"/>
          </w:tcPr>
          <w:p w:rsidR="00337716" w:rsidRPr="008C6FDE" w:rsidRDefault="00973B15" w:rsidP="008C6FD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4,497911</w:t>
            </w:r>
          </w:p>
        </w:tc>
        <w:tc>
          <w:tcPr>
            <w:tcW w:w="1134" w:type="dxa"/>
            <w:vAlign w:val="center"/>
          </w:tcPr>
          <w:p w:rsidR="00337716" w:rsidRPr="008C6FDE" w:rsidRDefault="00973B15" w:rsidP="008C6FD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0,976509</w:t>
            </w:r>
          </w:p>
        </w:tc>
      </w:tr>
      <w:tr w:rsidR="008C6FDE" w:rsidRPr="008C6FDE" w:rsidTr="008C6FDE">
        <w:tc>
          <w:tcPr>
            <w:tcW w:w="1683" w:type="dxa"/>
            <w:vMerge/>
            <w:vAlign w:val="center"/>
          </w:tcPr>
          <w:p w:rsidR="00337716" w:rsidRPr="008C6FDE" w:rsidRDefault="00337716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37716" w:rsidRPr="008C6FDE" w:rsidRDefault="00337716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</w:t>
            </w:r>
            <w:r w:rsidR="0001157A"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а </w:t>
            </w: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граничных значений</w:t>
            </w:r>
          </w:p>
        </w:tc>
        <w:tc>
          <w:tcPr>
            <w:tcW w:w="1242" w:type="dxa"/>
            <w:vAlign w:val="center"/>
          </w:tcPr>
          <w:p w:rsidR="00337716" w:rsidRPr="008C6FDE" w:rsidRDefault="008935B2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2" w:type="dxa"/>
            <w:vAlign w:val="center"/>
          </w:tcPr>
          <w:p w:rsidR="00337716" w:rsidRPr="008C6FDE" w:rsidRDefault="008935B2" w:rsidP="008C6FDE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866" w:type="dxa"/>
            <w:vAlign w:val="center"/>
          </w:tcPr>
          <w:p w:rsidR="00337716" w:rsidRPr="008C6FDE" w:rsidRDefault="00973B15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2,95</w:t>
            </w:r>
          </w:p>
        </w:tc>
        <w:tc>
          <w:tcPr>
            <w:tcW w:w="850" w:type="dxa"/>
            <w:vAlign w:val="center"/>
          </w:tcPr>
          <w:p w:rsidR="00337716" w:rsidRPr="008C6FDE" w:rsidRDefault="00973B15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2,07</w:t>
            </w:r>
          </w:p>
        </w:tc>
        <w:tc>
          <w:tcPr>
            <w:tcW w:w="1134" w:type="dxa"/>
            <w:vAlign w:val="center"/>
          </w:tcPr>
          <w:p w:rsidR="00337716" w:rsidRPr="008C6FDE" w:rsidRDefault="00973B15" w:rsidP="008C6FD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4,525048</w:t>
            </w:r>
          </w:p>
        </w:tc>
        <w:tc>
          <w:tcPr>
            <w:tcW w:w="1134" w:type="dxa"/>
            <w:vAlign w:val="center"/>
          </w:tcPr>
          <w:p w:rsidR="00337716" w:rsidRPr="008C6FDE" w:rsidRDefault="00973B15" w:rsidP="008C6FD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0,977291</w:t>
            </w:r>
          </w:p>
        </w:tc>
      </w:tr>
      <w:tr w:rsidR="008C6FDE" w:rsidRPr="008C6FDE" w:rsidTr="008C6FDE">
        <w:tc>
          <w:tcPr>
            <w:tcW w:w="1683" w:type="dxa"/>
            <w:vMerge w:val="restart"/>
            <w:vAlign w:val="center"/>
          </w:tcPr>
          <w:p w:rsidR="00337716" w:rsidRPr="008C6FDE" w:rsidRDefault="0001157A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(с разбиением)</w:t>
            </w:r>
          </w:p>
        </w:tc>
        <w:tc>
          <w:tcPr>
            <w:tcW w:w="1793" w:type="dxa"/>
            <w:vAlign w:val="center"/>
          </w:tcPr>
          <w:p w:rsidR="00337716" w:rsidRPr="008C6FDE" w:rsidRDefault="00337716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337716" w:rsidRPr="008C6FDE" w:rsidRDefault="00FB2863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12" w:type="dxa"/>
            <w:vAlign w:val="center"/>
          </w:tcPr>
          <w:p w:rsidR="00337716" w:rsidRPr="008C6FDE" w:rsidRDefault="00FB2863" w:rsidP="008C6FDE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66" w:type="dxa"/>
            <w:vAlign w:val="center"/>
          </w:tcPr>
          <w:p w:rsidR="00337716" w:rsidRPr="008C6FDE" w:rsidRDefault="00FB2863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45,08</w:t>
            </w:r>
          </w:p>
        </w:tc>
        <w:tc>
          <w:tcPr>
            <w:tcW w:w="850" w:type="dxa"/>
            <w:vAlign w:val="center"/>
          </w:tcPr>
          <w:p w:rsidR="00337716" w:rsidRPr="008C6FDE" w:rsidRDefault="00FB2863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1,83</w:t>
            </w:r>
          </w:p>
        </w:tc>
        <w:tc>
          <w:tcPr>
            <w:tcW w:w="1134" w:type="dxa"/>
            <w:vAlign w:val="center"/>
          </w:tcPr>
          <w:p w:rsidR="00337716" w:rsidRPr="008C6FDE" w:rsidRDefault="00FB2863" w:rsidP="008C6FD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8,795074</w:t>
            </w:r>
          </w:p>
        </w:tc>
        <w:tc>
          <w:tcPr>
            <w:tcW w:w="1134" w:type="dxa"/>
            <w:vAlign w:val="center"/>
          </w:tcPr>
          <w:p w:rsidR="00337716" w:rsidRPr="008C6FDE" w:rsidRDefault="00FB2863" w:rsidP="008C6FD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0,979343</w:t>
            </w:r>
          </w:p>
        </w:tc>
      </w:tr>
      <w:tr w:rsidR="008C6FDE" w:rsidRPr="008C6FDE" w:rsidTr="008C6FDE">
        <w:tc>
          <w:tcPr>
            <w:tcW w:w="1683" w:type="dxa"/>
            <w:vMerge/>
            <w:vAlign w:val="center"/>
          </w:tcPr>
          <w:p w:rsidR="00337716" w:rsidRPr="008C6FDE" w:rsidRDefault="00337716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37716" w:rsidRPr="008C6FDE" w:rsidRDefault="0001157A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337716" w:rsidRPr="008C6FDE" w:rsidRDefault="00FB2863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12" w:type="dxa"/>
            <w:vAlign w:val="center"/>
          </w:tcPr>
          <w:p w:rsidR="00337716" w:rsidRPr="008C6FDE" w:rsidRDefault="00FB2863" w:rsidP="008C6FDE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66" w:type="dxa"/>
            <w:vAlign w:val="center"/>
          </w:tcPr>
          <w:p w:rsidR="00337716" w:rsidRPr="008C6FDE" w:rsidRDefault="00FB2863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16,84</w:t>
            </w:r>
          </w:p>
        </w:tc>
        <w:tc>
          <w:tcPr>
            <w:tcW w:w="850" w:type="dxa"/>
            <w:vAlign w:val="center"/>
          </w:tcPr>
          <w:p w:rsidR="00337716" w:rsidRPr="008C6FDE" w:rsidRDefault="00FB2863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1,91</w:t>
            </w:r>
          </w:p>
        </w:tc>
        <w:tc>
          <w:tcPr>
            <w:tcW w:w="1134" w:type="dxa"/>
            <w:vAlign w:val="center"/>
          </w:tcPr>
          <w:p w:rsidR="00337716" w:rsidRPr="008C6FDE" w:rsidRDefault="00FB2863" w:rsidP="008C6FD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8,427301</w:t>
            </w:r>
          </w:p>
        </w:tc>
        <w:tc>
          <w:tcPr>
            <w:tcW w:w="1134" w:type="dxa"/>
            <w:vAlign w:val="center"/>
          </w:tcPr>
          <w:p w:rsidR="00337716" w:rsidRPr="008C6FDE" w:rsidRDefault="00FB2863" w:rsidP="008C6FD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0,97966</w:t>
            </w:r>
          </w:p>
        </w:tc>
      </w:tr>
      <w:tr w:rsidR="008C6FDE" w:rsidRPr="008C6FDE" w:rsidTr="008C6FDE">
        <w:tc>
          <w:tcPr>
            <w:tcW w:w="1683" w:type="dxa"/>
            <w:vMerge/>
            <w:vAlign w:val="center"/>
          </w:tcPr>
          <w:p w:rsidR="00337716" w:rsidRPr="008C6FDE" w:rsidRDefault="00337716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37716" w:rsidRPr="008C6FDE" w:rsidRDefault="0001157A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337716" w:rsidRPr="008C6FDE" w:rsidRDefault="00FB2863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12" w:type="dxa"/>
            <w:vAlign w:val="center"/>
          </w:tcPr>
          <w:p w:rsidR="00337716" w:rsidRPr="008C6FDE" w:rsidRDefault="00FB2863" w:rsidP="008C6FDE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66" w:type="dxa"/>
            <w:vAlign w:val="center"/>
          </w:tcPr>
          <w:p w:rsidR="00337716" w:rsidRPr="008C6FDE" w:rsidRDefault="00FB2863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15,86</w:t>
            </w:r>
          </w:p>
        </w:tc>
        <w:tc>
          <w:tcPr>
            <w:tcW w:w="850" w:type="dxa"/>
            <w:vAlign w:val="center"/>
          </w:tcPr>
          <w:p w:rsidR="00337716" w:rsidRPr="008C6FDE" w:rsidRDefault="00FB2863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2,45</w:t>
            </w:r>
          </w:p>
        </w:tc>
        <w:tc>
          <w:tcPr>
            <w:tcW w:w="1134" w:type="dxa"/>
            <w:vAlign w:val="center"/>
          </w:tcPr>
          <w:p w:rsidR="00337716" w:rsidRPr="008C6FDE" w:rsidRDefault="00FB2863" w:rsidP="008C6FD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8,45464</w:t>
            </w:r>
          </w:p>
        </w:tc>
        <w:tc>
          <w:tcPr>
            <w:tcW w:w="1134" w:type="dxa"/>
            <w:vAlign w:val="center"/>
          </w:tcPr>
          <w:p w:rsidR="00337716" w:rsidRPr="008C6FDE" w:rsidRDefault="00FB2863" w:rsidP="008C6FD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0,980494</w:t>
            </w:r>
          </w:p>
        </w:tc>
      </w:tr>
      <w:tr w:rsidR="008C6FDE" w:rsidRPr="008C6FDE" w:rsidTr="008C6FDE">
        <w:tc>
          <w:tcPr>
            <w:tcW w:w="1683" w:type="dxa"/>
            <w:vMerge w:val="restart"/>
            <w:vAlign w:val="center"/>
          </w:tcPr>
          <w:p w:rsidR="00337716" w:rsidRPr="008C6FDE" w:rsidRDefault="0001157A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Доменный </w:t>
            </w: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lastRenderedPageBreak/>
              <w:t xml:space="preserve">блок с </w:t>
            </w:r>
            <w:proofErr w:type="gram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минимальным</w:t>
            </w:r>
            <w:proofErr w:type="gram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СКО</w:t>
            </w:r>
          </w:p>
        </w:tc>
        <w:tc>
          <w:tcPr>
            <w:tcW w:w="1793" w:type="dxa"/>
            <w:vAlign w:val="center"/>
          </w:tcPr>
          <w:p w:rsidR="00337716" w:rsidRPr="008C6FDE" w:rsidRDefault="00337716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1242" w:type="dxa"/>
            <w:vAlign w:val="center"/>
          </w:tcPr>
          <w:p w:rsidR="00337716" w:rsidRPr="008C6FDE" w:rsidRDefault="00FB2863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337716" w:rsidRPr="008C6FDE" w:rsidRDefault="00337716" w:rsidP="008C6FDE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66" w:type="dxa"/>
            <w:vAlign w:val="center"/>
          </w:tcPr>
          <w:p w:rsidR="00337716" w:rsidRPr="008C6FDE" w:rsidRDefault="00FB2863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35,72</w:t>
            </w:r>
          </w:p>
        </w:tc>
        <w:tc>
          <w:tcPr>
            <w:tcW w:w="850" w:type="dxa"/>
            <w:vAlign w:val="center"/>
          </w:tcPr>
          <w:p w:rsidR="00337716" w:rsidRPr="008C6FDE" w:rsidRDefault="00FB2863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2,15</w:t>
            </w:r>
          </w:p>
        </w:tc>
        <w:tc>
          <w:tcPr>
            <w:tcW w:w="1134" w:type="dxa"/>
            <w:vAlign w:val="center"/>
          </w:tcPr>
          <w:p w:rsidR="00337716" w:rsidRPr="008C6FDE" w:rsidRDefault="00FB2863" w:rsidP="008C6FD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17,67223</w:t>
            </w:r>
          </w:p>
        </w:tc>
        <w:tc>
          <w:tcPr>
            <w:tcW w:w="1134" w:type="dxa"/>
            <w:vAlign w:val="center"/>
          </w:tcPr>
          <w:p w:rsidR="00337716" w:rsidRPr="008C6FDE" w:rsidRDefault="00FB2863" w:rsidP="008C6FD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0,972241</w:t>
            </w:r>
          </w:p>
        </w:tc>
      </w:tr>
      <w:tr w:rsidR="008C6FDE" w:rsidRPr="008C6FDE" w:rsidTr="008C6FDE">
        <w:tc>
          <w:tcPr>
            <w:tcW w:w="1683" w:type="dxa"/>
            <w:vMerge/>
            <w:vAlign w:val="center"/>
          </w:tcPr>
          <w:p w:rsidR="00337716" w:rsidRPr="008C6FDE" w:rsidRDefault="00337716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37716" w:rsidRPr="008C6FDE" w:rsidRDefault="0001157A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337716" w:rsidRPr="008C6FDE" w:rsidRDefault="00FB2863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337716" w:rsidRPr="008C6FDE" w:rsidRDefault="00337716" w:rsidP="008C6FDE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66" w:type="dxa"/>
            <w:vAlign w:val="center"/>
          </w:tcPr>
          <w:p w:rsidR="00337716" w:rsidRPr="008C6FDE" w:rsidRDefault="00FB2863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15,75</w:t>
            </w:r>
          </w:p>
        </w:tc>
        <w:tc>
          <w:tcPr>
            <w:tcW w:w="850" w:type="dxa"/>
            <w:vAlign w:val="center"/>
          </w:tcPr>
          <w:p w:rsidR="00337716" w:rsidRPr="008C6FDE" w:rsidRDefault="00FB2863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2,13</w:t>
            </w:r>
          </w:p>
        </w:tc>
        <w:tc>
          <w:tcPr>
            <w:tcW w:w="1134" w:type="dxa"/>
            <w:vAlign w:val="center"/>
          </w:tcPr>
          <w:p w:rsidR="00337716" w:rsidRPr="008C6FDE" w:rsidRDefault="00FB2863" w:rsidP="008C6FD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17,71316</w:t>
            </w:r>
          </w:p>
        </w:tc>
        <w:tc>
          <w:tcPr>
            <w:tcW w:w="1134" w:type="dxa"/>
            <w:vAlign w:val="center"/>
          </w:tcPr>
          <w:p w:rsidR="00337716" w:rsidRPr="008C6FDE" w:rsidRDefault="00FB2863" w:rsidP="008C6FD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0,967713</w:t>
            </w:r>
          </w:p>
        </w:tc>
      </w:tr>
      <w:tr w:rsidR="008C6FDE" w:rsidRPr="008C6FDE" w:rsidTr="008C6FDE">
        <w:trPr>
          <w:trHeight w:val="737"/>
        </w:trPr>
        <w:tc>
          <w:tcPr>
            <w:tcW w:w="1683" w:type="dxa"/>
            <w:vMerge/>
            <w:vAlign w:val="center"/>
          </w:tcPr>
          <w:p w:rsidR="00337716" w:rsidRPr="008C6FDE" w:rsidRDefault="00337716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37716" w:rsidRPr="008C6FDE" w:rsidRDefault="0001157A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337716" w:rsidRPr="008C6FDE" w:rsidRDefault="00FB2863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337716" w:rsidRPr="008C6FDE" w:rsidRDefault="00337716" w:rsidP="008C6FDE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66" w:type="dxa"/>
            <w:vAlign w:val="center"/>
          </w:tcPr>
          <w:p w:rsidR="00337716" w:rsidRPr="008C6FDE" w:rsidRDefault="00FB2863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13,43</w:t>
            </w:r>
          </w:p>
        </w:tc>
        <w:tc>
          <w:tcPr>
            <w:tcW w:w="850" w:type="dxa"/>
            <w:vAlign w:val="center"/>
          </w:tcPr>
          <w:p w:rsidR="00337716" w:rsidRPr="008C6FDE" w:rsidRDefault="00FB2863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2,21</w:t>
            </w:r>
          </w:p>
        </w:tc>
        <w:tc>
          <w:tcPr>
            <w:tcW w:w="1134" w:type="dxa"/>
            <w:vAlign w:val="center"/>
          </w:tcPr>
          <w:p w:rsidR="00337716" w:rsidRPr="008C6FDE" w:rsidRDefault="00FB2863" w:rsidP="008C6FD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17,71525</w:t>
            </w:r>
          </w:p>
        </w:tc>
        <w:tc>
          <w:tcPr>
            <w:tcW w:w="1134" w:type="dxa"/>
            <w:vAlign w:val="center"/>
          </w:tcPr>
          <w:p w:rsidR="00337716" w:rsidRPr="008C6FDE" w:rsidRDefault="00FB2863" w:rsidP="008C6FD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0,97101</w:t>
            </w:r>
          </w:p>
        </w:tc>
      </w:tr>
    </w:tbl>
    <w:p w:rsidR="00337716" w:rsidRDefault="00337716" w:rsidP="00337716">
      <w:pPr>
        <w:pStyle w:val="a3"/>
        <w:spacing w:before="240"/>
      </w:pPr>
      <w:r>
        <w:t xml:space="preserve">Как видно из рисунка </w:t>
      </w:r>
      <w:r w:rsidRPr="00CB6623">
        <w:rPr>
          <w:color w:val="FF0000"/>
        </w:rPr>
        <w:t>33</w:t>
      </w:r>
      <w:r>
        <w:t xml:space="preserve"> и предыдущей таблицы, наиболее эффективным с точки зрения затрачиваемого времени и качества декодируемого изображения, будет использование алгоритма </w:t>
      </w:r>
      <w:r w:rsidR="007C2205">
        <w:t>А</w:t>
      </w:r>
      <w:proofErr w:type="gramStart"/>
      <w:r w:rsidR="007C2205">
        <w:t>1</w:t>
      </w:r>
      <w:proofErr w:type="gramEnd"/>
      <w:r>
        <w:t xml:space="preserve"> с классификацией РГЗ.</w:t>
      </w:r>
    </w:p>
    <w:p w:rsidR="00337716" w:rsidRDefault="005F61CA" w:rsidP="00337716">
      <w:pPr>
        <w:pStyle w:val="a3"/>
      </w:pPr>
      <w:r w:rsidRPr="005F61CA">
        <w:rPr>
          <w:noProof/>
          <w:lang w:eastAsia="ru-RU"/>
        </w:rPr>
        <w:drawing>
          <wp:inline distT="0" distB="0" distL="0" distR="0">
            <wp:extent cx="5457826" cy="3276601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 w:rsidR="00337716">
        <w:t xml:space="preserve">Рисунок </w:t>
      </w:r>
      <w:r w:rsidR="00337716" w:rsidRPr="00CB6623">
        <w:rPr>
          <w:color w:val="FF0000"/>
        </w:rPr>
        <w:t>33</w:t>
      </w:r>
      <w:r w:rsidR="00337716">
        <w:t xml:space="preserve"> – Зависимость </w:t>
      </w:r>
      <w:r w:rsidR="00F13FDA">
        <w:t>времени</w:t>
      </w:r>
      <w:r w:rsidR="00337716">
        <w:t xml:space="preserve"> сжатия изображения от алгоритма</w:t>
      </w:r>
      <w:r w:rsidR="00F13FDA">
        <w:t xml:space="preserve"> выбора доменного блока</w:t>
      </w:r>
      <w:r w:rsidR="00337716">
        <w:t xml:space="preserve"> и типа классиф</w:t>
      </w:r>
      <w:r w:rsidR="00F13FDA">
        <w:t>икации</w:t>
      </w:r>
    </w:p>
    <w:p w:rsidR="00337716" w:rsidRDefault="00337716" w:rsidP="00337716">
      <w:pPr>
        <w:pStyle w:val="a3"/>
      </w:pPr>
      <w:r>
        <w:t xml:space="preserve">В таблице 44 приводится исследование зависимости параметров компрессии и декомпрессии метода эталонного блока от размера рангового блока и коэффициента </w:t>
      </w:r>
      <w:r w:rsidRPr="00414514">
        <w:rPr>
          <w:rFonts w:eastAsiaTheme="minorEastAsia"/>
        </w:rPr>
        <w:sym w:font="Symbol" w:char="F065"/>
      </w:r>
      <w:r>
        <w:rPr>
          <w:rFonts w:eastAsiaTheme="minorEastAsia"/>
        </w:rPr>
        <w:t>.</w:t>
      </w:r>
    </w:p>
    <w:p w:rsidR="00337716" w:rsidRPr="00E519E2" w:rsidRDefault="00337716" w:rsidP="0033771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NewRomanPSMT" w:hAnsi="Times New Roman" w:cs="Times New Roman"/>
          <w:color w:val="FF0000"/>
          <w:sz w:val="28"/>
          <w:szCs w:val="28"/>
        </w:rPr>
        <w:t>44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З</w:t>
      </w:r>
      <w:r w:rsidRPr="009A4A4B">
        <w:rPr>
          <w:rFonts w:ascii="Times New Roman" w:hAnsi="Times New Roman" w:cs="Times New Roman"/>
          <w:sz w:val="28"/>
          <w:szCs w:val="28"/>
        </w:rPr>
        <w:t>ависимост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9A4A4B">
        <w:rPr>
          <w:rFonts w:ascii="Times New Roman" w:hAnsi="Times New Roman" w:cs="Times New Roman"/>
          <w:sz w:val="28"/>
          <w:szCs w:val="28"/>
        </w:rPr>
        <w:t xml:space="preserve"> параметров компрессии и декомпрессии метода эталонного блока от размера рангового блока и коэффициента </w:t>
      </w:r>
      <w:r w:rsidRPr="009A4A4B">
        <w:rPr>
          <w:rFonts w:ascii="Times New Roman" w:eastAsiaTheme="minorEastAsia" w:hAnsi="Times New Roman" w:cs="Times New Roman"/>
          <w:sz w:val="28"/>
          <w:szCs w:val="28"/>
        </w:rPr>
        <w:sym w:font="Symbol" w:char="F065"/>
      </w:r>
    </w:p>
    <w:tbl>
      <w:tblPr>
        <w:tblStyle w:val="a5"/>
        <w:tblW w:w="8813" w:type="dxa"/>
        <w:tblInd w:w="108" w:type="dxa"/>
        <w:tblLook w:val="04A0"/>
      </w:tblPr>
      <w:tblGrid>
        <w:gridCol w:w="1312"/>
        <w:gridCol w:w="2552"/>
        <w:gridCol w:w="999"/>
        <w:gridCol w:w="1718"/>
        <w:gridCol w:w="1116"/>
        <w:gridCol w:w="1116"/>
      </w:tblGrid>
      <w:tr w:rsidR="00337716" w:rsidRPr="00C465E1" w:rsidTr="00E81A19">
        <w:tc>
          <w:tcPr>
            <w:tcW w:w="131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999" w:type="dxa"/>
            <w:vAlign w:val="center"/>
          </w:tcPr>
          <w:p w:rsidR="00337716" w:rsidRPr="00C465E1" w:rsidRDefault="005C04E5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718" w:type="dxa"/>
            <w:vAlign w:val="center"/>
          </w:tcPr>
          <w:p w:rsidR="00337716" w:rsidRPr="00C465E1" w:rsidRDefault="005C04E5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16" w:type="dxa"/>
            <w:vAlign w:val="center"/>
          </w:tcPr>
          <w:p w:rsidR="00337716" w:rsidRPr="00C465E1" w:rsidRDefault="005C04E5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337716" w:rsidRPr="00C465E1" w:rsidTr="00E81A19">
        <w:tc>
          <w:tcPr>
            <w:tcW w:w="1312" w:type="dxa"/>
            <w:vMerge w:val="restart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A860AF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999" w:type="dxa"/>
            <w:vAlign w:val="center"/>
          </w:tcPr>
          <w:p w:rsidR="00337716" w:rsidRPr="00C465E1" w:rsidRDefault="00A860AF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60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85,57</w:t>
            </w:r>
          </w:p>
        </w:tc>
        <w:tc>
          <w:tcPr>
            <w:tcW w:w="1718" w:type="dxa"/>
            <w:vAlign w:val="center"/>
          </w:tcPr>
          <w:p w:rsidR="00337716" w:rsidRPr="00C465E1" w:rsidRDefault="00A860AF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60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1,75</w:t>
            </w:r>
          </w:p>
        </w:tc>
        <w:tc>
          <w:tcPr>
            <w:tcW w:w="1116" w:type="dxa"/>
            <w:vAlign w:val="center"/>
          </w:tcPr>
          <w:p w:rsidR="00337716" w:rsidRPr="00A860AF" w:rsidRDefault="00337716" w:rsidP="00A860AF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A860AF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60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0,97793</w:t>
            </w: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C465E1" w:rsidTr="00E81A19">
        <w:tc>
          <w:tcPr>
            <w:tcW w:w="1312" w:type="dxa"/>
            <w:vMerge w:val="restart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337716" w:rsidRDefault="00A8372D" w:rsidP="00337716">
      <w:pPr>
        <w:pStyle w:val="a3"/>
        <w:spacing w:before="240"/>
      </w:pPr>
      <w:r>
        <w:t>Д</w:t>
      </w:r>
      <w:r w:rsidR="00337716">
        <w:t xml:space="preserve">ля сравнения </w:t>
      </w:r>
      <w:r>
        <w:t>метода эталонного блока</w:t>
      </w:r>
      <w:r w:rsidR="00337716">
        <w:t xml:space="preserve"> с алгоритмами А</w:t>
      </w:r>
      <w:proofErr w:type="gramStart"/>
      <w:r w:rsidR="00E82A77">
        <w:t>1</w:t>
      </w:r>
      <w:proofErr w:type="gramEnd"/>
      <w:r w:rsidR="00337716">
        <w:t xml:space="preserve"> и </w:t>
      </w:r>
      <w:r>
        <w:t>А</w:t>
      </w:r>
      <w:r w:rsidR="00E82A77">
        <w:t>2</w:t>
      </w:r>
      <w:r>
        <w:t>(при условии приблизительно равного качества декодируемого изображения)</w:t>
      </w:r>
      <w:r w:rsidR="00337716">
        <w:t xml:space="preserve"> размер рангового блока берется равный 4 и коэффициент </w:t>
      </w:r>
      <w:r w:rsidR="00337716" w:rsidRPr="00414514">
        <w:rPr>
          <w:rFonts w:eastAsiaTheme="minorEastAsia"/>
        </w:rPr>
        <w:sym w:font="Symbol" w:char="F065"/>
      </w:r>
      <w:r>
        <w:rPr>
          <w:rFonts w:eastAsiaTheme="minorEastAsia"/>
        </w:rPr>
        <w:t>,</w:t>
      </w:r>
      <w:r w:rsidR="00337716">
        <w:t xml:space="preserve"> равный </w:t>
      </w:r>
      <w:r>
        <w:t>3</w:t>
      </w:r>
      <w:r w:rsidR="00337716">
        <w:t>00.</w:t>
      </w:r>
    </w:p>
    <w:p w:rsidR="00337716" w:rsidRPr="00E519E2" w:rsidRDefault="00337716" w:rsidP="0033771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NewRomanPSMT" w:hAnsi="Times New Roman" w:cs="Times New Roman"/>
          <w:color w:val="FF0000"/>
          <w:sz w:val="28"/>
          <w:szCs w:val="28"/>
        </w:rPr>
        <w:t>55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Зависимость времени сжатия от выбранного подхода</w:t>
      </w:r>
    </w:p>
    <w:tbl>
      <w:tblPr>
        <w:tblStyle w:val="a5"/>
        <w:tblW w:w="9057" w:type="dxa"/>
        <w:tblInd w:w="108" w:type="dxa"/>
        <w:tblLook w:val="04A0"/>
      </w:tblPr>
      <w:tblGrid>
        <w:gridCol w:w="1570"/>
        <w:gridCol w:w="1793"/>
        <w:gridCol w:w="1242"/>
        <w:gridCol w:w="558"/>
        <w:gridCol w:w="790"/>
        <w:gridCol w:w="872"/>
        <w:gridCol w:w="1116"/>
        <w:gridCol w:w="1116"/>
      </w:tblGrid>
      <w:tr w:rsidR="00337716" w:rsidRPr="00E84F56" w:rsidTr="00B71D2F">
        <w:tc>
          <w:tcPr>
            <w:tcW w:w="1570" w:type="dxa"/>
            <w:vAlign w:val="center"/>
          </w:tcPr>
          <w:p w:rsidR="00337716" w:rsidRPr="00E84F5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Алгоритм выбора доменного блока</w:t>
            </w:r>
          </w:p>
        </w:tc>
        <w:tc>
          <w:tcPr>
            <w:tcW w:w="1793" w:type="dxa"/>
            <w:vAlign w:val="center"/>
          </w:tcPr>
          <w:p w:rsidR="00337716" w:rsidRPr="00E84F5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Метод классификации</w:t>
            </w:r>
          </w:p>
        </w:tc>
        <w:tc>
          <w:tcPr>
            <w:tcW w:w="1242" w:type="dxa"/>
            <w:vAlign w:val="center"/>
          </w:tcPr>
          <w:p w:rsidR="00337716" w:rsidRPr="00E84F56" w:rsidRDefault="00337716" w:rsidP="00E81A1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558" w:type="dxa"/>
            <w:vAlign w:val="center"/>
          </w:tcPr>
          <w:p w:rsidR="00337716" w:rsidRPr="00E84F56" w:rsidRDefault="00337716" w:rsidP="00E81A19">
            <w:pPr>
              <w:ind w:left="-60" w:right="-4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790" w:type="dxa"/>
            <w:vAlign w:val="center"/>
          </w:tcPr>
          <w:p w:rsidR="00337716" w:rsidRPr="00E84F56" w:rsidRDefault="005C04E5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872" w:type="dxa"/>
            <w:vAlign w:val="center"/>
          </w:tcPr>
          <w:p w:rsidR="00337716" w:rsidRPr="00E84F56" w:rsidRDefault="005C04E5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16" w:type="dxa"/>
            <w:vAlign w:val="center"/>
          </w:tcPr>
          <w:p w:rsidR="00337716" w:rsidRPr="00E84F56" w:rsidRDefault="00337716" w:rsidP="00E81A1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16" w:type="dxa"/>
            <w:vAlign w:val="center"/>
          </w:tcPr>
          <w:p w:rsidR="00337716" w:rsidRPr="00E84F56" w:rsidRDefault="005C04E5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E84F56" w:rsidRPr="00E84F56" w:rsidTr="00B71D2F">
        <w:tc>
          <w:tcPr>
            <w:tcW w:w="1570" w:type="dxa"/>
            <w:vAlign w:val="center"/>
          </w:tcPr>
          <w:p w:rsidR="00E84F56" w:rsidRPr="00E84F56" w:rsidRDefault="00E84F5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(без разбиения)</w:t>
            </w:r>
          </w:p>
        </w:tc>
        <w:tc>
          <w:tcPr>
            <w:tcW w:w="1793" w:type="dxa"/>
            <w:vAlign w:val="center"/>
          </w:tcPr>
          <w:p w:rsidR="00E84F56" w:rsidRPr="00E84F56" w:rsidRDefault="00E84F5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E84F56" w:rsidRPr="00E84F56" w:rsidRDefault="00E84F56" w:rsidP="00E32C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8" w:type="dxa"/>
            <w:vAlign w:val="center"/>
          </w:tcPr>
          <w:p w:rsidR="00E84F56" w:rsidRPr="00E84F56" w:rsidRDefault="00E84F56" w:rsidP="00E32C9A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790" w:type="dxa"/>
            <w:vAlign w:val="center"/>
          </w:tcPr>
          <w:p w:rsidR="00E84F56" w:rsidRPr="00E84F56" w:rsidRDefault="00E84F56" w:rsidP="00E32C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2,95</w:t>
            </w:r>
          </w:p>
        </w:tc>
        <w:tc>
          <w:tcPr>
            <w:tcW w:w="872" w:type="dxa"/>
            <w:vAlign w:val="center"/>
          </w:tcPr>
          <w:p w:rsidR="00E84F56" w:rsidRPr="00E84F56" w:rsidRDefault="00E84F56" w:rsidP="00E32C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2,07</w:t>
            </w:r>
          </w:p>
        </w:tc>
        <w:tc>
          <w:tcPr>
            <w:tcW w:w="1116" w:type="dxa"/>
            <w:vAlign w:val="center"/>
          </w:tcPr>
          <w:p w:rsidR="00E84F56" w:rsidRPr="00E84F56" w:rsidRDefault="00E84F56" w:rsidP="00E32C9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4F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4,525048</w:t>
            </w:r>
          </w:p>
        </w:tc>
        <w:tc>
          <w:tcPr>
            <w:tcW w:w="1116" w:type="dxa"/>
            <w:vAlign w:val="center"/>
          </w:tcPr>
          <w:p w:rsidR="00E84F56" w:rsidRPr="00E84F56" w:rsidRDefault="00E84F56" w:rsidP="00E32C9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4F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0,977291</w:t>
            </w:r>
          </w:p>
        </w:tc>
      </w:tr>
      <w:tr w:rsidR="00E84F56" w:rsidRPr="00E84F56" w:rsidTr="00B71D2F">
        <w:tc>
          <w:tcPr>
            <w:tcW w:w="1570" w:type="dxa"/>
            <w:vAlign w:val="center"/>
          </w:tcPr>
          <w:p w:rsidR="00E84F56" w:rsidRPr="00E84F56" w:rsidRDefault="00E84F5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(с разбиением)</w:t>
            </w:r>
          </w:p>
        </w:tc>
        <w:tc>
          <w:tcPr>
            <w:tcW w:w="1793" w:type="dxa"/>
            <w:vAlign w:val="center"/>
          </w:tcPr>
          <w:p w:rsidR="00E84F56" w:rsidRPr="00E84F56" w:rsidRDefault="00E84F5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E84F56" w:rsidRPr="00E84F56" w:rsidRDefault="00E84F56" w:rsidP="00E32C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58" w:type="dxa"/>
            <w:vAlign w:val="center"/>
          </w:tcPr>
          <w:p w:rsidR="00E84F56" w:rsidRPr="00E84F56" w:rsidRDefault="00E84F56" w:rsidP="00E32C9A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90" w:type="dxa"/>
            <w:vAlign w:val="center"/>
          </w:tcPr>
          <w:p w:rsidR="00E84F56" w:rsidRPr="00E84F56" w:rsidRDefault="00E84F56" w:rsidP="00E32C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45,08</w:t>
            </w:r>
          </w:p>
        </w:tc>
        <w:tc>
          <w:tcPr>
            <w:tcW w:w="872" w:type="dxa"/>
            <w:vAlign w:val="center"/>
          </w:tcPr>
          <w:p w:rsidR="00E84F56" w:rsidRPr="00E84F56" w:rsidRDefault="00E84F56" w:rsidP="00E32C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1,83</w:t>
            </w:r>
          </w:p>
        </w:tc>
        <w:tc>
          <w:tcPr>
            <w:tcW w:w="1116" w:type="dxa"/>
            <w:vAlign w:val="center"/>
          </w:tcPr>
          <w:p w:rsidR="00E84F56" w:rsidRPr="00E84F56" w:rsidRDefault="00E84F56" w:rsidP="00E32C9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4F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8,795074</w:t>
            </w:r>
          </w:p>
        </w:tc>
        <w:tc>
          <w:tcPr>
            <w:tcW w:w="1116" w:type="dxa"/>
            <w:vAlign w:val="center"/>
          </w:tcPr>
          <w:p w:rsidR="00E84F56" w:rsidRPr="00E84F56" w:rsidRDefault="00E84F56" w:rsidP="00E32C9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4F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0,979343</w:t>
            </w:r>
          </w:p>
        </w:tc>
      </w:tr>
      <w:tr w:rsidR="00E84F56" w:rsidRPr="00E84F56" w:rsidTr="00B71D2F">
        <w:tc>
          <w:tcPr>
            <w:tcW w:w="1570" w:type="dxa"/>
            <w:vAlign w:val="center"/>
          </w:tcPr>
          <w:p w:rsidR="00E84F56" w:rsidRPr="00E84F56" w:rsidRDefault="00E84F5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(с разбиением)</w:t>
            </w:r>
          </w:p>
        </w:tc>
        <w:tc>
          <w:tcPr>
            <w:tcW w:w="1793" w:type="dxa"/>
            <w:vAlign w:val="center"/>
          </w:tcPr>
          <w:p w:rsidR="00E84F56" w:rsidRPr="00E84F56" w:rsidRDefault="00E84F5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E84F56" w:rsidRPr="00E84F56" w:rsidRDefault="00E84F56" w:rsidP="00E32C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58" w:type="dxa"/>
            <w:vAlign w:val="center"/>
          </w:tcPr>
          <w:p w:rsidR="00E84F56" w:rsidRPr="00E84F56" w:rsidRDefault="00E84F56" w:rsidP="00E32C9A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90" w:type="dxa"/>
            <w:vAlign w:val="center"/>
          </w:tcPr>
          <w:p w:rsidR="00E84F56" w:rsidRPr="00E84F56" w:rsidRDefault="00E84F56" w:rsidP="00E32C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15,86</w:t>
            </w:r>
          </w:p>
        </w:tc>
        <w:tc>
          <w:tcPr>
            <w:tcW w:w="872" w:type="dxa"/>
            <w:vAlign w:val="center"/>
          </w:tcPr>
          <w:p w:rsidR="00E84F56" w:rsidRPr="00E84F56" w:rsidRDefault="00E84F56" w:rsidP="00E32C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2,45</w:t>
            </w:r>
          </w:p>
        </w:tc>
        <w:tc>
          <w:tcPr>
            <w:tcW w:w="1116" w:type="dxa"/>
            <w:vAlign w:val="center"/>
          </w:tcPr>
          <w:p w:rsidR="00E84F56" w:rsidRPr="00E84F56" w:rsidRDefault="00E84F56" w:rsidP="00E32C9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4F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8,45464</w:t>
            </w:r>
          </w:p>
        </w:tc>
        <w:tc>
          <w:tcPr>
            <w:tcW w:w="1116" w:type="dxa"/>
            <w:vAlign w:val="center"/>
          </w:tcPr>
          <w:p w:rsidR="00E84F56" w:rsidRPr="00E84F56" w:rsidRDefault="00E84F56" w:rsidP="00E32C9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4F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0,980494</w:t>
            </w:r>
          </w:p>
        </w:tc>
      </w:tr>
      <w:tr w:rsidR="00E84F56" w:rsidRPr="00E84F56" w:rsidTr="00B71D2F">
        <w:tc>
          <w:tcPr>
            <w:tcW w:w="1570" w:type="dxa"/>
            <w:vAlign w:val="center"/>
          </w:tcPr>
          <w:p w:rsidR="00E84F56" w:rsidRPr="00E84F56" w:rsidRDefault="00E84F5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Метод </w:t>
            </w:r>
            <w:proofErr w:type="gramStart"/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эталонного</w:t>
            </w:r>
            <w:proofErr w:type="gramEnd"/>
          </w:p>
          <w:p w:rsidR="00E84F56" w:rsidRPr="00E84F56" w:rsidRDefault="00E84F5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блока</w:t>
            </w:r>
          </w:p>
        </w:tc>
        <w:tc>
          <w:tcPr>
            <w:tcW w:w="1793" w:type="dxa"/>
            <w:vAlign w:val="center"/>
          </w:tcPr>
          <w:p w:rsidR="00E84F56" w:rsidRPr="00E84F56" w:rsidRDefault="00E84F5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E84F56" w:rsidRPr="00E84F56" w:rsidRDefault="00E84F5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8" w:type="dxa"/>
            <w:vAlign w:val="center"/>
          </w:tcPr>
          <w:p w:rsidR="00E84F56" w:rsidRPr="00E84F56" w:rsidRDefault="00E84F56" w:rsidP="00E81A1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790" w:type="dxa"/>
            <w:vAlign w:val="center"/>
          </w:tcPr>
          <w:p w:rsidR="00E84F56" w:rsidRPr="00E84F56" w:rsidRDefault="00E84F5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35,86</w:t>
            </w:r>
          </w:p>
        </w:tc>
        <w:tc>
          <w:tcPr>
            <w:tcW w:w="872" w:type="dxa"/>
            <w:vAlign w:val="center"/>
          </w:tcPr>
          <w:p w:rsidR="00E84F56" w:rsidRPr="00E84F56" w:rsidRDefault="00E84F5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2,42</w:t>
            </w:r>
          </w:p>
        </w:tc>
        <w:tc>
          <w:tcPr>
            <w:tcW w:w="1116" w:type="dxa"/>
            <w:vAlign w:val="center"/>
          </w:tcPr>
          <w:p w:rsidR="00E84F56" w:rsidRPr="00E84F56" w:rsidRDefault="00E84F56" w:rsidP="00E84F5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4F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4,814103</w:t>
            </w:r>
          </w:p>
        </w:tc>
        <w:tc>
          <w:tcPr>
            <w:tcW w:w="1116" w:type="dxa"/>
            <w:vAlign w:val="center"/>
          </w:tcPr>
          <w:p w:rsidR="00E84F56" w:rsidRPr="00E84F56" w:rsidRDefault="00E84F5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0,97768</w:t>
            </w:r>
          </w:p>
        </w:tc>
      </w:tr>
    </w:tbl>
    <w:p w:rsidR="00337716" w:rsidRDefault="00337716" w:rsidP="00337716">
      <w:pPr>
        <w:pStyle w:val="a3"/>
        <w:spacing w:before="240"/>
      </w:pPr>
      <w:r>
        <w:t xml:space="preserve">Как видно из рисунка </w:t>
      </w:r>
      <w:r>
        <w:rPr>
          <w:color w:val="FF0000"/>
        </w:rPr>
        <w:t>55</w:t>
      </w:r>
      <w:r>
        <w:t xml:space="preserve"> и предыдущей таблицы использование классификации РГЗ обеспечивают заметный выигрыш по времени</w:t>
      </w:r>
      <w:r w:rsidR="00E82A77">
        <w:t>, а метода эталонного блока лишь немного уменьшает время по сравнению с алгоритмом А2. Н</w:t>
      </w:r>
      <w:r>
        <w:t xml:space="preserve">аиболее эффективным </w:t>
      </w:r>
      <w:r w:rsidR="00E82A77">
        <w:t>по времени выполнения</w:t>
      </w:r>
      <w:r>
        <w:t xml:space="preserve"> остается </w:t>
      </w:r>
      <w:r w:rsidR="00E82A77">
        <w:t>использование поиска первого подходящего доменного блока (алгоритм А</w:t>
      </w:r>
      <w:proofErr w:type="gramStart"/>
      <w:r w:rsidR="00E82A77">
        <w:t>1</w:t>
      </w:r>
      <w:proofErr w:type="gramEnd"/>
      <w:r w:rsidR="00E82A77">
        <w:t>) с классификацией разницей граничных значений.</w:t>
      </w:r>
    </w:p>
    <w:p w:rsidR="00337716" w:rsidRDefault="00E82A77" w:rsidP="00337716">
      <w:pPr>
        <w:pStyle w:val="a3"/>
      </w:pPr>
      <w:r w:rsidRPr="00E82A77">
        <w:rPr>
          <w:noProof/>
          <w:lang w:eastAsia="ru-RU"/>
        </w:rPr>
        <w:lastRenderedPageBreak/>
        <w:drawing>
          <wp:inline distT="0" distB="0" distL="0" distR="0">
            <wp:extent cx="5695950" cy="2962276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337716" w:rsidRDefault="00337716" w:rsidP="00337716">
      <w:pPr>
        <w:pStyle w:val="a3"/>
      </w:pPr>
      <w:r>
        <w:t xml:space="preserve">Рисунок </w:t>
      </w:r>
      <w:r>
        <w:rPr>
          <w:color w:val="FF0000"/>
        </w:rPr>
        <w:t>55</w:t>
      </w:r>
      <w:r>
        <w:t xml:space="preserve"> – Зависимость времени</w:t>
      </w:r>
      <w:r w:rsidR="00E82A77">
        <w:t xml:space="preserve"> сжатия</w:t>
      </w:r>
      <w:r>
        <w:t xml:space="preserve"> изображения от выбранного алгоритма</w:t>
      </w:r>
    </w:p>
    <w:p w:rsidR="00C222AA" w:rsidRDefault="00C222AA"/>
    <w:sectPr w:rsidR="00C222AA" w:rsidSect="00C222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337716"/>
    <w:rsid w:val="0001157A"/>
    <w:rsid w:val="00070D12"/>
    <w:rsid w:val="00197186"/>
    <w:rsid w:val="003151BC"/>
    <w:rsid w:val="00337716"/>
    <w:rsid w:val="005C04E5"/>
    <w:rsid w:val="005F61CA"/>
    <w:rsid w:val="007C2205"/>
    <w:rsid w:val="007C292D"/>
    <w:rsid w:val="008935B2"/>
    <w:rsid w:val="008B0F7C"/>
    <w:rsid w:val="008C6FDE"/>
    <w:rsid w:val="009263B9"/>
    <w:rsid w:val="00973B15"/>
    <w:rsid w:val="00A2442D"/>
    <w:rsid w:val="00A8372D"/>
    <w:rsid w:val="00A860AF"/>
    <w:rsid w:val="00AA580A"/>
    <w:rsid w:val="00B71D2F"/>
    <w:rsid w:val="00B9619A"/>
    <w:rsid w:val="00BC643B"/>
    <w:rsid w:val="00C222AA"/>
    <w:rsid w:val="00C93A1C"/>
    <w:rsid w:val="00CF47DB"/>
    <w:rsid w:val="00E82A77"/>
    <w:rsid w:val="00E84F56"/>
    <w:rsid w:val="00F13FDA"/>
    <w:rsid w:val="00F37865"/>
    <w:rsid w:val="00FB28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7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ВКРЬ обычный"/>
    <w:basedOn w:val="a"/>
    <w:link w:val="a4"/>
    <w:qFormat/>
    <w:rsid w:val="00337716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Стиль ВКРЬ обычный Знак"/>
    <w:basedOn w:val="a0"/>
    <w:link w:val="a3"/>
    <w:rsid w:val="00337716"/>
    <w:rPr>
      <w:rFonts w:ascii="Times New Roman" w:hAnsi="Times New Roman" w:cs="Times New Roman"/>
      <w:sz w:val="28"/>
      <w:szCs w:val="28"/>
    </w:rPr>
  </w:style>
  <w:style w:type="table" w:styleId="a5">
    <w:name w:val="Table Grid"/>
    <w:basedOn w:val="a1"/>
    <w:uiPriority w:val="59"/>
    <w:rsid w:val="003377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337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377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>
        <c:manualLayout>
          <c:layoutTarget val="inner"/>
          <c:xMode val="edge"/>
          <c:yMode val="edge"/>
          <c:x val="0.17587167491231837"/>
          <c:y val="7.6778988485025221E-2"/>
          <c:w val="0.46429475765625361"/>
          <c:h val="0.6329103811518505"/>
        </c:manualLayout>
      </c:layout>
      <c:barChart>
        <c:barDir val="col"/>
        <c:grouping val="clustered"/>
        <c:ser>
          <c:idx val="0"/>
          <c:order val="0"/>
          <c:tx>
            <c:strRef>
              <c:f>портрет!$C$403</c:f>
              <c:strCache>
                <c:ptCount val="1"/>
                <c:pt idx="0">
                  <c:v>Первый подходящий (без разбиения)</c:v>
                </c:pt>
              </c:strCache>
            </c:strRef>
          </c:tx>
          <c:spPr>
            <a:pattFill prst="wdUpDiag"/>
            <a:ln w="15875">
              <a:solidFill>
                <a:prstClr val="black"/>
              </a:solidFill>
            </a:ln>
          </c:spPr>
          <c:cat>
            <c:strRef>
              <c:f>портрет!$D$402:$F$402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портрет!$D$403:$F$403</c:f>
              <c:numCache>
                <c:formatCode>General</c:formatCode>
                <c:ptCount val="3"/>
                <c:pt idx="0">
                  <c:v>9.2100000000000009</c:v>
                </c:pt>
                <c:pt idx="1">
                  <c:v>4.0599999999999996</c:v>
                </c:pt>
                <c:pt idx="2">
                  <c:v>2.9499999999999997</c:v>
                </c:pt>
              </c:numCache>
            </c:numRef>
          </c:val>
        </c:ser>
        <c:ser>
          <c:idx val="2"/>
          <c:order val="1"/>
          <c:tx>
            <c:strRef>
              <c:f>портрет!$C$404</c:f>
              <c:strCache>
                <c:ptCount val="1"/>
                <c:pt idx="0">
                  <c:v>Первый подходящий (с разбиением)</c:v>
                </c:pt>
              </c:strCache>
            </c:strRef>
          </c:tx>
          <c:spPr>
            <a:pattFill prst="pct5"/>
            <a:ln w="15875">
              <a:solidFill>
                <a:prstClr val="black"/>
              </a:solidFill>
            </a:ln>
          </c:spPr>
          <c:cat>
            <c:strRef>
              <c:f>портрет!$D$402:$F$402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портрет!$D$404:$F$404</c:f>
              <c:numCache>
                <c:formatCode>General</c:formatCode>
                <c:ptCount val="3"/>
                <c:pt idx="0">
                  <c:v>45.08</c:v>
                </c:pt>
                <c:pt idx="1">
                  <c:v>16.84</c:v>
                </c:pt>
                <c:pt idx="2">
                  <c:v>15.860000000000005</c:v>
                </c:pt>
              </c:numCache>
            </c:numRef>
          </c:val>
        </c:ser>
        <c:ser>
          <c:idx val="1"/>
          <c:order val="2"/>
          <c:tx>
            <c:strRef>
              <c:f>портрет!$C$405</c:f>
              <c:strCache>
                <c:ptCount val="1"/>
                <c:pt idx="0">
                  <c:v>Доменный блок с минимальным СКО</c:v>
                </c:pt>
              </c:strCache>
            </c:strRef>
          </c:tx>
          <c:spPr>
            <a:pattFill prst="dkHorz"/>
            <a:ln w="15875" cmpd="sng">
              <a:solidFill>
                <a:prstClr val="black"/>
              </a:solidFill>
            </a:ln>
          </c:spPr>
          <c:cat>
            <c:strRef>
              <c:f>портрет!$D$402:$F$402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портрет!$D$405:$F$405</c:f>
              <c:numCache>
                <c:formatCode>General</c:formatCode>
                <c:ptCount val="3"/>
                <c:pt idx="0">
                  <c:v>35.720000000000013</c:v>
                </c:pt>
                <c:pt idx="1">
                  <c:v>15.75</c:v>
                </c:pt>
                <c:pt idx="2">
                  <c:v>13.43</c:v>
                </c:pt>
              </c:numCache>
            </c:numRef>
          </c:val>
        </c:ser>
        <c:ser>
          <c:idx val="3"/>
          <c:order val="3"/>
          <c:tx>
            <c:strRef>
              <c:f>портрет!$C$406</c:f>
              <c:strCache>
                <c:ptCount val="1"/>
              </c:strCache>
            </c:strRef>
          </c:tx>
          <c:spPr>
            <a:noFill/>
          </c:spPr>
          <c:cat>
            <c:strRef>
              <c:f>портрет!$D$402:$F$402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портрет!$D$406:$F$406</c:f>
              <c:numCache>
                <c:formatCode>General</c:formatCode>
                <c:ptCount val="3"/>
              </c:numCache>
            </c:numRef>
          </c:val>
        </c:ser>
        <c:axId val="89056768"/>
        <c:axId val="92582272"/>
      </c:barChart>
      <c:catAx>
        <c:axId val="8905676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000" b="1" i="0" u="none" strike="noStrike" baseline="0"/>
                  <a:t>Метод классификации</a:t>
                </a:r>
                <a:endParaRPr lang="ru-RU"/>
              </a:p>
            </c:rich>
          </c:tx>
        </c:title>
        <c:tickLblPos val="nextTo"/>
        <c:crossAx val="92582272"/>
        <c:crosses val="autoZero"/>
        <c:auto val="1"/>
        <c:lblAlgn val="ctr"/>
        <c:lblOffset val="100"/>
      </c:catAx>
      <c:valAx>
        <c:axId val="92582272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sz="1200" b="1" i="0" u="none" strike="noStrike" baseline="0"/>
                  <a:t>t</a:t>
                </a:r>
                <a:r>
                  <a:rPr lang="ru-RU" sz="1200" b="1" i="0" u="none" strike="noStrike" baseline="-25000"/>
                  <a:t>комп</a:t>
                </a:r>
                <a:r>
                  <a:rPr lang="ru-RU" sz="1200" b="1" i="0" u="none" strike="noStrike" baseline="0"/>
                  <a:t>, сек</a:t>
                </a:r>
                <a:endParaRPr lang="ru-RU" sz="1200"/>
              </a:p>
            </c:rich>
          </c:tx>
        </c:title>
        <c:numFmt formatCode="General" sourceLinked="1"/>
        <c:tickLblPos val="nextTo"/>
        <c:crossAx val="89056768"/>
        <c:crosses val="autoZero"/>
        <c:crossBetween val="between"/>
      </c:valAx>
    </c:plotArea>
    <c:legend>
      <c:legendPos val="r"/>
      <c:legendEntry>
        <c:idx val="3"/>
        <c:txPr>
          <a:bodyPr/>
          <a:lstStyle/>
          <a:p>
            <a:pPr>
              <a:defRPr sz="2000"/>
            </a:pPr>
            <a:endParaRPr lang="ru-RU"/>
          </a:p>
        </c:txPr>
      </c:legendEntry>
      <c:layout>
        <c:manualLayout>
          <c:xMode val="edge"/>
          <c:yMode val="edge"/>
          <c:x val="0.66110883710840374"/>
          <c:y val="8.6460758061807932E-2"/>
          <c:w val="0.32027569218952789"/>
          <c:h val="0.84250477857999795"/>
        </c:manualLayout>
      </c:layout>
    </c:legend>
    <c:plotVisOnly val="1"/>
  </c:chart>
  <c:spPr>
    <a:ln>
      <a:noFill/>
    </a:ln>
  </c:sp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plotArea>
      <c:layout>
        <c:manualLayout>
          <c:layoutTarget val="inner"/>
          <c:xMode val="edge"/>
          <c:yMode val="edge"/>
          <c:x val="0.17260710585903771"/>
          <c:y val="5.1400554097404488E-2"/>
          <c:w val="0.60357587408597435"/>
          <c:h val="0.5445866624176815"/>
        </c:manualLayout>
      </c:layout>
      <c:barChart>
        <c:barDir val="col"/>
        <c:grouping val="clustered"/>
        <c:ser>
          <c:idx val="0"/>
          <c:order val="0"/>
          <c:tx>
            <c:strRef>
              <c:f>портрет!$C$433</c:f>
              <c:strCache>
                <c:ptCount val="1"/>
                <c:pt idx="0">
                  <c:v>Время компрессии</c:v>
                </c:pt>
              </c:strCache>
            </c:strRef>
          </c:tx>
          <c:cat>
            <c:strRef>
              <c:f>портрет!$D$432:$G$432</c:f>
              <c:strCache>
                <c:ptCount val="4"/>
                <c:pt idx="0">
                  <c:v>Первый подходящий (без разбиения) + РГЗ</c:v>
                </c:pt>
                <c:pt idx="1">
                  <c:v>Первый подходящий (с разбиением)</c:v>
                </c:pt>
                <c:pt idx="2">
                  <c:v>Первый подходящий (с разбиением) + РГЗ</c:v>
                </c:pt>
                <c:pt idx="3">
                  <c:v>Метод эталонного блока</c:v>
                </c:pt>
              </c:strCache>
            </c:strRef>
          </c:cat>
          <c:val>
            <c:numRef>
              <c:f>портрет!$D$433:$G$433</c:f>
              <c:numCache>
                <c:formatCode>General</c:formatCode>
                <c:ptCount val="4"/>
                <c:pt idx="0">
                  <c:v>2.9499999999999997</c:v>
                </c:pt>
                <c:pt idx="1">
                  <c:v>45.08</c:v>
                </c:pt>
                <c:pt idx="2">
                  <c:v>15.860000000000008</c:v>
                </c:pt>
                <c:pt idx="3">
                  <c:v>35.86</c:v>
                </c:pt>
              </c:numCache>
            </c:numRef>
          </c:val>
        </c:ser>
        <c:axId val="88120704"/>
        <c:axId val="88581632"/>
      </c:barChart>
      <c:catAx>
        <c:axId val="8812070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Алгоритм выбора доменного блока</a:t>
                </a:r>
              </a:p>
            </c:rich>
          </c:tx>
          <c:layout>
            <c:manualLayout>
              <c:xMode val="edge"/>
              <c:yMode val="edge"/>
              <c:x val="0.29329681615885023"/>
              <c:y val="0.89983141341320105"/>
            </c:manualLayout>
          </c:layout>
        </c:title>
        <c:tickLblPos val="nextTo"/>
        <c:txPr>
          <a:bodyPr rot="0" vert="horz"/>
          <a:lstStyle/>
          <a:p>
            <a:pPr>
              <a:defRPr/>
            </a:pPr>
            <a:endParaRPr lang="ru-RU"/>
          </a:p>
        </c:txPr>
        <c:crossAx val="88581632"/>
        <c:crosses val="autoZero"/>
        <c:auto val="1"/>
        <c:lblAlgn val="ctr"/>
        <c:lblOffset val="100"/>
      </c:catAx>
      <c:valAx>
        <c:axId val="88581632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sz="1200" b="1" i="0" baseline="0"/>
                  <a:t>t</a:t>
                </a:r>
                <a:r>
                  <a:rPr lang="ru-RU" sz="1200" b="1" i="0" baseline="-25000"/>
                  <a:t>комп</a:t>
                </a:r>
                <a:r>
                  <a:rPr lang="ru-RU" sz="1200" b="1" i="0" baseline="0"/>
                  <a:t>, сек</a:t>
                </a:r>
              </a:p>
            </c:rich>
          </c:tx>
        </c:title>
        <c:numFmt formatCode="General" sourceLinked="1"/>
        <c:tickLblPos val="nextTo"/>
        <c:crossAx val="88120704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8167276749269221"/>
          <c:y val="0.26369685006901455"/>
          <c:w val="0.20344147309199501"/>
          <c:h val="0.13195137725382619"/>
        </c:manualLayout>
      </c:layout>
    </c:legend>
    <c:plotVisOnly val="1"/>
    <c:dispBlanksAs val="gap"/>
  </c:chart>
  <c:spPr>
    <a:ln>
      <a:noFill/>
    </a:ln>
  </c:spPr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2018-04-27T14:10:00Z</dcterms:created>
  <dcterms:modified xsi:type="dcterms:W3CDTF">2018-05-10T17:26:00Z</dcterms:modified>
</cp:coreProperties>
</file>