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</w:t>
      </w:r>
      <w:r w:rsidR="00B37A9F">
        <w:t xml:space="preserve"> от</w:t>
      </w:r>
      <w:r>
        <w:t xml:space="preserve"> </w:t>
      </w:r>
      <w:r w:rsidR="00B37A9F">
        <w:t>используемого алгоритма и выбранного типа изображения</w:t>
      </w:r>
      <w: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B37A9F">
        <w:rPr>
          <w:rFonts w:ascii="Times New Roman" w:hAnsi="Times New Roman" w:cs="Times New Roman"/>
          <w:sz w:val="28"/>
          <w:szCs w:val="28"/>
        </w:rPr>
        <w:t>З</w:t>
      </w:r>
      <w:r w:rsidR="00B37A9F" w:rsidRPr="00B37A9F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B37A9F">
        <w:rPr>
          <w:rFonts w:ascii="Times New Roman" w:hAnsi="Times New Roman" w:cs="Times New Roman"/>
          <w:sz w:val="28"/>
          <w:szCs w:val="28"/>
        </w:rPr>
        <w:t xml:space="preserve">от </w:t>
      </w:r>
      <w:r w:rsidR="00B37A9F" w:rsidRPr="00B37A9F">
        <w:rPr>
          <w:rFonts w:ascii="Times New Roman" w:hAnsi="Times New Roman" w:cs="Times New Roman"/>
          <w:sz w:val="28"/>
          <w:szCs w:val="28"/>
        </w:rPr>
        <w:t>используемого алгоритма и типа изображения</w:t>
      </w:r>
    </w:p>
    <w:tbl>
      <w:tblPr>
        <w:tblStyle w:val="a5"/>
        <w:tblW w:w="9214" w:type="dxa"/>
        <w:tblInd w:w="108" w:type="dxa"/>
        <w:tblLook w:val="04A0"/>
      </w:tblPr>
      <w:tblGrid>
        <w:gridCol w:w="1683"/>
        <w:gridCol w:w="1681"/>
        <w:gridCol w:w="1242"/>
        <w:gridCol w:w="576"/>
        <w:gridCol w:w="876"/>
        <w:gridCol w:w="924"/>
        <w:gridCol w:w="1116"/>
        <w:gridCol w:w="1116"/>
      </w:tblGrid>
      <w:tr w:rsidR="00337716" w:rsidRPr="005169D6" w:rsidTr="00FF5FA1">
        <w:tc>
          <w:tcPr>
            <w:tcW w:w="1683" w:type="dxa"/>
            <w:vAlign w:val="center"/>
          </w:tcPr>
          <w:p w:rsidR="00337716" w:rsidRPr="005169D6" w:rsidRDefault="00337716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681" w:type="dxa"/>
            <w:vAlign w:val="center"/>
          </w:tcPr>
          <w:p w:rsidR="00337716" w:rsidRPr="005169D6" w:rsidRDefault="00B37A9F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FF5FA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337716" w:rsidRPr="005169D6" w:rsidRDefault="00337716" w:rsidP="00FF5FA1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6" w:type="dxa"/>
            <w:vAlign w:val="center"/>
          </w:tcPr>
          <w:p w:rsidR="00337716" w:rsidRPr="005169D6" w:rsidRDefault="00853D98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24" w:type="dxa"/>
            <w:vAlign w:val="center"/>
          </w:tcPr>
          <w:p w:rsidR="00337716" w:rsidRPr="005169D6" w:rsidRDefault="00853D98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5169D6" w:rsidRDefault="00337716" w:rsidP="00FF5FA1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5169D6" w:rsidRDefault="00853D98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596E59" w:rsidRPr="005169D6" w:rsidTr="00FF5FA1">
        <w:tc>
          <w:tcPr>
            <w:tcW w:w="1683" w:type="dxa"/>
            <w:vMerge w:val="restart"/>
            <w:vAlign w:val="center"/>
          </w:tcPr>
          <w:p w:rsidR="00596E59" w:rsidRPr="005169D6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681" w:type="dxa"/>
            <w:vAlign w:val="center"/>
          </w:tcPr>
          <w:p w:rsidR="00596E59" w:rsidRPr="00B37A9F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596E59" w:rsidRPr="008C6FDE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596E59" w:rsidRPr="008C6FDE" w:rsidRDefault="00596E59" w:rsidP="00FF5FA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596E59" w:rsidRPr="008C6FDE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924" w:type="dxa"/>
            <w:vAlign w:val="center"/>
          </w:tcPr>
          <w:p w:rsidR="00596E59" w:rsidRPr="008C6FD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596E59" w:rsidRPr="008C6FD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4,534096</w:t>
            </w:r>
          </w:p>
        </w:tc>
        <w:tc>
          <w:tcPr>
            <w:tcW w:w="1116" w:type="dxa"/>
            <w:vAlign w:val="center"/>
          </w:tcPr>
          <w:p w:rsidR="00596E59" w:rsidRPr="008C6FD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0,980774</w:t>
            </w:r>
          </w:p>
        </w:tc>
      </w:tr>
      <w:tr w:rsidR="00596E59" w:rsidRPr="005169D6" w:rsidTr="00FF5FA1">
        <w:tc>
          <w:tcPr>
            <w:tcW w:w="1683" w:type="dxa"/>
            <w:vMerge/>
            <w:vAlign w:val="center"/>
          </w:tcPr>
          <w:p w:rsidR="00596E59" w:rsidRPr="005169D6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596E59" w:rsidRPr="00B37A9F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76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924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16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1,461089</w:t>
            </w:r>
          </w:p>
        </w:tc>
        <w:tc>
          <w:tcPr>
            <w:tcW w:w="1116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0,979791</w:t>
            </w:r>
          </w:p>
        </w:tc>
      </w:tr>
      <w:tr w:rsidR="00596E59" w:rsidRPr="005169D6" w:rsidTr="00FF5FA1">
        <w:tc>
          <w:tcPr>
            <w:tcW w:w="1683" w:type="dxa"/>
            <w:vMerge/>
            <w:vAlign w:val="center"/>
          </w:tcPr>
          <w:p w:rsidR="00596E59" w:rsidRPr="005169D6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596E59" w:rsidRPr="00B37A9F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IYQ</w:t>
            </w:r>
          </w:p>
        </w:tc>
        <w:tc>
          <w:tcPr>
            <w:tcW w:w="1242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76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924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16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1,461089</w:t>
            </w:r>
          </w:p>
        </w:tc>
        <w:tc>
          <w:tcPr>
            <w:tcW w:w="1116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0,912761</w:t>
            </w:r>
          </w:p>
        </w:tc>
      </w:tr>
      <w:tr w:rsidR="00596E59" w:rsidRPr="005169D6" w:rsidTr="00FF5FA1">
        <w:tc>
          <w:tcPr>
            <w:tcW w:w="1683" w:type="dxa"/>
            <w:vMerge w:val="restart"/>
            <w:vAlign w:val="center"/>
          </w:tcPr>
          <w:p w:rsidR="00596E59" w:rsidRPr="005169D6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681" w:type="dxa"/>
            <w:vAlign w:val="center"/>
          </w:tcPr>
          <w:p w:rsidR="00596E59" w:rsidRPr="00B37A9F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596E59" w:rsidRPr="008C6FDE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596E59" w:rsidRPr="008C6FDE" w:rsidRDefault="00596E59" w:rsidP="00FF5FA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596E59" w:rsidRPr="008C6FDE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924" w:type="dxa"/>
            <w:vAlign w:val="center"/>
          </w:tcPr>
          <w:p w:rsidR="00596E59" w:rsidRPr="008C6FDE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596E59" w:rsidRPr="008C6FD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8,795074</w:t>
            </w:r>
          </w:p>
        </w:tc>
        <w:tc>
          <w:tcPr>
            <w:tcW w:w="1116" w:type="dxa"/>
            <w:vAlign w:val="center"/>
          </w:tcPr>
          <w:p w:rsidR="00596E59" w:rsidRPr="008C6FD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0,979343</w:t>
            </w:r>
          </w:p>
        </w:tc>
      </w:tr>
      <w:tr w:rsidR="00596E59" w:rsidRPr="005169D6" w:rsidTr="00FF5FA1">
        <w:tc>
          <w:tcPr>
            <w:tcW w:w="1683" w:type="dxa"/>
            <w:vMerge/>
            <w:vAlign w:val="center"/>
          </w:tcPr>
          <w:p w:rsidR="00596E59" w:rsidRPr="005169D6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596E59" w:rsidRPr="00B37A9F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6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924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16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2,282675</w:t>
            </w:r>
          </w:p>
        </w:tc>
        <w:tc>
          <w:tcPr>
            <w:tcW w:w="1116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0,972539</w:t>
            </w:r>
          </w:p>
        </w:tc>
      </w:tr>
      <w:tr w:rsidR="00596E59" w:rsidRPr="005169D6" w:rsidTr="00FF5FA1">
        <w:tc>
          <w:tcPr>
            <w:tcW w:w="1683" w:type="dxa"/>
            <w:vMerge/>
            <w:vAlign w:val="center"/>
          </w:tcPr>
          <w:p w:rsidR="00596E59" w:rsidRPr="005169D6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596E59" w:rsidRPr="00B37A9F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IYQ</w:t>
            </w:r>
          </w:p>
        </w:tc>
        <w:tc>
          <w:tcPr>
            <w:tcW w:w="1242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6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924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16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4,607362</w:t>
            </w:r>
          </w:p>
        </w:tc>
        <w:tc>
          <w:tcPr>
            <w:tcW w:w="1116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0,903127</w:t>
            </w:r>
          </w:p>
        </w:tc>
      </w:tr>
      <w:tr w:rsidR="00596E59" w:rsidRPr="005169D6" w:rsidTr="00FF5FA1">
        <w:tc>
          <w:tcPr>
            <w:tcW w:w="1683" w:type="dxa"/>
            <w:vMerge w:val="restart"/>
            <w:vAlign w:val="center"/>
          </w:tcPr>
          <w:p w:rsidR="00596E59" w:rsidRPr="005169D6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681" w:type="dxa"/>
            <w:vAlign w:val="center"/>
          </w:tcPr>
          <w:p w:rsidR="00596E59" w:rsidRPr="00B37A9F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596E59" w:rsidRPr="008C6FDE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596E59" w:rsidRPr="008C6FDE" w:rsidRDefault="00596E59" w:rsidP="00FF5FA1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596E59" w:rsidRPr="008C6FDE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924" w:type="dxa"/>
            <w:vAlign w:val="center"/>
          </w:tcPr>
          <w:p w:rsidR="00596E59" w:rsidRPr="008C6FDE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596E59" w:rsidRPr="008C6FD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17,67223</w:t>
            </w:r>
          </w:p>
        </w:tc>
        <w:tc>
          <w:tcPr>
            <w:tcW w:w="1116" w:type="dxa"/>
            <w:vAlign w:val="center"/>
          </w:tcPr>
          <w:p w:rsidR="00596E59" w:rsidRPr="008C6FD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0,972241</w:t>
            </w:r>
          </w:p>
        </w:tc>
      </w:tr>
      <w:tr w:rsidR="00596E59" w:rsidRPr="005169D6" w:rsidTr="00FF5FA1">
        <w:tc>
          <w:tcPr>
            <w:tcW w:w="1683" w:type="dxa"/>
            <w:vMerge/>
            <w:vAlign w:val="center"/>
          </w:tcPr>
          <w:p w:rsidR="00596E59" w:rsidRPr="005169D6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596E59" w:rsidRPr="00B37A9F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924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16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5,867188</w:t>
            </w:r>
          </w:p>
        </w:tc>
        <w:tc>
          <w:tcPr>
            <w:tcW w:w="1116" w:type="dxa"/>
            <w:vAlign w:val="center"/>
          </w:tcPr>
          <w:p w:rsidR="00596E59" w:rsidRPr="00276A70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0,972118</w:t>
            </w:r>
          </w:p>
        </w:tc>
      </w:tr>
      <w:tr w:rsidR="00596E59" w:rsidRPr="005169D6" w:rsidTr="00FF5FA1">
        <w:tc>
          <w:tcPr>
            <w:tcW w:w="1683" w:type="dxa"/>
            <w:vMerge/>
            <w:vAlign w:val="center"/>
          </w:tcPr>
          <w:p w:rsidR="00596E59" w:rsidRPr="005169D6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596E59" w:rsidRPr="00B37A9F" w:rsidRDefault="00596E59" w:rsidP="00FF5FA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IYQ</w:t>
            </w:r>
          </w:p>
        </w:tc>
        <w:tc>
          <w:tcPr>
            <w:tcW w:w="1242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924" w:type="dxa"/>
            <w:vAlign w:val="center"/>
          </w:tcPr>
          <w:p w:rsidR="00596E59" w:rsidRPr="00596E59" w:rsidRDefault="00596E59" w:rsidP="00FF5FA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</w:p>
        </w:tc>
        <w:tc>
          <w:tcPr>
            <w:tcW w:w="1116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5,867188</w:t>
            </w:r>
          </w:p>
        </w:tc>
        <w:tc>
          <w:tcPr>
            <w:tcW w:w="1116" w:type="dxa"/>
            <w:vAlign w:val="center"/>
          </w:tcPr>
          <w:p w:rsidR="00596E59" w:rsidRPr="007D481E" w:rsidRDefault="00596E59" w:rsidP="00FF5F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0,913239</w:t>
            </w:r>
          </w:p>
        </w:tc>
      </w:tr>
    </w:tbl>
    <w:p w:rsidR="00337716" w:rsidRPr="00FF7F5D" w:rsidRDefault="00337716" w:rsidP="00337716">
      <w:pPr>
        <w:pStyle w:val="a3"/>
        <w:spacing w:before="240"/>
      </w:pPr>
      <w:r w:rsidRPr="00FF7F5D">
        <w:t xml:space="preserve">Как видно из рисунка </w:t>
      </w:r>
      <w:r w:rsidRPr="00FF7F5D">
        <w:rPr>
          <w:color w:val="FF0000"/>
        </w:rPr>
        <w:t>33</w:t>
      </w:r>
      <w:r w:rsidRPr="00FF7F5D">
        <w:t xml:space="preserve"> и таблицы</w:t>
      </w:r>
      <w:r w:rsidR="00FF7F5D" w:rsidRPr="00FF7F5D">
        <w:t xml:space="preserve"> </w:t>
      </w:r>
      <w:r w:rsidR="00FF7F5D" w:rsidRPr="00FF7F5D">
        <w:rPr>
          <w:color w:val="FF0000"/>
        </w:rPr>
        <w:t>2</w:t>
      </w:r>
      <w:r w:rsidRPr="00FF7F5D">
        <w:t xml:space="preserve">, </w:t>
      </w:r>
      <w:r w:rsidR="00FF7F5D">
        <w:t xml:space="preserve">и для изображения в оттенках серого и для цветных изображений обеих моделей, при условии </w:t>
      </w:r>
      <w:r w:rsidR="00A72FAF">
        <w:t>одинакового содержимого изображения, наилучший результат по времени предоставляет использование алгоритма А</w:t>
      </w:r>
      <w:proofErr w:type="gramStart"/>
      <w:r w:rsidR="00A72FAF">
        <w:t>1</w:t>
      </w:r>
      <w:proofErr w:type="gramEnd"/>
      <w:r w:rsidR="00A72FAF">
        <w:t>, а наихудший – А2</w:t>
      </w:r>
      <w:r w:rsidRPr="00FF7F5D">
        <w:t>.</w:t>
      </w:r>
    </w:p>
    <w:p w:rsidR="00337716" w:rsidRDefault="00FF7F5D" w:rsidP="00337716">
      <w:pPr>
        <w:pStyle w:val="a3"/>
      </w:pPr>
      <w:r w:rsidRPr="00FF7F5D">
        <w:rPr>
          <w:noProof/>
          <w:lang w:eastAsia="ru-RU"/>
        </w:rPr>
        <w:drawing>
          <wp:inline distT="0" distB="0" distL="0" distR="0">
            <wp:extent cx="5457825" cy="327660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Default="00337716" w:rsidP="00FF7F5D">
      <w:pPr>
        <w:pStyle w:val="a3"/>
        <w:jc w:val="center"/>
      </w:pPr>
      <w:r>
        <w:lastRenderedPageBreak/>
        <w:t xml:space="preserve">Рисунок </w:t>
      </w:r>
      <w:r w:rsidRPr="00CB6623">
        <w:rPr>
          <w:color w:val="FF0000"/>
        </w:rPr>
        <w:t>33</w:t>
      </w:r>
      <w:r>
        <w:t xml:space="preserve"> </w:t>
      </w:r>
      <w:r w:rsidRPr="00AD1365">
        <w:rPr>
          <w:color w:val="FF0000"/>
        </w:rPr>
        <w:t xml:space="preserve">– Зависимость </w:t>
      </w:r>
      <w:r w:rsidR="00FF7F5D">
        <w:rPr>
          <w:color w:val="FF0000"/>
        </w:rPr>
        <w:t>времени</w:t>
      </w:r>
      <w:r w:rsidRPr="00AD1365">
        <w:rPr>
          <w:color w:val="FF0000"/>
        </w:rPr>
        <w:t xml:space="preserve"> сжатия изображения от алгоритма и типа </w:t>
      </w:r>
      <w:r w:rsidR="00FF7F5D">
        <w:rPr>
          <w:color w:val="FF0000"/>
        </w:rPr>
        <w:t>изображения</w:t>
      </w:r>
    </w:p>
    <w:sectPr w:rsidR="00337716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0D12"/>
    <w:rsid w:val="00191998"/>
    <w:rsid w:val="00197186"/>
    <w:rsid w:val="002D37ED"/>
    <w:rsid w:val="00337716"/>
    <w:rsid w:val="003D01F7"/>
    <w:rsid w:val="0042378E"/>
    <w:rsid w:val="00596E59"/>
    <w:rsid w:val="00737681"/>
    <w:rsid w:val="00853D98"/>
    <w:rsid w:val="008976C5"/>
    <w:rsid w:val="008F22C8"/>
    <w:rsid w:val="009D36B8"/>
    <w:rsid w:val="00A36447"/>
    <w:rsid w:val="00A72FAF"/>
    <w:rsid w:val="00AD1365"/>
    <w:rsid w:val="00B37A9F"/>
    <w:rsid w:val="00B9619A"/>
    <w:rsid w:val="00BC643B"/>
    <w:rsid w:val="00C222AA"/>
    <w:rsid w:val="00CD67E2"/>
    <w:rsid w:val="00FF5FA1"/>
    <w:rsid w:val="00FF7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цвет!$D$119</c:f>
              <c:strCache>
                <c:ptCount val="1"/>
                <c:pt idx="0">
                  <c:v>В оттенках серого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цвет!$E$119:$G$119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45.08</c:v>
                </c:pt>
                <c:pt idx="2">
                  <c:v>35.720000000000013</c:v>
                </c:pt>
              </c:numCache>
            </c:numRef>
          </c:val>
        </c:ser>
        <c:ser>
          <c:idx val="2"/>
          <c:order val="1"/>
          <c:tx>
            <c:strRef>
              <c:f>цвет!$D$120</c:f>
              <c:strCache>
                <c:ptCount val="1"/>
                <c:pt idx="0">
                  <c:v>RGB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цвет!$E$120:$G$120</c:f>
              <c:numCache>
                <c:formatCode>General</c:formatCode>
                <c:ptCount val="3"/>
                <c:pt idx="0">
                  <c:v>18.989999999999981</c:v>
                </c:pt>
                <c:pt idx="1">
                  <c:v>154.73999999999998</c:v>
                </c:pt>
                <c:pt idx="2">
                  <c:v>55.91</c:v>
                </c:pt>
              </c:numCache>
            </c:numRef>
          </c:val>
        </c:ser>
        <c:ser>
          <c:idx val="1"/>
          <c:order val="2"/>
          <c:tx>
            <c:strRef>
              <c:f>цвет!$D$121</c:f>
              <c:strCache>
                <c:ptCount val="1"/>
                <c:pt idx="0">
                  <c:v>YIQ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цвет!$E$121:$G$121</c:f>
              <c:numCache>
                <c:formatCode>General</c:formatCode>
                <c:ptCount val="3"/>
                <c:pt idx="0">
                  <c:v>96.38</c:v>
                </c:pt>
                <c:pt idx="1">
                  <c:v>220.31</c:v>
                </c:pt>
                <c:pt idx="2">
                  <c:v>200.37</c:v>
                </c:pt>
              </c:numCache>
            </c:numRef>
          </c:val>
        </c:ser>
        <c:ser>
          <c:idx val="3"/>
          <c:order val="3"/>
          <c:tx>
            <c:strRef>
              <c:f>цвет!$D$122</c:f>
              <c:strCache>
                <c:ptCount val="1"/>
              </c:strCache>
            </c:strRef>
          </c:tx>
          <c:spPr>
            <a:noFill/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цвет!$E$122:$G$122</c:f>
              <c:numCache>
                <c:formatCode>General</c:formatCode>
                <c:ptCount val="3"/>
              </c:numCache>
            </c:numRef>
          </c:val>
        </c:ser>
        <c:axId val="91171072"/>
        <c:axId val="91177344"/>
      </c:barChart>
      <c:catAx>
        <c:axId val="911710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91177344"/>
        <c:crosses val="autoZero"/>
        <c:auto val="1"/>
        <c:lblAlgn val="ctr"/>
        <c:lblOffset val="100"/>
      </c:catAx>
      <c:valAx>
        <c:axId val="9117734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91171072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662"/>
          <c:y val="8.6460758061807932E-2"/>
          <c:w val="0.3202756921895285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2018-04-27T14:10:00Z</dcterms:created>
  <dcterms:modified xsi:type="dcterms:W3CDTF">2018-05-11T17:52:00Z</dcterms:modified>
</cp:coreProperties>
</file>