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EF5" w:rsidRPr="007A4E2B" w:rsidRDefault="00383EF5" w:rsidP="00383EF5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</w:p>
    <w:p w:rsidR="00383EF5" w:rsidRDefault="00383EF5" w:rsidP="00383EF5">
      <w:pPr>
        <w:pStyle w:val="a"/>
      </w:pPr>
      <w:r>
        <w:t>Кудрина М.А</w:t>
      </w:r>
      <w:r w:rsidRPr="00B519F0">
        <w:t xml:space="preserve">., </w:t>
      </w:r>
      <w:r>
        <w:t>Климентьев К.Е</w:t>
      </w:r>
      <w:r w:rsidRPr="00B519F0">
        <w:t>. Ко</w:t>
      </w:r>
      <w:r>
        <w:t>мпьютерная графика. </w:t>
      </w:r>
      <w:r>
        <w:sym w:font="Symbol" w:char="F02D"/>
      </w:r>
      <w:r w:rsidRPr="00B519F0">
        <w:t xml:space="preserve"> </w:t>
      </w:r>
      <w:r>
        <w:t>Издательство СГАУ,</w:t>
      </w:r>
      <w:r w:rsidRPr="00B519F0">
        <w:t xml:space="preserve"> </w:t>
      </w:r>
      <w:r>
        <w:t>2013</w:t>
      </w:r>
      <w:r w:rsidRPr="00B519F0">
        <w:t xml:space="preserve">. – </w:t>
      </w:r>
      <w:r>
        <w:t xml:space="preserve">140 </w:t>
      </w:r>
      <w:proofErr w:type="gramStart"/>
      <w:r>
        <w:t>с</w:t>
      </w:r>
      <w:proofErr w:type="gramEnd"/>
      <w:r>
        <w:t>.</w:t>
      </w:r>
    </w:p>
    <w:p w:rsidR="00383EF5" w:rsidRDefault="00383EF5" w:rsidP="00383EF5">
      <w:pPr>
        <w:pStyle w:val="a"/>
      </w:pPr>
      <w:proofErr w:type="spellStart"/>
      <w:r>
        <w:t>Ансон</w:t>
      </w:r>
      <w:proofErr w:type="spellEnd"/>
      <w:r>
        <w:t xml:space="preserve"> Л., </w:t>
      </w:r>
      <w:proofErr w:type="spellStart"/>
      <w:r>
        <w:t>Барнсли</w:t>
      </w:r>
      <w:proofErr w:type="spellEnd"/>
      <w:r>
        <w:t xml:space="preserve"> М. Фрактальное сжатие изображения //Мир ПК, 1992, № 4, с. 52 </w:t>
      </w:r>
      <w:r w:rsidRPr="00B519F0">
        <w:t>–</w:t>
      </w:r>
      <w:r>
        <w:t xml:space="preserve"> 58.</w:t>
      </w:r>
    </w:p>
    <w:p w:rsidR="00383EF5" w:rsidRPr="00A72633" w:rsidRDefault="00383EF5" w:rsidP="00383E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383EF5" w:rsidRPr="00A72633" w:rsidRDefault="00383EF5" w:rsidP="00383E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383EF5" w:rsidRPr="00A72633" w:rsidRDefault="00383EF5" w:rsidP="00383EF5">
      <w:pPr>
        <w:rPr>
          <w:rFonts w:ascii="Times New Roman" w:hAnsi="Times New Roman" w:cs="Times New Roman"/>
          <w:sz w:val="28"/>
          <w:szCs w:val="28"/>
        </w:rPr>
      </w:pPr>
      <w:r w:rsidRPr="00A72633">
        <w:rPr>
          <w:rFonts w:ascii="Times New Roman" w:hAnsi="Times New Roman" w:cs="Times New Roman"/>
          <w:sz w:val="28"/>
          <w:szCs w:val="28"/>
        </w:rPr>
        <w:t>[1@1]</w:t>
      </w:r>
      <w:r w:rsidRPr="00A72633">
        <w:t xml:space="preserve"> </w:t>
      </w:r>
      <w:hyperlink r:id="rId5" w:history="1"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stanislaw</w:t>
        </w:r>
        <w:proofErr w:type="spellEnd"/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rus</w:t>
        </w:r>
        <w:proofErr w:type="spellEnd"/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research</w:t>
        </w:r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fractal</w:t>
        </w:r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asp</w:t>
        </w:r>
      </w:hyperlink>
    </w:p>
    <w:p w:rsidR="00383EF5" w:rsidRDefault="00383EF5" w:rsidP="00383EF5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18"/>
          <w:szCs w:val="18"/>
        </w:rPr>
      </w:pPr>
      <w:r w:rsidRPr="007A4E2B">
        <w:rPr>
          <w:iCs/>
          <w:sz w:val="28"/>
          <w:szCs w:val="28"/>
        </w:rPr>
        <w:t>[1%]</w:t>
      </w:r>
      <w:r w:rsidRPr="007A4E2B">
        <w:rPr>
          <w:sz w:val="28"/>
          <w:szCs w:val="28"/>
        </w:rPr>
        <w:t>.</w:t>
      </w:r>
      <w:proofErr w:type="spellStart"/>
      <w:r>
        <w:rPr>
          <w:rFonts w:ascii="NewtonC" w:hAnsi="NewtonC" w:cs="NewtonC"/>
          <w:sz w:val="18"/>
          <w:szCs w:val="18"/>
        </w:rPr>
        <w:t>Уэлстид</w:t>
      </w:r>
      <w:proofErr w:type="spellEnd"/>
      <w:r>
        <w:rPr>
          <w:rFonts w:ascii="NewtonC" w:hAnsi="NewtonC" w:cs="NewtonC"/>
          <w:sz w:val="18"/>
          <w:szCs w:val="18"/>
        </w:rPr>
        <w:t xml:space="preserve"> С. Фракталы и </w:t>
      </w:r>
      <w:proofErr w:type="spellStart"/>
      <w:r>
        <w:rPr>
          <w:rFonts w:ascii="NewtonC" w:hAnsi="NewtonC" w:cs="NewtonC"/>
          <w:sz w:val="18"/>
          <w:szCs w:val="18"/>
        </w:rPr>
        <w:t>вейвлеты</w:t>
      </w:r>
      <w:proofErr w:type="spellEnd"/>
      <w:r>
        <w:rPr>
          <w:rFonts w:ascii="NewtonC" w:hAnsi="NewtonC" w:cs="NewtonC"/>
          <w:sz w:val="18"/>
          <w:szCs w:val="18"/>
        </w:rPr>
        <w:t xml:space="preserve"> для сжатия изображений</w:t>
      </w:r>
    </w:p>
    <w:p w:rsidR="00383EF5" w:rsidRDefault="00383EF5" w:rsidP="00383EF5">
      <w:pPr>
        <w:rPr>
          <w:rFonts w:ascii="NewtonC" w:hAnsi="NewtonC" w:cs="NewtonC"/>
          <w:sz w:val="18"/>
          <w:szCs w:val="18"/>
        </w:rPr>
      </w:pPr>
      <w:r>
        <w:rPr>
          <w:rFonts w:ascii="NewtonC" w:hAnsi="NewtonC" w:cs="NewtonC"/>
          <w:sz w:val="18"/>
          <w:szCs w:val="18"/>
        </w:rPr>
        <w:t xml:space="preserve">в действии. – М.: Триумф, 2003. – 320 </w:t>
      </w:r>
      <w:proofErr w:type="gramStart"/>
      <w:r>
        <w:rPr>
          <w:rFonts w:ascii="NewtonC" w:hAnsi="NewtonC" w:cs="NewtonC"/>
          <w:sz w:val="18"/>
          <w:szCs w:val="18"/>
        </w:rPr>
        <w:t>с</w:t>
      </w:r>
      <w:proofErr w:type="gramEnd"/>
      <w:r>
        <w:rPr>
          <w:rFonts w:ascii="NewtonC" w:hAnsi="NewtonC" w:cs="NewtonC"/>
          <w:sz w:val="18"/>
          <w:szCs w:val="18"/>
        </w:rPr>
        <w:t>.</w:t>
      </w:r>
    </w:p>
    <w:p w:rsidR="00F50A80" w:rsidRDefault="00F50A80" w:rsidP="00383EF5">
      <w:pPr>
        <w:rPr>
          <w:rFonts w:ascii="NewtonC" w:hAnsi="NewtonC" w:cs="NewtonC"/>
          <w:sz w:val="18"/>
          <w:szCs w:val="18"/>
        </w:rPr>
      </w:pPr>
    </w:p>
    <w:p w:rsidR="00F50A80" w:rsidRPr="007A4E2B" w:rsidRDefault="00F50A80" w:rsidP="00383EF5">
      <w:pPr>
        <w:rPr>
          <w:rFonts w:ascii="Times New Roman" w:hAnsi="Times New Roman" w:cs="Times New Roman"/>
          <w:sz w:val="28"/>
          <w:szCs w:val="28"/>
        </w:rPr>
      </w:pPr>
      <w:r w:rsidRPr="00996853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afin</w:t>
      </w:r>
      <w:r w:rsidRPr="00996853">
        <w:rPr>
          <w:sz w:val="28"/>
          <w:szCs w:val="28"/>
        </w:rPr>
        <w:t>]</w:t>
      </w:r>
      <w:r w:rsidRPr="00BA4F80">
        <w:rPr>
          <w:sz w:val="28"/>
          <w:szCs w:val="28"/>
        </w:rPr>
        <w:t>.</w:t>
      </w:r>
    </w:p>
    <w:p w:rsidR="00085E40" w:rsidRDefault="00085E40"/>
    <w:sectPr w:rsidR="00085E40" w:rsidSect="006B4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ton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D22B4"/>
    <w:multiLevelType w:val="hybridMultilevel"/>
    <w:tmpl w:val="4AC02D70"/>
    <w:lvl w:ilvl="0" w:tplc="6B4CAF26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83EF5"/>
    <w:rsid w:val="00085E40"/>
    <w:rsid w:val="0028751C"/>
    <w:rsid w:val="00383EF5"/>
    <w:rsid w:val="00F5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3EF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Литература"/>
    <w:basedOn w:val="a0"/>
    <w:link w:val="a4"/>
    <w:qFormat/>
    <w:rsid w:val="00383EF5"/>
    <w:pPr>
      <w:numPr>
        <w:numId w:val="1"/>
      </w:numPr>
      <w:spacing w:after="0" w:line="360" w:lineRule="auto"/>
      <w:ind w:left="1134" w:hanging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4">
    <w:name w:val="Литература Знак"/>
    <w:basedOn w:val="a1"/>
    <w:link w:val="a"/>
    <w:rsid w:val="00383EF5"/>
    <w:rPr>
      <w:rFonts w:ascii="Times New Roman" w:eastAsia="Calibri" w:hAnsi="Times New Roman" w:cs="Times New Roman"/>
      <w:sz w:val="28"/>
    </w:rPr>
  </w:style>
  <w:style w:type="character" w:styleId="a5">
    <w:name w:val="Hyperlink"/>
    <w:basedOn w:val="a1"/>
    <w:uiPriority w:val="99"/>
    <w:unhideWhenUsed/>
    <w:rsid w:val="00383E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nislaw.ru/rus/research/fractal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2018-04-21T14:54:00Z</dcterms:created>
  <dcterms:modified xsi:type="dcterms:W3CDTF">2018-04-22T09:49:00Z</dcterms:modified>
</cp:coreProperties>
</file>