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28" w:rsidRPr="004B28D3" w:rsidRDefault="00740D28" w:rsidP="00740D28">
      <w:pPr>
        <w:jc w:val="center"/>
        <w:rPr>
          <w:b/>
          <w:sz w:val="30"/>
          <w:szCs w:val="30"/>
          <w:lang w:val="uk-UA"/>
        </w:rPr>
      </w:pPr>
      <w:r w:rsidRPr="004B28D3">
        <w:rPr>
          <w:b/>
          <w:sz w:val="30"/>
          <w:szCs w:val="30"/>
          <w:lang w:val="uk-UA"/>
        </w:rPr>
        <w:t>МІНІСТЕРСТВО ОСВІТИ І НАУКИ</w:t>
      </w:r>
    </w:p>
    <w:p w:rsidR="00740D28" w:rsidRPr="004B28D3" w:rsidRDefault="00740D28" w:rsidP="00740D28">
      <w:pPr>
        <w:jc w:val="center"/>
        <w:rPr>
          <w:b/>
          <w:sz w:val="30"/>
          <w:szCs w:val="30"/>
          <w:lang w:val="uk-UA"/>
        </w:rPr>
      </w:pPr>
      <w:r w:rsidRPr="004B28D3">
        <w:rPr>
          <w:b/>
          <w:sz w:val="30"/>
          <w:szCs w:val="30"/>
          <w:lang w:val="uk-UA"/>
        </w:rPr>
        <w:t xml:space="preserve"> НАЦІОНАЛЬНИЙ УНІВЕРСИТЕТ «ЛЬВІВСЬКА ПОЛІТЕХНІКА» </w:t>
      </w:r>
    </w:p>
    <w:p w:rsidR="00740D28" w:rsidRPr="004B28D3" w:rsidRDefault="00740D28" w:rsidP="00740D28">
      <w:pPr>
        <w:jc w:val="center"/>
        <w:rPr>
          <w:b/>
          <w:lang w:val="uk-UA"/>
        </w:rPr>
      </w:pPr>
    </w:p>
    <w:p w:rsidR="00740D28" w:rsidRPr="004B28D3" w:rsidRDefault="00740D28" w:rsidP="00740D28">
      <w:pPr>
        <w:jc w:val="center"/>
        <w:rPr>
          <w:b/>
          <w:sz w:val="28"/>
          <w:szCs w:val="28"/>
          <w:lang w:val="uk-UA"/>
        </w:rPr>
      </w:pPr>
      <w:r w:rsidRPr="004B28D3">
        <w:rPr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 w:rsidR="00740D28" w:rsidRPr="004B28D3" w:rsidRDefault="00740D28" w:rsidP="00740D28">
      <w:pPr>
        <w:jc w:val="center"/>
        <w:rPr>
          <w:b/>
          <w:lang w:val="uk-UA"/>
        </w:rPr>
      </w:pPr>
    </w:p>
    <w:p w:rsidR="00740D28" w:rsidRPr="004B28D3" w:rsidRDefault="00740D28" w:rsidP="00740D28">
      <w:pPr>
        <w:jc w:val="center"/>
        <w:rPr>
          <w:b/>
          <w:sz w:val="24"/>
          <w:szCs w:val="24"/>
          <w:lang w:val="uk-UA"/>
        </w:rPr>
      </w:pPr>
      <w:r w:rsidRPr="004B28D3">
        <w:rPr>
          <w:b/>
          <w:sz w:val="24"/>
          <w:szCs w:val="24"/>
          <w:lang w:val="uk-UA"/>
        </w:rPr>
        <w:t>Кафедра систем штучного інтелекту</w:t>
      </w:r>
    </w:p>
    <w:p w:rsidR="00740D28" w:rsidRPr="004B28D3" w:rsidRDefault="00740D28" w:rsidP="00740D28">
      <w:pPr>
        <w:jc w:val="center"/>
        <w:rPr>
          <w:b/>
          <w:lang w:val="uk-UA"/>
        </w:rPr>
      </w:pPr>
    </w:p>
    <w:p w:rsidR="00740D28" w:rsidRPr="004B28D3" w:rsidRDefault="00740D28" w:rsidP="00740D28">
      <w:pPr>
        <w:jc w:val="center"/>
        <w:rPr>
          <w:b/>
          <w:lang w:val="uk-UA"/>
        </w:rPr>
      </w:pPr>
    </w:p>
    <w:p w:rsidR="00740D28" w:rsidRPr="004B28D3" w:rsidRDefault="00740D28" w:rsidP="00740D28">
      <w:pPr>
        <w:jc w:val="center"/>
        <w:rPr>
          <w:b/>
          <w:lang w:val="uk-UA"/>
        </w:rPr>
      </w:pPr>
    </w:p>
    <w:p w:rsidR="00740D28" w:rsidRPr="004B28D3" w:rsidRDefault="00740D28" w:rsidP="00740D28">
      <w:pPr>
        <w:rPr>
          <w:b/>
          <w:lang w:val="uk-UA"/>
        </w:rPr>
      </w:pPr>
    </w:p>
    <w:p w:rsidR="00740D28" w:rsidRPr="004B28D3" w:rsidRDefault="00740D28" w:rsidP="00740D28">
      <w:pPr>
        <w:jc w:val="center"/>
        <w:rPr>
          <w:b/>
          <w:lang w:val="uk-UA"/>
        </w:rPr>
      </w:pPr>
    </w:p>
    <w:p w:rsidR="00740D28" w:rsidRPr="004B28D3" w:rsidRDefault="00740D28" w:rsidP="00740D28">
      <w:pPr>
        <w:jc w:val="center"/>
        <w:rPr>
          <w:b/>
          <w:lang w:val="uk-UA"/>
        </w:rPr>
      </w:pPr>
      <w:r w:rsidRPr="004B28D3">
        <w:rPr>
          <w:b/>
          <w:lang w:val="uk-UA"/>
        </w:rPr>
        <w:t xml:space="preserve"> </w:t>
      </w:r>
      <w:r w:rsidRPr="004B28D3">
        <w:rPr>
          <w:b/>
          <w:noProof/>
          <w:lang w:val="uk-UA"/>
        </w:rPr>
        <w:drawing>
          <wp:inline distT="0" distB="0" distL="0" distR="0" wp14:anchorId="3A70023C" wp14:editId="76129E25">
            <wp:extent cx="1938655" cy="2362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D28" w:rsidRPr="004B28D3" w:rsidRDefault="00740D28" w:rsidP="00740D28">
      <w:pPr>
        <w:jc w:val="center"/>
        <w:rPr>
          <w:b/>
          <w:lang w:val="uk-UA"/>
        </w:rPr>
      </w:pPr>
    </w:p>
    <w:p w:rsidR="00740D28" w:rsidRPr="004B28D3" w:rsidRDefault="00740D28" w:rsidP="00740D28">
      <w:pPr>
        <w:jc w:val="center"/>
        <w:rPr>
          <w:b/>
          <w:sz w:val="36"/>
          <w:szCs w:val="36"/>
          <w:lang w:val="uk-UA"/>
        </w:rPr>
      </w:pPr>
      <w:r w:rsidRPr="004B28D3">
        <w:rPr>
          <w:b/>
          <w:sz w:val="36"/>
          <w:szCs w:val="36"/>
          <w:lang w:val="uk-UA"/>
        </w:rPr>
        <w:t>Звіт до лабораторної роботи №2</w:t>
      </w:r>
    </w:p>
    <w:p w:rsidR="00740D28" w:rsidRPr="004B28D3" w:rsidRDefault="00740D28" w:rsidP="00740D28">
      <w:pPr>
        <w:jc w:val="center"/>
        <w:rPr>
          <w:sz w:val="24"/>
          <w:szCs w:val="24"/>
          <w:lang w:val="uk-UA"/>
        </w:rPr>
      </w:pPr>
      <w:r w:rsidRPr="004B28D3">
        <w:rPr>
          <w:sz w:val="24"/>
          <w:szCs w:val="24"/>
          <w:lang w:val="uk-UA"/>
        </w:rPr>
        <w:t>з дисципліни</w:t>
      </w:r>
    </w:p>
    <w:p w:rsidR="00740D28" w:rsidRPr="004B28D3" w:rsidRDefault="00740D28" w:rsidP="00740D28">
      <w:pPr>
        <w:jc w:val="center"/>
        <w:rPr>
          <w:sz w:val="24"/>
          <w:szCs w:val="24"/>
          <w:lang w:val="uk-UA"/>
        </w:rPr>
      </w:pPr>
      <w:r w:rsidRPr="004B28D3">
        <w:rPr>
          <w:sz w:val="24"/>
          <w:szCs w:val="24"/>
          <w:lang w:val="uk-UA"/>
        </w:rPr>
        <w:t xml:space="preserve"> “Організація Баз Даних та знань”</w:t>
      </w: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right"/>
        <w:rPr>
          <w:sz w:val="24"/>
          <w:szCs w:val="24"/>
          <w:lang w:val="uk-UA"/>
        </w:rPr>
      </w:pPr>
    </w:p>
    <w:p w:rsidR="00740D28" w:rsidRPr="004B28D3" w:rsidRDefault="00740D28" w:rsidP="00740D28">
      <w:pPr>
        <w:jc w:val="right"/>
        <w:rPr>
          <w:sz w:val="24"/>
          <w:szCs w:val="24"/>
          <w:lang w:val="uk-UA"/>
        </w:rPr>
      </w:pPr>
      <w:r w:rsidRPr="004B28D3">
        <w:rPr>
          <w:b/>
          <w:sz w:val="24"/>
          <w:szCs w:val="24"/>
          <w:lang w:val="uk-UA"/>
        </w:rPr>
        <w:t>Виконала</w:t>
      </w:r>
      <w:r w:rsidRPr="004B28D3">
        <w:rPr>
          <w:sz w:val="24"/>
          <w:szCs w:val="24"/>
          <w:lang w:val="uk-UA"/>
        </w:rPr>
        <w:t>:</w:t>
      </w:r>
    </w:p>
    <w:p w:rsidR="00740D28" w:rsidRPr="004B28D3" w:rsidRDefault="00740D28" w:rsidP="00740D28">
      <w:pPr>
        <w:jc w:val="right"/>
        <w:rPr>
          <w:sz w:val="24"/>
          <w:szCs w:val="24"/>
          <w:lang w:val="uk-UA"/>
        </w:rPr>
      </w:pPr>
      <w:r w:rsidRPr="004B28D3">
        <w:rPr>
          <w:sz w:val="24"/>
          <w:szCs w:val="24"/>
          <w:lang w:val="uk-UA"/>
        </w:rPr>
        <w:t>ст. гр.  КН-210</w:t>
      </w:r>
    </w:p>
    <w:p w:rsidR="00740D28" w:rsidRPr="004B28D3" w:rsidRDefault="00740D28" w:rsidP="00740D28">
      <w:pPr>
        <w:jc w:val="right"/>
        <w:rPr>
          <w:sz w:val="24"/>
          <w:szCs w:val="24"/>
          <w:lang w:val="uk-UA"/>
        </w:rPr>
      </w:pPr>
      <w:r w:rsidRPr="004B28D3">
        <w:rPr>
          <w:sz w:val="24"/>
          <w:szCs w:val="24"/>
          <w:lang w:val="uk-UA"/>
        </w:rPr>
        <w:t>Заремба Вікторія</w:t>
      </w:r>
    </w:p>
    <w:p w:rsidR="00740D28" w:rsidRPr="004B28D3" w:rsidRDefault="00740D28" w:rsidP="00740D28">
      <w:pPr>
        <w:jc w:val="right"/>
        <w:rPr>
          <w:sz w:val="24"/>
          <w:szCs w:val="24"/>
          <w:lang w:val="uk-UA"/>
        </w:rPr>
      </w:pPr>
    </w:p>
    <w:p w:rsidR="00740D28" w:rsidRPr="004B28D3" w:rsidRDefault="00740D28" w:rsidP="00740D28">
      <w:pPr>
        <w:jc w:val="right"/>
        <w:rPr>
          <w:b/>
          <w:sz w:val="24"/>
          <w:szCs w:val="24"/>
          <w:lang w:val="uk-UA"/>
        </w:rPr>
      </w:pPr>
      <w:r w:rsidRPr="004B28D3">
        <w:rPr>
          <w:b/>
          <w:sz w:val="24"/>
          <w:szCs w:val="24"/>
          <w:lang w:val="uk-UA"/>
        </w:rPr>
        <w:t>Викладач:</w:t>
      </w:r>
    </w:p>
    <w:p w:rsidR="00740D28" w:rsidRPr="004B28D3" w:rsidRDefault="00740D28" w:rsidP="00740D28">
      <w:pPr>
        <w:jc w:val="right"/>
        <w:rPr>
          <w:sz w:val="24"/>
          <w:szCs w:val="24"/>
          <w:lang w:val="uk-UA"/>
        </w:rPr>
      </w:pPr>
      <w:r w:rsidRPr="004B28D3">
        <w:rPr>
          <w:sz w:val="24"/>
          <w:szCs w:val="24"/>
          <w:lang w:val="uk-UA"/>
        </w:rPr>
        <w:t>Мельникова Н.І.</w:t>
      </w: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</w:p>
    <w:p w:rsidR="00740D28" w:rsidRPr="004B28D3" w:rsidRDefault="00740D28" w:rsidP="00740D28">
      <w:pPr>
        <w:jc w:val="center"/>
        <w:rPr>
          <w:lang w:val="uk-UA"/>
        </w:rPr>
      </w:pPr>
      <w:r w:rsidRPr="004B28D3">
        <w:rPr>
          <w:lang w:val="uk-UA"/>
        </w:rPr>
        <w:t>Львів – 2019</w:t>
      </w:r>
    </w:p>
    <w:p w:rsidR="004B28D3" w:rsidRPr="004B28D3" w:rsidRDefault="004B28D3" w:rsidP="00577D64">
      <w:pPr>
        <w:spacing w:line="240" w:lineRule="auto"/>
        <w:ind w:firstLine="567"/>
        <w:jc w:val="center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lastRenderedPageBreak/>
        <w:t>Лабораторна робота №1</w:t>
      </w:r>
    </w:p>
    <w:p w:rsidR="004B28D3" w:rsidRPr="004B28D3" w:rsidRDefault="004B28D3" w:rsidP="00577D64">
      <w:pPr>
        <w:spacing w:line="240" w:lineRule="auto"/>
        <w:ind w:firstLine="567"/>
        <w:jc w:val="center"/>
        <w:rPr>
          <w:rStyle w:val="fontstyle01"/>
          <w:lang w:val="uk-UA"/>
        </w:rPr>
      </w:pPr>
      <w:r w:rsidRPr="004B28D3">
        <w:rPr>
          <w:rStyle w:val="fontstyle21"/>
          <w:lang w:val="uk-UA"/>
        </w:rPr>
        <w:t xml:space="preserve">з курсу </w:t>
      </w:r>
      <w:r w:rsidRPr="004B28D3">
        <w:rPr>
          <w:rStyle w:val="fontstyle01"/>
          <w:lang w:val="uk-UA"/>
        </w:rPr>
        <w:t>“ОБДЗ”</w:t>
      </w:r>
    </w:p>
    <w:p w:rsidR="004B28D3" w:rsidRPr="004B28D3" w:rsidRDefault="004B28D3" w:rsidP="00577D64">
      <w:pPr>
        <w:spacing w:line="240" w:lineRule="auto"/>
        <w:ind w:firstLine="567"/>
        <w:jc w:val="center"/>
        <w:rPr>
          <w:rStyle w:val="fontstyle21"/>
          <w:lang w:val="uk-UA"/>
        </w:rPr>
      </w:pPr>
      <w:r w:rsidRPr="004B28D3">
        <w:rPr>
          <w:rStyle w:val="fontstyle21"/>
          <w:lang w:val="uk-UA"/>
        </w:rPr>
        <w:t>на тему:</w:t>
      </w:r>
    </w:p>
    <w:p w:rsidR="004B28D3" w:rsidRPr="004B28D3" w:rsidRDefault="004B28D3" w:rsidP="00577D64">
      <w:pPr>
        <w:spacing w:line="240" w:lineRule="auto"/>
        <w:ind w:firstLine="567"/>
        <w:jc w:val="center"/>
        <w:rPr>
          <w:rStyle w:val="fontstyle31"/>
          <w:lang w:val="uk-UA"/>
        </w:rPr>
      </w:pPr>
      <w:r w:rsidRPr="004B28D3">
        <w:rPr>
          <w:rStyle w:val="fontstyle31"/>
          <w:lang w:val="uk-UA"/>
        </w:rPr>
        <w:t>“Проектування баз даних”</w:t>
      </w:r>
    </w:p>
    <w:p w:rsidR="004B28D3" w:rsidRPr="004B28D3" w:rsidRDefault="004B28D3" w:rsidP="00577D64">
      <w:pPr>
        <w:spacing w:line="240" w:lineRule="auto"/>
        <w:ind w:firstLine="567"/>
        <w:jc w:val="center"/>
        <w:rPr>
          <w:rStyle w:val="fontstyle31"/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41"/>
          <w:lang w:val="uk-UA"/>
        </w:rPr>
        <w:t xml:space="preserve">Мета роботи: </w:t>
      </w:r>
      <w:r w:rsidRPr="004B28D3">
        <w:rPr>
          <w:rStyle w:val="fontstyle01"/>
          <w:lang w:val="uk-UA"/>
        </w:rPr>
        <w:t>Визначити предметну область бази даних, визначити об’єкти, що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підлягають представленню в базі даних, побудувати формалізований опис об’єктів,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визначити первинні та зовнішні ключі, побудувати контекстну діаграму предметної області.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41"/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41"/>
          <w:lang w:val="uk-UA"/>
        </w:rPr>
      </w:pPr>
      <w:r w:rsidRPr="004B28D3">
        <w:rPr>
          <w:rStyle w:val="fontstyle41"/>
          <w:lang w:val="uk-UA"/>
        </w:rPr>
        <w:t>Короткі теоретичні відомості.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Життєвий цикл бази даних складається з восьми етапів: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1. Попереднє планування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2. Перевірка реалізованості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3. Визначення вимог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4. Концептуальне проектування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5. Інфологічне проектування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6. Даталогічне проектування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7. Реалізація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8. Оцінка роботи і підтримка бази даних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Попереднє планування конкретної системи баз даних здійснюється в процесі розробки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стратегічного плану. Коли починається розробка проекту реалізації, загальна інформаційна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модель, що створена в процесі планування бази даних переглядається і, якщо потрібно,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вдосконалюється. В процесі планування збирається інформація, яка потім використовується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для визначення майбутніх вимог до системи. Інформація документується у вигляді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узагальненої концептуальної моделі.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На етапі перевірки реалізованості визначаються технологічна, операційна та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економічна реалізованість плану створення бази даних.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Визначення вимог включає вибір цілей бази даних, з’ясовування інформаційних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потреб різних відділів організації та вимог до обладнання і програмного забезпечення.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Загальна інформаційна модель, створена в процесі планування бази даних, розділяється на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моделі для кожного підрозділу. Вони і стають основою для детального проекту бази даних,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який створюється на наступному етапі.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color w:val="000000"/>
          <w:lang w:val="uk-UA"/>
        </w:rPr>
      </w:pPr>
      <w:r w:rsidRPr="004B28D3">
        <w:rPr>
          <w:rStyle w:val="fontstyle01"/>
          <w:lang w:val="uk-UA"/>
        </w:rPr>
        <w:t>Етап концептуального проектування включає створення концептуальної схеми бази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даних. Специфікації розробляються в тій мірі, яка потрібна для переходу до реалізації. На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цьому етапі створюються детальні моделі користувацьких уявлень даних, потім вони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інтегруються в концептуальну модель, яка фіксує всі елементи корпоративних даних, що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будуть вміщені в базу даних. Концептуальне проектування бази даних полягає головним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чином у визначенні елементів даних, які потрібно включити в базу даних, зв’язків між ними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і обмежень на значення даних. Фізичний проект бази визначає її фізичну структуру і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включає вирішення таких питань, як вибір методів добування даних і вибору індексів,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створення яких повинно підвищити швидкодію системи. Процес концептуального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проектування потребує вирішення конфліктів між різними групами користувачів.</w:t>
      </w:r>
    </w:p>
    <w:p w:rsidR="00740D28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  <w:r w:rsidRPr="004B28D3">
        <w:rPr>
          <w:rStyle w:val="fontstyle01"/>
          <w:lang w:val="uk-UA"/>
        </w:rPr>
        <w:t>В процесі реалізації бази даних вибирається певна СУБД. Потім детальна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концептуальна модель перетворюється в проект реалізації бази даних; створюється словник</w:t>
      </w:r>
      <w:r w:rsidRPr="004B28D3">
        <w:rPr>
          <w:rStyle w:val="fontstyle01"/>
          <w:lang w:val="uk-UA"/>
        </w:rPr>
        <w:t xml:space="preserve"> </w:t>
      </w:r>
      <w:r w:rsidRPr="004B28D3">
        <w:rPr>
          <w:rStyle w:val="fontstyle01"/>
          <w:lang w:val="uk-UA"/>
        </w:rPr>
        <w:t>даних, база наповнюється даними, створюються прикладні програми.</w:t>
      </w:r>
    </w:p>
    <w:p w:rsidR="004B28D3" w:rsidRPr="004B28D3" w:rsidRDefault="004B28D3" w:rsidP="002E4284">
      <w:pPr>
        <w:spacing w:line="240" w:lineRule="auto"/>
        <w:ind w:firstLine="567"/>
        <w:jc w:val="both"/>
        <w:rPr>
          <w:rStyle w:val="fontstyle01"/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lang w:val="uk-UA"/>
        </w:rPr>
      </w:pPr>
    </w:p>
    <w:p w:rsidR="004B28D3" w:rsidRPr="004B28D3" w:rsidRDefault="004B28D3" w:rsidP="002E4284">
      <w:pPr>
        <w:spacing w:line="240" w:lineRule="auto"/>
        <w:ind w:firstLine="567"/>
        <w:jc w:val="both"/>
        <w:rPr>
          <w:lang w:val="uk-UA"/>
        </w:rPr>
      </w:pPr>
    </w:p>
    <w:p w:rsidR="00740D28" w:rsidRPr="004B28D3" w:rsidRDefault="00740D28" w:rsidP="002E4284">
      <w:pPr>
        <w:spacing w:line="240" w:lineRule="auto"/>
        <w:ind w:firstLine="567"/>
        <w:jc w:val="center"/>
        <w:rPr>
          <w:b/>
          <w:lang w:val="uk-UA"/>
        </w:rPr>
      </w:pPr>
      <w:r w:rsidRPr="004B28D3">
        <w:rPr>
          <w:b/>
          <w:lang w:val="uk-UA"/>
        </w:rPr>
        <w:lastRenderedPageBreak/>
        <w:t>Хід Роботи</w:t>
      </w:r>
    </w:p>
    <w:p w:rsidR="004B28D3" w:rsidRDefault="004B28D3" w:rsidP="002E4284">
      <w:pPr>
        <w:spacing w:line="240" w:lineRule="auto"/>
        <w:ind w:firstLine="567"/>
        <w:rPr>
          <w:color w:val="000000"/>
          <w:lang w:val="uk-UA"/>
        </w:rPr>
      </w:pPr>
      <w:r w:rsidRPr="004B28D3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В якості предметної області для бази даних оберемо задачу 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Системи управління проектами</w:t>
      </w:r>
      <w:r w:rsidRPr="004B28D3">
        <w:rPr>
          <w:rFonts w:ascii="Times New Roman" w:hAnsi="Times New Roman" w:cs="Times New Roman"/>
          <w:color w:val="000000"/>
          <w:sz w:val="24"/>
          <w:szCs w:val="24"/>
          <w:lang w:val="uk-UA"/>
        </w:rPr>
        <w:t>. Проектована база даних може бути основою як простого веб-сайту, так і повноцінної системи управління інформаційним наповненням (CMS).</w:t>
      </w:r>
      <w:r w:rsidRPr="004B28D3">
        <w:rPr>
          <w:color w:val="000000"/>
          <w:lang w:val="uk-UA"/>
        </w:rPr>
        <w:t xml:space="preserve"> </w:t>
      </w:r>
    </w:p>
    <w:p w:rsidR="004B28D3" w:rsidRPr="004B28D3" w:rsidRDefault="004B28D3" w:rsidP="002E4284">
      <w:pPr>
        <w:spacing w:line="240" w:lineRule="auto"/>
        <w:ind w:firstLine="567"/>
        <w:rPr>
          <w:color w:val="000000"/>
          <w:lang w:val="uk-UA"/>
        </w:rPr>
      </w:pPr>
    </w:p>
    <w:p w:rsidR="003B05EF" w:rsidRDefault="004B28D3" w:rsidP="002E4284">
      <w:pPr>
        <w:spacing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B28D3">
        <w:rPr>
          <w:rFonts w:ascii="Times New Roman" w:hAnsi="Times New Roman" w:cs="Times New Roman"/>
          <w:color w:val="000000"/>
          <w:sz w:val="24"/>
          <w:szCs w:val="24"/>
          <w:lang w:val="uk-UA"/>
        </w:rPr>
        <w:t>В базі даних буде зберігатися інформація про такі об’єкти:</w:t>
      </w:r>
    </w:p>
    <w:p w:rsidR="003B05EF" w:rsidRDefault="003B05EF" w:rsidP="002E4284">
      <w:pPr>
        <w:pStyle w:val="a3"/>
        <w:numPr>
          <w:ilvl w:val="0"/>
          <w:numId w:val="1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uk-UA"/>
        </w:rPr>
        <w:t>Користувачі</w:t>
      </w:r>
    </w:p>
    <w:p w:rsidR="003B05EF" w:rsidRDefault="003B05EF" w:rsidP="002E4284">
      <w:pPr>
        <w:pStyle w:val="a3"/>
        <w:numPr>
          <w:ilvl w:val="0"/>
          <w:numId w:val="1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uk-UA"/>
        </w:rPr>
        <w:t>Проекти</w:t>
      </w:r>
    </w:p>
    <w:p w:rsidR="00CE4F2D" w:rsidRDefault="002E4284" w:rsidP="002E4284">
      <w:pPr>
        <w:pStyle w:val="a3"/>
        <w:numPr>
          <w:ilvl w:val="0"/>
          <w:numId w:val="1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uk-UA"/>
        </w:rPr>
        <w:t>Департаменти</w:t>
      </w:r>
    </w:p>
    <w:p w:rsidR="002E4284" w:rsidRDefault="002E4284" w:rsidP="002E4284">
      <w:pPr>
        <w:pStyle w:val="a3"/>
        <w:numPr>
          <w:ilvl w:val="0"/>
          <w:numId w:val="1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uk-UA"/>
        </w:rPr>
        <w:t>Завдання</w:t>
      </w:r>
    </w:p>
    <w:p w:rsidR="002E4284" w:rsidRDefault="002E4284" w:rsidP="002E4284">
      <w:pPr>
        <w:pStyle w:val="a3"/>
        <w:numPr>
          <w:ilvl w:val="0"/>
          <w:numId w:val="1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uk-UA"/>
        </w:rPr>
        <w:t>Бюджет</w:t>
      </w:r>
    </w:p>
    <w:p w:rsidR="003B05EF" w:rsidRDefault="002E4284" w:rsidP="002E4284">
      <w:pPr>
        <w:pStyle w:val="a3"/>
        <w:numPr>
          <w:ilvl w:val="0"/>
          <w:numId w:val="1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uk-UA"/>
        </w:rPr>
        <w:t>Інвестори</w:t>
      </w:r>
    </w:p>
    <w:p w:rsidR="002E4284" w:rsidRPr="002E4284" w:rsidRDefault="002E4284" w:rsidP="002E4284">
      <w:pPr>
        <w:spacing w:line="240" w:lineRule="auto"/>
        <w:rPr>
          <w:color w:val="000000"/>
          <w:lang w:val="uk-UA"/>
        </w:rPr>
      </w:pPr>
    </w:p>
    <w:p w:rsidR="003B05EF" w:rsidRDefault="003B05EF" w:rsidP="002E4284">
      <w:pPr>
        <w:spacing w:line="240" w:lineRule="auto"/>
        <w:rPr>
          <w:color w:val="000000"/>
          <w:lang w:val="uk-UA"/>
        </w:rPr>
      </w:pPr>
      <w:r>
        <w:rPr>
          <w:color w:val="000000"/>
          <w:lang w:val="uk-UA"/>
        </w:rPr>
        <w:t>Створимо такі 8 таблиць:</w:t>
      </w:r>
    </w:p>
    <w:p w:rsidR="003B05EF" w:rsidRP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user</w:t>
      </w:r>
      <w:r>
        <w:rPr>
          <w:color w:val="000000"/>
          <w:lang w:val="uk-UA"/>
        </w:rPr>
        <w:t xml:space="preserve"> – для зберігання даних про користувача системи;</w:t>
      </w:r>
    </w:p>
    <w:p w:rsidR="003B05EF" w:rsidRP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project</w:t>
      </w:r>
      <w:r>
        <w:rPr>
          <w:color w:val="000000"/>
          <w:lang w:val="uk-UA"/>
        </w:rPr>
        <w:t xml:space="preserve"> – для зберігання інформації про проекти;</w:t>
      </w:r>
    </w:p>
    <w:p w:rsidR="003B05EF" w:rsidRP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department</w:t>
      </w:r>
      <w:r>
        <w:rPr>
          <w:color w:val="000000"/>
          <w:lang w:val="uk-UA"/>
        </w:rPr>
        <w:t xml:space="preserve"> – для зберігання інформації про департаменти проекту;</w:t>
      </w:r>
    </w:p>
    <w:p w:rsidR="003B05EF" w:rsidRP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user</w:t>
      </w:r>
      <w:r w:rsidRPr="003B05EF">
        <w:rPr>
          <w:color w:val="000000"/>
          <w:lang w:val="uk-UA"/>
        </w:rPr>
        <w:t>_</w:t>
      </w:r>
      <w:r>
        <w:rPr>
          <w:color w:val="000000"/>
          <w:lang w:val="en-US"/>
        </w:rPr>
        <w:t>department</w:t>
      </w:r>
      <w:r>
        <w:rPr>
          <w:color w:val="000000"/>
          <w:lang w:val="uk-UA"/>
        </w:rPr>
        <w:t xml:space="preserve"> – для зберігання інформації про </w:t>
      </w:r>
      <w:r w:rsidR="00CE4F2D">
        <w:rPr>
          <w:color w:val="000000"/>
          <w:lang w:val="uk-UA"/>
        </w:rPr>
        <w:t>користувачів долучених до департаменту</w:t>
      </w:r>
    </w:p>
    <w:p w:rsidR="003B05EF" w:rsidRP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task</w:t>
      </w:r>
      <w:r w:rsidRPr="00CE4F2D">
        <w:rPr>
          <w:color w:val="000000"/>
        </w:rPr>
        <w:t>_</w:t>
      </w:r>
      <w:r>
        <w:rPr>
          <w:color w:val="000000"/>
          <w:lang w:val="en-US"/>
        </w:rPr>
        <w:t>user</w:t>
      </w:r>
      <w:r w:rsidRPr="00CE4F2D">
        <w:rPr>
          <w:color w:val="000000"/>
        </w:rPr>
        <w:t>_</w:t>
      </w:r>
      <w:r>
        <w:rPr>
          <w:color w:val="000000"/>
          <w:lang w:val="en-US"/>
        </w:rPr>
        <w:t>department</w:t>
      </w:r>
      <w:r w:rsidR="00CE4F2D">
        <w:rPr>
          <w:color w:val="000000"/>
          <w:lang w:val="uk-UA"/>
        </w:rPr>
        <w:t xml:space="preserve"> – завдання до департаментам і користувачам</w:t>
      </w:r>
    </w:p>
    <w:p w:rsidR="003B05EF" w:rsidRP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task</w:t>
      </w:r>
      <w:r w:rsidR="00CE4F2D">
        <w:rPr>
          <w:color w:val="000000"/>
          <w:lang w:val="uk-UA"/>
        </w:rPr>
        <w:t xml:space="preserve"> – для зберігання інформації про завдання</w:t>
      </w:r>
    </w:p>
    <w:p w:rsidR="003B05EF" w:rsidRP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budget</w:t>
      </w:r>
      <w:r w:rsidR="00CE4F2D">
        <w:rPr>
          <w:color w:val="000000"/>
          <w:lang w:val="uk-UA"/>
        </w:rPr>
        <w:t xml:space="preserve"> –</w:t>
      </w:r>
      <w:bookmarkStart w:id="0" w:name="_GoBack"/>
      <w:bookmarkEnd w:id="0"/>
      <w:r w:rsidR="00CE4F2D">
        <w:rPr>
          <w:color w:val="000000"/>
          <w:lang w:val="uk-UA"/>
        </w:rPr>
        <w:t xml:space="preserve"> для зберігання інформації про бюджет проекту</w:t>
      </w:r>
    </w:p>
    <w:p w:rsidR="003B05EF" w:rsidRDefault="003B05EF" w:rsidP="002E4284">
      <w:pPr>
        <w:pStyle w:val="a3"/>
        <w:numPr>
          <w:ilvl w:val="0"/>
          <w:numId w:val="2"/>
        </w:numPr>
        <w:spacing w:line="240" w:lineRule="auto"/>
        <w:ind w:left="0"/>
        <w:rPr>
          <w:color w:val="000000"/>
          <w:lang w:val="uk-UA"/>
        </w:rPr>
      </w:pPr>
      <w:r>
        <w:rPr>
          <w:color w:val="000000"/>
          <w:lang w:val="en-US"/>
        </w:rPr>
        <w:t>investor</w:t>
      </w:r>
      <w:r w:rsidR="00CE4F2D">
        <w:rPr>
          <w:color w:val="000000"/>
          <w:lang w:val="uk-UA"/>
        </w:rPr>
        <w:t xml:space="preserve"> – для зберігання інформації про інвесторів</w:t>
      </w:r>
    </w:p>
    <w:p w:rsidR="00CE4F2D" w:rsidRDefault="00CE4F2D" w:rsidP="002E4284">
      <w:pPr>
        <w:spacing w:line="240" w:lineRule="auto"/>
        <w:rPr>
          <w:color w:val="000000"/>
          <w:lang w:val="uk-UA"/>
        </w:rPr>
      </w:pPr>
    </w:p>
    <w:p w:rsidR="00CE4F2D" w:rsidRPr="00CE4F2D" w:rsidRDefault="00CE4F2D" w:rsidP="002E4284">
      <w:pPr>
        <w:spacing w:line="240" w:lineRule="auto"/>
        <w:rPr>
          <w:color w:val="000000"/>
          <w:lang w:val="uk-UA"/>
        </w:rPr>
      </w:pPr>
      <w:r w:rsidRPr="00CE4F2D">
        <w:rPr>
          <w:rStyle w:val="fontstyle01"/>
          <w:lang w:val="uk-UA"/>
        </w:rPr>
        <w:t>Усі залежності між відношеннями, атрибути цих відношень, а також первинні і</w:t>
      </w:r>
      <w:r>
        <w:rPr>
          <w:color w:val="000000"/>
          <w:lang w:val="uk-UA"/>
        </w:rPr>
        <w:t xml:space="preserve"> </w:t>
      </w:r>
      <w:r w:rsidRPr="00CE4F2D">
        <w:rPr>
          <w:rStyle w:val="fontstyle01"/>
          <w:lang w:val="uk-UA"/>
        </w:rPr>
        <w:t xml:space="preserve">зовнішні ключі відображені на діаграмі </w:t>
      </w:r>
      <w:r>
        <w:rPr>
          <w:rStyle w:val="fontstyle01"/>
        </w:rPr>
        <w:t>c</w:t>
      </w:r>
      <w:r w:rsidRPr="00CE4F2D">
        <w:rPr>
          <w:rStyle w:val="fontstyle01"/>
          <w:lang w:val="uk-UA"/>
        </w:rPr>
        <w:t>утність-зв’язок нижче.</w:t>
      </w:r>
    </w:p>
    <w:p w:rsidR="00740D28" w:rsidRDefault="004B28D3" w:rsidP="002E4284">
      <w:pPr>
        <w:spacing w:line="240" w:lineRule="auto"/>
        <w:ind w:firstLine="567"/>
        <w:rPr>
          <w:lang w:val="uk-UA"/>
        </w:rPr>
      </w:pPr>
      <w:r w:rsidRPr="004B28D3">
        <w:rPr>
          <w:color w:val="000000"/>
          <w:lang w:val="uk-UA"/>
        </w:rPr>
        <w:br/>
      </w:r>
      <w:r w:rsidR="00740D28" w:rsidRPr="004B28D3">
        <w:rPr>
          <w:noProof/>
          <w:lang w:val="uk-UA"/>
        </w:rPr>
        <w:drawing>
          <wp:inline distT="0" distB="0" distL="0" distR="0" wp14:anchorId="4349F64A" wp14:editId="077A50AC">
            <wp:extent cx="6456276" cy="3177540"/>
            <wp:effectExtent l="0" t="0" r="1905" b="3810"/>
            <wp:docPr id="2" name="Рисунок 2" descr="C:\Users\xz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802" cy="31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64" w:rsidRPr="00577D64" w:rsidRDefault="00577D64" w:rsidP="002E4284">
      <w:pPr>
        <w:spacing w:line="240" w:lineRule="auto"/>
        <w:ind w:firstLine="567"/>
        <w:rPr>
          <w:rStyle w:val="fontstyle01"/>
          <w:rFonts w:ascii="Arial" w:hAnsi="Arial" w:cs="Arial"/>
          <w:color w:val="auto"/>
          <w:sz w:val="22"/>
          <w:szCs w:val="22"/>
          <w:lang w:val="uk-UA"/>
        </w:rPr>
      </w:pPr>
    </w:p>
    <w:p w:rsidR="00953680" w:rsidRDefault="00577D64" w:rsidP="002E4284">
      <w:pPr>
        <w:ind w:firstLine="567"/>
        <w:rPr>
          <w:lang w:val="uk-UA"/>
        </w:rPr>
      </w:pPr>
      <w:r w:rsidRPr="00577D64">
        <w:rPr>
          <w:b/>
          <w:lang w:val="uk-UA"/>
        </w:rPr>
        <w:t>Висновок:</w:t>
      </w:r>
      <w:r w:rsidRPr="00577D64">
        <w:rPr>
          <w:lang w:val="uk-UA"/>
        </w:rPr>
        <w:t xml:space="preserve"> на цій лабораторній роботі було спро</w:t>
      </w:r>
      <w:r>
        <w:rPr>
          <w:lang w:val="uk-UA"/>
        </w:rPr>
        <w:t xml:space="preserve">ектовано базу даних для системи </w:t>
      </w:r>
      <w:r w:rsidRPr="00577D64">
        <w:rPr>
          <w:lang w:val="uk-UA"/>
        </w:rPr>
        <w:t>публікації та управління інформаційним наповненням в мережі Інтернет.</w:t>
      </w:r>
    </w:p>
    <w:p w:rsidR="002E4284" w:rsidRPr="004B28D3" w:rsidRDefault="002E4284" w:rsidP="00577D64">
      <w:pPr>
        <w:ind w:firstLine="567"/>
        <w:rPr>
          <w:lang w:val="uk-UA"/>
        </w:rPr>
      </w:pPr>
    </w:p>
    <w:sectPr w:rsidR="002E4284" w:rsidRPr="004B28D3" w:rsidSect="00E103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666"/>
    <w:multiLevelType w:val="hybridMultilevel"/>
    <w:tmpl w:val="D7C066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CA41067"/>
    <w:multiLevelType w:val="hybridMultilevel"/>
    <w:tmpl w:val="01C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28"/>
    <w:rsid w:val="001C7A5A"/>
    <w:rsid w:val="002E4284"/>
    <w:rsid w:val="003B05EF"/>
    <w:rsid w:val="004B28D3"/>
    <w:rsid w:val="00577D64"/>
    <w:rsid w:val="00740D28"/>
    <w:rsid w:val="00C24913"/>
    <w:rsid w:val="00C31CC2"/>
    <w:rsid w:val="00CE4F2D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E7E1"/>
  <w15:chartTrackingRefBased/>
  <w15:docId w15:val="{CAC54F0E-7489-43C6-9F5F-73B43FA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2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40D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40D2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4B28D3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B28D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B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2</cp:revision>
  <dcterms:created xsi:type="dcterms:W3CDTF">2020-03-18T19:09:00Z</dcterms:created>
  <dcterms:modified xsi:type="dcterms:W3CDTF">2020-03-18T19:59:00Z</dcterms:modified>
</cp:coreProperties>
</file>