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25623" w14:textId="77777777" w:rsidR="0008144F" w:rsidRPr="0008144F" w:rsidRDefault="0008144F" w:rsidP="0008144F">
      <w:pPr>
        <w:rPr>
          <w:rFonts w:ascii="Times New Roman" w:hAnsi="Times New Roman" w:cs="Times New Roman"/>
        </w:rPr>
      </w:pPr>
      <w:r w:rsidRPr="0008144F">
        <w:rPr>
          <w:rFonts w:ascii="Times New Roman" w:hAnsi="Times New Roman" w:cs="Times New Roman"/>
          <w:noProof/>
          <w:sz w:val="22"/>
          <w:szCs w:val="22"/>
        </w:rPr>
        <w:drawing>
          <wp:anchor distT="0" distB="0" distL="114300" distR="114300" simplePos="0" relativeHeight="251659264" behindDoc="0" locked="0" layoutInCell="1" allowOverlap="1" wp14:anchorId="24A9345E" wp14:editId="137820CA">
            <wp:simplePos x="0" y="0"/>
            <wp:positionH relativeFrom="column">
              <wp:posOffset>-914400</wp:posOffset>
            </wp:positionH>
            <wp:positionV relativeFrom="paragraph">
              <wp:posOffset>57</wp:posOffset>
            </wp:positionV>
            <wp:extent cx="8232130" cy="2362200"/>
            <wp:effectExtent l="0" t="0" r="0" b="0"/>
            <wp:wrapTopAndBottom/>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8232130" cy="2362200"/>
                    </a:xfrm>
                    <a:prstGeom prst="rect">
                      <a:avLst/>
                    </a:prstGeom>
                  </pic:spPr>
                </pic:pic>
              </a:graphicData>
            </a:graphic>
            <wp14:sizeRelH relativeFrom="page">
              <wp14:pctWidth>0</wp14:pctWidth>
            </wp14:sizeRelH>
            <wp14:sizeRelV relativeFrom="page">
              <wp14:pctHeight>0</wp14:pctHeight>
            </wp14:sizeRelV>
          </wp:anchor>
        </w:drawing>
      </w:r>
    </w:p>
    <w:p w14:paraId="060F33CA" w14:textId="77777777" w:rsidR="0008144F" w:rsidRPr="0008144F" w:rsidRDefault="0008144F" w:rsidP="0008144F">
      <w:pPr>
        <w:rPr>
          <w:rFonts w:ascii="Times New Roman" w:hAnsi="Times New Roman" w:cs="Times New Roman"/>
        </w:rPr>
      </w:pPr>
    </w:p>
    <w:p w14:paraId="3C3B0506" w14:textId="77777777" w:rsidR="0008144F" w:rsidRPr="0008144F" w:rsidRDefault="0008144F" w:rsidP="0008144F">
      <w:pPr>
        <w:rPr>
          <w:rFonts w:ascii="Times New Roman" w:hAnsi="Times New Roman" w:cs="Times New Roman"/>
        </w:rPr>
      </w:pPr>
    </w:p>
    <w:p w14:paraId="3F3C8ABA" w14:textId="77777777" w:rsidR="0008144F" w:rsidRPr="0008144F" w:rsidRDefault="0008144F" w:rsidP="0008144F">
      <w:pPr>
        <w:rPr>
          <w:rFonts w:ascii="Times New Roman" w:hAnsi="Times New Roman" w:cs="Times New Roman"/>
        </w:rPr>
      </w:pPr>
    </w:p>
    <w:p w14:paraId="50135BFC" w14:textId="77777777" w:rsidR="0008144F" w:rsidRPr="0008144F" w:rsidRDefault="0008144F" w:rsidP="0008144F">
      <w:pPr>
        <w:pStyle w:val="NormalWeb"/>
        <w:jc w:val="center"/>
        <w:rPr>
          <w:lang w:val="is-IS"/>
        </w:rPr>
      </w:pPr>
      <w:r w:rsidRPr="0008144F">
        <w:rPr>
          <w:sz w:val="42"/>
          <w:szCs w:val="42"/>
          <w:lang w:val="is-IS"/>
        </w:rPr>
        <w:t>Vor</w:t>
      </w:r>
      <w:r w:rsidRPr="0008144F">
        <w:rPr>
          <w:sz w:val="42"/>
          <w:szCs w:val="42"/>
        </w:rPr>
        <w:t xml:space="preserve"> 202</w:t>
      </w:r>
      <w:r w:rsidRPr="0008144F">
        <w:rPr>
          <w:sz w:val="42"/>
          <w:szCs w:val="42"/>
          <w:lang w:val="is-IS"/>
        </w:rPr>
        <w:t>1</w:t>
      </w:r>
    </w:p>
    <w:p w14:paraId="11BCA7AB" w14:textId="77777777" w:rsidR="0008144F" w:rsidRPr="0008144F" w:rsidRDefault="0008144F" w:rsidP="0008144F">
      <w:pPr>
        <w:pStyle w:val="NormalWeb"/>
        <w:jc w:val="center"/>
        <w:rPr>
          <w:lang w:val="is-IS"/>
        </w:rPr>
      </w:pPr>
      <w:r w:rsidRPr="0008144F">
        <w:rPr>
          <w:sz w:val="50"/>
          <w:szCs w:val="50"/>
          <w:lang w:val="is-IS"/>
        </w:rPr>
        <w:t>T-202-GAG1, Gagnasafnsfræði</w:t>
      </w:r>
    </w:p>
    <w:p w14:paraId="18FE3FAB" w14:textId="2E5589D4" w:rsidR="0008144F" w:rsidRPr="0008144F" w:rsidRDefault="0008144F" w:rsidP="0008144F">
      <w:pPr>
        <w:pStyle w:val="NormalWeb"/>
        <w:jc w:val="center"/>
        <w:rPr>
          <w:sz w:val="50"/>
          <w:szCs w:val="50"/>
          <w:lang w:val="is-IS"/>
        </w:rPr>
      </w:pPr>
      <w:r w:rsidRPr="0008144F">
        <w:rPr>
          <w:sz w:val="50"/>
          <w:szCs w:val="50"/>
          <w:lang w:val="is-IS"/>
        </w:rPr>
        <w:t>Hópaverkefni 5</w:t>
      </w:r>
    </w:p>
    <w:p w14:paraId="22956787" w14:textId="77777777" w:rsidR="0008144F" w:rsidRPr="0008144F" w:rsidRDefault="0008144F" w:rsidP="0008144F">
      <w:pPr>
        <w:pStyle w:val="NormalWeb"/>
        <w:jc w:val="center"/>
        <w:rPr>
          <w:sz w:val="50"/>
          <w:szCs w:val="50"/>
          <w:lang w:val="is-IS"/>
        </w:rPr>
      </w:pPr>
    </w:p>
    <w:p w14:paraId="52677D2F" w14:textId="1452D12D" w:rsidR="0008144F" w:rsidRPr="0008144F" w:rsidRDefault="0008144F" w:rsidP="0008144F">
      <w:pPr>
        <w:pStyle w:val="NormalWeb"/>
        <w:jc w:val="center"/>
        <w:rPr>
          <w:sz w:val="32"/>
          <w:szCs w:val="32"/>
          <w:lang w:val="is-IS"/>
        </w:rPr>
      </w:pPr>
      <w:r w:rsidRPr="0008144F">
        <w:rPr>
          <w:sz w:val="32"/>
          <w:szCs w:val="32"/>
          <w:lang w:val="is-IS"/>
        </w:rPr>
        <w:t>Ástþór Arnórsson, astthor19@ru.is</w:t>
      </w:r>
    </w:p>
    <w:p w14:paraId="74D5E888" w14:textId="0A45398D" w:rsidR="0008144F" w:rsidRPr="0008144F" w:rsidRDefault="0008144F" w:rsidP="0008144F">
      <w:pPr>
        <w:pStyle w:val="NormalWeb"/>
        <w:jc w:val="center"/>
        <w:rPr>
          <w:sz w:val="32"/>
          <w:szCs w:val="32"/>
          <w:lang w:val="is-IS"/>
        </w:rPr>
      </w:pPr>
      <w:r w:rsidRPr="0008144F">
        <w:rPr>
          <w:sz w:val="32"/>
          <w:szCs w:val="32"/>
          <w:lang w:val="is-IS"/>
        </w:rPr>
        <w:t>Ingólfur Orri Gústafsson, ingolfurg19@ru.is</w:t>
      </w:r>
    </w:p>
    <w:p w14:paraId="77C5EE7D" w14:textId="77777777" w:rsidR="0008144F" w:rsidRPr="0008144F" w:rsidRDefault="0008144F" w:rsidP="0008144F">
      <w:pPr>
        <w:pStyle w:val="NormalWeb"/>
        <w:jc w:val="center"/>
        <w:rPr>
          <w:sz w:val="32"/>
          <w:szCs w:val="32"/>
          <w:lang w:val="is-IS"/>
        </w:rPr>
      </w:pPr>
      <w:r w:rsidRPr="0008144F">
        <w:rPr>
          <w:sz w:val="32"/>
          <w:szCs w:val="32"/>
          <w:lang w:val="is-IS"/>
        </w:rPr>
        <w:t>Viktoría Inga Smáradóttir, viktoria19@ru.is 091299-2919</w:t>
      </w:r>
    </w:p>
    <w:p w14:paraId="7F5B34C2" w14:textId="11CB466D" w:rsidR="0008144F" w:rsidRPr="0008144F" w:rsidRDefault="0008144F" w:rsidP="0008144F">
      <w:pPr>
        <w:pStyle w:val="NormalWeb"/>
        <w:jc w:val="center"/>
        <w:rPr>
          <w:sz w:val="32"/>
          <w:szCs w:val="32"/>
          <w:lang w:val="is-IS"/>
        </w:rPr>
      </w:pPr>
      <w:r w:rsidRPr="0008144F">
        <w:rPr>
          <w:sz w:val="32"/>
          <w:szCs w:val="32"/>
          <w:lang w:val="is-IS"/>
        </w:rPr>
        <w:t>31.mars</w:t>
      </w:r>
      <w:r w:rsidRPr="0008144F">
        <w:rPr>
          <w:sz w:val="32"/>
          <w:szCs w:val="32"/>
          <w:lang w:val="is-IS"/>
        </w:rPr>
        <w:t>, 2021</w:t>
      </w:r>
    </w:p>
    <w:p w14:paraId="6903E059" w14:textId="3DCE7328" w:rsidR="0008144F" w:rsidRPr="0008144F" w:rsidRDefault="0008144F" w:rsidP="0008144F">
      <w:pPr>
        <w:tabs>
          <w:tab w:val="left" w:pos="3880"/>
        </w:tabs>
        <w:rPr>
          <w:rFonts w:ascii="Times New Roman" w:hAnsi="Times New Roman" w:cs="Times New Roman"/>
        </w:rPr>
      </w:pPr>
    </w:p>
    <w:p w14:paraId="54C2A97F" w14:textId="77777777" w:rsidR="0008144F" w:rsidRPr="0008144F" w:rsidRDefault="0008144F" w:rsidP="0008144F">
      <w:pPr>
        <w:rPr>
          <w:rFonts w:ascii="Times New Roman" w:hAnsi="Times New Roman" w:cs="Times New Roman"/>
        </w:rPr>
      </w:pPr>
    </w:p>
    <w:p w14:paraId="4AED4DF2" w14:textId="77777777" w:rsidR="0008144F" w:rsidRPr="0008144F" w:rsidRDefault="0008144F" w:rsidP="0008144F">
      <w:pPr>
        <w:rPr>
          <w:rFonts w:ascii="Times New Roman" w:hAnsi="Times New Roman" w:cs="Times New Roman"/>
        </w:rPr>
      </w:pPr>
    </w:p>
    <w:p w14:paraId="0CD40A78" w14:textId="77777777" w:rsidR="0008144F" w:rsidRPr="0008144F" w:rsidRDefault="0008144F" w:rsidP="0008144F">
      <w:pPr>
        <w:rPr>
          <w:rFonts w:ascii="Times New Roman" w:hAnsi="Times New Roman" w:cs="Times New Roman"/>
        </w:rPr>
      </w:pPr>
    </w:p>
    <w:p w14:paraId="3DA250FF" w14:textId="77777777" w:rsidR="0008144F" w:rsidRPr="0008144F" w:rsidRDefault="0008144F" w:rsidP="0008144F">
      <w:pPr>
        <w:rPr>
          <w:rFonts w:ascii="Times New Roman" w:hAnsi="Times New Roman" w:cs="Times New Roman"/>
        </w:rPr>
      </w:pPr>
    </w:p>
    <w:p w14:paraId="170A1158" w14:textId="77777777" w:rsidR="0008144F" w:rsidRPr="0008144F" w:rsidRDefault="0008144F" w:rsidP="0008144F">
      <w:pPr>
        <w:rPr>
          <w:rFonts w:ascii="Times New Roman" w:hAnsi="Times New Roman" w:cs="Times New Roman"/>
        </w:rPr>
      </w:pPr>
    </w:p>
    <w:p w14:paraId="7848141D" w14:textId="77777777" w:rsidR="0008144F" w:rsidRPr="0008144F" w:rsidRDefault="0008144F" w:rsidP="0008144F">
      <w:pPr>
        <w:rPr>
          <w:rFonts w:ascii="Times New Roman" w:hAnsi="Times New Roman" w:cs="Times New Roman"/>
        </w:rPr>
      </w:pPr>
    </w:p>
    <w:p w14:paraId="003890C1" w14:textId="77777777" w:rsidR="0008144F" w:rsidRPr="0008144F" w:rsidRDefault="0008144F" w:rsidP="0008144F">
      <w:pPr>
        <w:rPr>
          <w:rFonts w:ascii="Times New Roman" w:hAnsi="Times New Roman" w:cs="Times New Roman"/>
        </w:rPr>
      </w:pPr>
    </w:p>
    <w:p w14:paraId="1515E51A" w14:textId="77777777" w:rsidR="0008144F" w:rsidRPr="0008144F" w:rsidRDefault="0008144F" w:rsidP="0008144F">
      <w:pPr>
        <w:rPr>
          <w:rFonts w:ascii="Times New Roman" w:hAnsi="Times New Roman" w:cs="Times New Roman"/>
        </w:rPr>
      </w:pPr>
    </w:p>
    <w:p w14:paraId="7C96C35E" w14:textId="77777777" w:rsidR="00D01F66" w:rsidRDefault="0008144F" w:rsidP="00E223B3">
      <w:pPr>
        <w:rPr>
          <w:rFonts w:ascii="Times New Roman" w:hAnsi="Times New Roman" w:cs="Times New Roman"/>
          <w:b/>
          <w:bCs/>
        </w:rPr>
      </w:pPr>
      <w:r w:rsidRPr="0008144F">
        <w:rPr>
          <w:rFonts w:ascii="Times New Roman" w:hAnsi="Times New Roman" w:cs="Times New Roman"/>
          <w:sz w:val="28"/>
          <w:szCs w:val="28"/>
          <w:lang w:val="is-IS"/>
        </w:rPr>
        <w:t>Kennari</w:t>
      </w:r>
      <w:r w:rsidRPr="0008144F">
        <w:rPr>
          <w:rFonts w:ascii="Times New Roman" w:hAnsi="Times New Roman" w:cs="Times New Roman"/>
          <w:sz w:val="28"/>
          <w:szCs w:val="28"/>
        </w:rPr>
        <w:t xml:space="preserve">: </w:t>
      </w:r>
      <w:r w:rsidRPr="0008144F">
        <w:rPr>
          <w:rFonts w:ascii="Times New Roman" w:hAnsi="Times New Roman" w:cs="Times New Roman"/>
          <w:sz w:val="28"/>
          <w:szCs w:val="28"/>
          <w:lang w:val="is-IS"/>
        </w:rPr>
        <w:t>Anna Sigríður Islind</w:t>
      </w:r>
    </w:p>
    <w:p w14:paraId="663131AC" w14:textId="596E6EA0" w:rsidR="00E223B3" w:rsidRPr="00E223B3" w:rsidRDefault="00E223B3" w:rsidP="00E223B3">
      <w:pPr>
        <w:rPr>
          <w:rFonts w:ascii="Times New Roman" w:hAnsi="Times New Roman" w:cs="Times New Roman"/>
          <w:b/>
          <w:bCs/>
        </w:rPr>
      </w:pPr>
      <w:r w:rsidRPr="00E223B3">
        <w:rPr>
          <w:rFonts w:ascii="Times New Roman" w:hAnsi="Times New Roman" w:cs="Times New Roman"/>
          <w:b/>
          <w:bCs/>
          <w:sz w:val="28"/>
          <w:szCs w:val="28"/>
        </w:rPr>
        <w:lastRenderedPageBreak/>
        <w:t>1. Introduction</w:t>
      </w:r>
    </w:p>
    <w:p w14:paraId="084B89CD" w14:textId="7233DA64" w:rsidR="00E223B3" w:rsidRPr="00E223B3" w:rsidRDefault="00E223B3" w:rsidP="00E223B3">
      <w:pPr>
        <w:rPr>
          <w:rFonts w:ascii="Times New Roman" w:hAnsi="Times New Roman" w:cs="Times New Roman"/>
        </w:rPr>
      </w:pPr>
      <w:r w:rsidRPr="00E223B3">
        <w:rPr>
          <w:rFonts w:ascii="Times New Roman" w:hAnsi="Times New Roman" w:cs="Times New Roman"/>
        </w:rPr>
        <w:t>This is a report for the assignment project 5 in Gagnasafnsfræði. In this assignment we are finding functional</w:t>
      </w:r>
      <w:r w:rsidR="00FD6608">
        <w:rPr>
          <w:rFonts w:ascii="Times New Roman" w:hAnsi="Times New Roman" w:cs="Times New Roman"/>
          <w:lang w:val="is-IS"/>
        </w:rPr>
        <w:t xml:space="preserve">- </w:t>
      </w:r>
      <w:r w:rsidRPr="00E223B3">
        <w:rPr>
          <w:rFonts w:ascii="Times New Roman" w:hAnsi="Times New Roman" w:cs="Times New Roman"/>
        </w:rPr>
        <w:t>and multi</w:t>
      </w:r>
      <w:r w:rsidR="00FD6608">
        <w:rPr>
          <w:rFonts w:ascii="Times New Roman" w:hAnsi="Times New Roman" w:cs="Times New Roman"/>
          <w:lang w:val="is-IS"/>
        </w:rPr>
        <w:t>-</w:t>
      </w:r>
      <w:r w:rsidRPr="00E223B3">
        <w:rPr>
          <w:rFonts w:ascii="Times New Roman" w:hAnsi="Times New Roman" w:cs="Times New Roman"/>
        </w:rPr>
        <w:t>valued dependencies. We then find the minimal cover of these dependencies and the normal form of the relation. Lastly we decompose the relations and find their dependencies and normal form. We then create the relations in PostgreSQL in the file DECOMPOSITION.sql and we fill these relations in POPULATE.sql.</w:t>
      </w:r>
    </w:p>
    <w:p w14:paraId="54F229AE" w14:textId="77777777" w:rsidR="00E223B3" w:rsidRPr="00E223B3" w:rsidRDefault="00E223B3" w:rsidP="00E223B3">
      <w:pPr>
        <w:rPr>
          <w:rFonts w:ascii="Times New Roman" w:hAnsi="Times New Roman" w:cs="Times New Roman"/>
        </w:rPr>
      </w:pPr>
    </w:p>
    <w:p w14:paraId="6935D87E" w14:textId="77777777" w:rsidR="00E223B3" w:rsidRPr="00E223B3" w:rsidRDefault="00E223B3" w:rsidP="00E223B3">
      <w:pPr>
        <w:rPr>
          <w:rFonts w:ascii="Times New Roman" w:hAnsi="Times New Roman" w:cs="Times New Roman"/>
          <w:b/>
          <w:bCs/>
          <w:sz w:val="28"/>
          <w:szCs w:val="28"/>
        </w:rPr>
      </w:pPr>
      <w:r w:rsidRPr="00E223B3">
        <w:rPr>
          <w:rFonts w:ascii="Times New Roman" w:hAnsi="Times New Roman" w:cs="Times New Roman"/>
          <w:b/>
          <w:bCs/>
          <w:sz w:val="28"/>
          <w:szCs w:val="28"/>
        </w:rPr>
        <w:t>2. Finding FDs and MVDs</w:t>
      </w:r>
    </w:p>
    <w:p w14:paraId="51BF4346" w14:textId="2ACED75D" w:rsidR="00E223B3" w:rsidRPr="00E223B3" w:rsidRDefault="00E223B3" w:rsidP="00E223B3">
      <w:pPr>
        <w:rPr>
          <w:rFonts w:ascii="Times New Roman" w:hAnsi="Times New Roman" w:cs="Times New Roman"/>
        </w:rPr>
      </w:pPr>
      <w:r w:rsidRPr="00E223B3">
        <w:rPr>
          <w:rFonts w:ascii="Times New Roman" w:hAnsi="Times New Roman" w:cs="Times New Roman"/>
        </w:rPr>
        <w:t>We wrote two simple queries to find all functional dependencies and multi-valued dependencies in the original relations. We wrote a single generator.py file which generates either FDs and MVDs depending on if the user inputs “fd” or “mvd”. The generator then writes to the file prj5_check_FD.sql for the FDs and prj5_check_MVD.sql for the MVDs. To find the dependencies we then run the sql files as queries.</w:t>
      </w:r>
    </w:p>
    <w:p w14:paraId="3184A4AE" w14:textId="77777777" w:rsidR="00E223B3" w:rsidRPr="00E223B3" w:rsidRDefault="00E223B3" w:rsidP="00E223B3">
      <w:pPr>
        <w:rPr>
          <w:rFonts w:ascii="Times New Roman" w:hAnsi="Times New Roman" w:cs="Times New Roman"/>
        </w:rPr>
      </w:pPr>
    </w:p>
    <w:p w14:paraId="48AE6F4B" w14:textId="77777777" w:rsidR="00E223B3" w:rsidRPr="00E223B3" w:rsidRDefault="00E223B3" w:rsidP="00E223B3">
      <w:pPr>
        <w:rPr>
          <w:rFonts w:ascii="Times New Roman" w:hAnsi="Times New Roman" w:cs="Times New Roman"/>
          <w:b/>
          <w:bCs/>
          <w:sz w:val="28"/>
          <w:szCs w:val="28"/>
        </w:rPr>
      </w:pPr>
      <w:r w:rsidRPr="00E223B3">
        <w:rPr>
          <w:rFonts w:ascii="Times New Roman" w:hAnsi="Times New Roman" w:cs="Times New Roman"/>
          <w:b/>
          <w:bCs/>
          <w:sz w:val="28"/>
          <w:szCs w:val="28"/>
        </w:rPr>
        <w:t>2.1 Finding FDs </w:t>
      </w:r>
    </w:p>
    <w:p w14:paraId="66F0600B" w14:textId="39E4F5FA" w:rsidR="00E223B3" w:rsidRPr="00E223B3" w:rsidRDefault="00E223B3" w:rsidP="00E223B3">
      <w:pPr>
        <w:rPr>
          <w:rFonts w:ascii="Times New Roman" w:hAnsi="Times New Roman" w:cs="Times New Roman"/>
        </w:rPr>
      </w:pPr>
      <w:r w:rsidRPr="00E223B3">
        <w:rPr>
          <w:rFonts w:ascii="Times New Roman" w:hAnsi="Times New Roman" w:cs="Times New Roman"/>
        </w:rPr>
        <w:t xml:space="preserve">This query checks for dependencies A → B. </w:t>
      </w:r>
      <w:r w:rsidR="00FD6608">
        <w:rPr>
          <w:rFonts w:ascii="Times New Roman" w:hAnsi="Times New Roman" w:cs="Times New Roman"/>
          <w:lang w:val="is-IS"/>
        </w:rPr>
        <w:t>It can happen that</w:t>
      </w:r>
      <w:r w:rsidRPr="00E223B3">
        <w:rPr>
          <w:rFonts w:ascii="Times New Roman" w:hAnsi="Times New Roman" w:cs="Times New Roman"/>
        </w:rPr>
        <w:t xml:space="preserve"> the quer</w:t>
      </w:r>
      <w:r w:rsidR="00FD6608">
        <w:rPr>
          <w:rFonts w:ascii="Times New Roman" w:hAnsi="Times New Roman" w:cs="Times New Roman"/>
          <w:lang w:val="is-IS"/>
        </w:rPr>
        <w:t>ies</w:t>
      </w:r>
      <w:r w:rsidRPr="00E223B3">
        <w:rPr>
          <w:rFonts w:ascii="Times New Roman" w:hAnsi="Times New Roman" w:cs="Times New Roman"/>
        </w:rPr>
        <w:t xml:space="preserve"> finds FDs that go both ways, that is A → B and B → A where A is the key. The B → A FDs are ignored.</w:t>
      </w:r>
    </w:p>
    <w:p w14:paraId="2EA170FF" w14:textId="77777777" w:rsidR="00E223B3" w:rsidRPr="00E223B3" w:rsidRDefault="00E223B3" w:rsidP="00E223B3"/>
    <w:p w14:paraId="0278A8CD" w14:textId="77777777" w:rsidR="00E223B3" w:rsidRPr="00E223B3" w:rsidRDefault="00E223B3" w:rsidP="00E223B3">
      <w:r w:rsidRPr="00E223B3">
        <w:t>FD_template = '''</w:t>
      </w:r>
    </w:p>
    <w:p w14:paraId="69F082DB" w14:textId="77777777" w:rsidR="00E223B3" w:rsidRPr="00E223B3" w:rsidRDefault="00E223B3" w:rsidP="00E223B3">
      <w:r w:rsidRPr="00E223B3">
        <w:t>    SELECT '{R}: {A} --&gt; {B}' AS FD,</w:t>
      </w:r>
    </w:p>
    <w:p w14:paraId="4AD90937" w14:textId="77777777" w:rsidR="00E223B3" w:rsidRPr="00E223B3" w:rsidRDefault="00E223B3" w:rsidP="00E223B3">
      <w:r w:rsidRPr="00E223B3">
        <w:t>    CASE WHEN COUNT(*) = 0 THEN</w:t>
      </w:r>
    </w:p>
    <w:p w14:paraId="034364EA" w14:textId="77777777" w:rsidR="00E223B3" w:rsidRPr="00E223B3" w:rsidRDefault="00E223B3" w:rsidP="00E223B3">
      <w:r w:rsidRPr="00E223B3">
        <w:t>        'HOLDS'</w:t>
      </w:r>
    </w:p>
    <w:p w14:paraId="4B8327FE" w14:textId="77777777" w:rsidR="00E223B3" w:rsidRPr="00E223B3" w:rsidRDefault="00E223B3" w:rsidP="00E223B3">
      <w:r w:rsidRPr="00E223B3">
        <w:t>    ELSE </w:t>
      </w:r>
    </w:p>
    <w:p w14:paraId="01A223F4" w14:textId="77777777" w:rsidR="00E223B3" w:rsidRPr="00E223B3" w:rsidRDefault="00E223B3" w:rsidP="00E223B3">
      <w:r w:rsidRPr="00E223B3">
        <w:t>        'does not hold'</w:t>
      </w:r>
    </w:p>
    <w:p w14:paraId="444A089B" w14:textId="77777777" w:rsidR="00E223B3" w:rsidRPr="00E223B3" w:rsidRDefault="00E223B3" w:rsidP="00E223B3">
      <w:r w:rsidRPr="00E223B3">
        <w:t>    END AS VALIDITY</w:t>
      </w:r>
    </w:p>
    <w:p w14:paraId="6738E84A" w14:textId="77777777" w:rsidR="00E223B3" w:rsidRPr="00E223B3" w:rsidRDefault="00E223B3" w:rsidP="00E223B3">
      <w:r w:rsidRPr="00E223B3">
        <w:t>    FROM (</w:t>
      </w:r>
    </w:p>
    <w:p w14:paraId="0D345D37" w14:textId="77777777" w:rsidR="00E223B3" w:rsidRPr="00E223B3" w:rsidRDefault="00E223B3" w:rsidP="00E223B3">
      <w:r w:rsidRPr="00E223B3">
        <w:t>        SELECT {A}</w:t>
      </w:r>
    </w:p>
    <w:p w14:paraId="2CE8C3E6" w14:textId="77777777" w:rsidR="00E223B3" w:rsidRPr="00E223B3" w:rsidRDefault="00E223B3" w:rsidP="00E223B3">
      <w:r w:rsidRPr="00E223B3">
        <w:t>        FROM {R}</w:t>
      </w:r>
    </w:p>
    <w:p w14:paraId="78B01BE1" w14:textId="77777777" w:rsidR="00E223B3" w:rsidRPr="00E223B3" w:rsidRDefault="00E223B3" w:rsidP="00E223B3">
      <w:r w:rsidRPr="00E223B3">
        <w:t>        GROUP BY {A}</w:t>
      </w:r>
    </w:p>
    <w:p w14:paraId="172A71F7" w14:textId="77777777" w:rsidR="00E223B3" w:rsidRPr="00E223B3" w:rsidRDefault="00E223B3" w:rsidP="00E223B3">
      <w:r w:rsidRPr="00E223B3">
        <w:t>        HAVING COUNT(DISTINCT {B}) &gt; 1</w:t>
      </w:r>
    </w:p>
    <w:p w14:paraId="5262C182" w14:textId="77777777" w:rsidR="00E223B3" w:rsidRPr="00E223B3" w:rsidRDefault="00E223B3" w:rsidP="00E223B3">
      <w:r w:rsidRPr="00E223B3">
        <w:t>    ) X;</w:t>
      </w:r>
    </w:p>
    <w:p w14:paraId="31A67B95" w14:textId="77777777" w:rsidR="00E223B3" w:rsidRPr="00E223B3" w:rsidRDefault="00E223B3" w:rsidP="00E223B3">
      <w:r w:rsidRPr="00E223B3">
        <w:t>'''</w:t>
      </w:r>
    </w:p>
    <w:p w14:paraId="17DD6239" w14:textId="77777777" w:rsidR="0008144F" w:rsidRDefault="0008144F" w:rsidP="00E223B3"/>
    <w:p w14:paraId="206AED04" w14:textId="77777777" w:rsidR="0008144F" w:rsidRDefault="0008144F" w:rsidP="00E223B3">
      <w:pPr>
        <w:rPr>
          <w:rFonts w:ascii="Times New Roman" w:hAnsi="Times New Roman" w:cs="Times New Roman"/>
          <w:b/>
          <w:bCs/>
        </w:rPr>
      </w:pPr>
    </w:p>
    <w:p w14:paraId="24397F18" w14:textId="77777777" w:rsidR="0008144F" w:rsidRDefault="0008144F" w:rsidP="00E223B3">
      <w:pPr>
        <w:rPr>
          <w:rFonts w:ascii="Times New Roman" w:hAnsi="Times New Roman" w:cs="Times New Roman"/>
          <w:b/>
          <w:bCs/>
        </w:rPr>
      </w:pPr>
    </w:p>
    <w:p w14:paraId="0479B170" w14:textId="77777777" w:rsidR="0008144F" w:rsidRDefault="0008144F" w:rsidP="00E223B3">
      <w:pPr>
        <w:rPr>
          <w:rFonts w:ascii="Times New Roman" w:hAnsi="Times New Roman" w:cs="Times New Roman"/>
          <w:b/>
          <w:bCs/>
        </w:rPr>
      </w:pPr>
    </w:p>
    <w:p w14:paraId="3F252509" w14:textId="77777777" w:rsidR="0008144F" w:rsidRDefault="0008144F" w:rsidP="00E223B3">
      <w:pPr>
        <w:rPr>
          <w:rFonts w:ascii="Times New Roman" w:hAnsi="Times New Roman" w:cs="Times New Roman"/>
          <w:b/>
          <w:bCs/>
        </w:rPr>
      </w:pPr>
    </w:p>
    <w:p w14:paraId="23C8748E" w14:textId="77777777" w:rsidR="0008144F" w:rsidRDefault="0008144F" w:rsidP="00E223B3">
      <w:pPr>
        <w:rPr>
          <w:rFonts w:ascii="Times New Roman" w:hAnsi="Times New Roman" w:cs="Times New Roman"/>
          <w:b/>
          <w:bCs/>
        </w:rPr>
      </w:pPr>
    </w:p>
    <w:p w14:paraId="287EC322" w14:textId="77777777" w:rsidR="0008144F" w:rsidRDefault="0008144F" w:rsidP="00E223B3">
      <w:pPr>
        <w:rPr>
          <w:rFonts w:ascii="Times New Roman" w:hAnsi="Times New Roman" w:cs="Times New Roman"/>
          <w:b/>
          <w:bCs/>
        </w:rPr>
      </w:pPr>
    </w:p>
    <w:p w14:paraId="79146DB2" w14:textId="77777777" w:rsidR="0008144F" w:rsidRDefault="0008144F" w:rsidP="00E223B3">
      <w:pPr>
        <w:rPr>
          <w:rFonts w:ascii="Times New Roman" w:hAnsi="Times New Roman" w:cs="Times New Roman"/>
          <w:b/>
          <w:bCs/>
        </w:rPr>
      </w:pPr>
    </w:p>
    <w:p w14:paraId="50DC52D9" w14:textId="77777777" w:rsidR="0008144F" w:rsidRDefault="0008144F" w:rsidP="00E223B3">
      <w:pPr>
        <w:rPr>
          <w:rFonts w:ascii="Times New Roman" w:hAnsi="Times New Roman" w:cs="Times New Roman"/>
          <w:b/>
          <w:bCs/>
        </w:rPr>
      </w:pPr>
    </w:p>
    <w:p w14:paraId="0BA02EB3" w14:textId="77777777" w:rsidR="0008144F" w:rsidRDefault="0008144F" w:rsidP="00E223B3">
      <w:pPr>
        <w:rPr>
          <w:rFonts w:ascii="Times New Roman" w:hAnsi="Times New Roman" w:cs="Times New Roman"/>
          <w:b/>
          <w:bCs/>
        </w:rPr>
      </w:pPr>
    </w:p>
    <w:p w14:paraId="0DE5B256" w14:textId="77777777" w:rsidR="0008144F" w:rsidRDefault="0008144F" w:rsidP="00E223B3">
      <w:pPr>
        <w:rPr>
          <w:rFonts w:ascii="Times New Roman" w:hAnsi="Times New Roman" w:cs="Times New Roman"/>
          <w:b/>
          <w:bCs/>
        </w:rPr>
      </w:pPr>
    </w:p>
    <w:p w14:paraId="0CDC349D" w14:textId="77777777" w:rsidR="0008144F" w:rsidRDefault="0008144F" w:rsidP="00E223B3">
      <w:pPr>
        <w:rPr>
          <w:rFonts w:ascii="Times New Roman" w:hAnsi="Times New Roman" w:cs="Times New Roman"/>
          <w:b/>
          <w:bCs/>
        </w:rPr>
      </w:pPr>
    </w:p>
    <w:p w14:paraId="4DE3C822" w14:textId="77777777" w:rsidR="0008144F" w:rsidRDefault="0008144F" w:rsidP="00E223B3">
      <w:pPr>
        <w:rPr>
          <w:rFonts w:ascii="Times New Roman" w:hAnsi="Times New Roman" w:cs="Times New Roman"/>
          <w:b/>
          <w:bCs/>
        </w:rPr>
      </w:pPr>
    </w:p>
    <w:p w14:paraId="26FF04B7" w14:textId="77777777" w:rsidR="0008144F" w:rsidRDefault="0008144F" w:rsidP="00E223B3">
      <w:pPr>
        <w:rPr>
          <w:rFonts w:ascii="Times New Roman" w:hAnsi="Times New Roman" w:cs="Times New Roman"/>
          <w:b/>
          <w:bCs/>
        </w:rPr>
      </w:pPr>
    </w:p>
    <w:p w14:paraId="4E05AA3E" w14:textId="77777777" w:rsidR="0008144F" w:rsidRDefault="0008144F" w:rsidP="00E223B3">
      <w:pPr>
        <w:rPr>
          <w:rFonts w:ascii="Times New Roman" w:hAnsi="Times New Roman" w:cs="Times New Roman"/>
          <w:b/>
          <w:bCs/>
        </w:rPr>
      </w:pPr>
    </w:p>
    <w:p w14:paraId="17B27580" w14:textId="77777777" w:rsidR="00093C15" w:rsidRDefault="00093C15" w:rsidP="00E223B3">
      <w:pPr>
        <w:rPr>
          <w:rFonts w:ascii="Times New Roman" w:hAnsi="Times New Roman" w:cs="Times New Roman"/>
          <w:b/>
          <w:bCs/>
        </w:rPr>
      </w:pPr>
    </w:p>
    <w:p w14:paraId="58583156" w14:textId="179DB196" w:rsidR="00E223B3" w:rsidRPr="00E223B3" w:rsidRDefault="00E223B3" w:rsidP="00E223B3">
      <w:pPr>
        <w:rPr>
          <w:rFonts w:ascii="Times New Roman" w:hAnsi="Times New Roman" w:cs="Times New Roman"/>
          <w:b/>
          <w:bCs/>
          <w:sz w:val="28"/>
          <w:szCs w:val="28"/>
        </w:rPr>
      </w:pPr>
      <w:r w:rsidRPr="00E223B3">
        <w:rPr>
          <w:rFonts w:ascii="Times New Roman" w:hAnsi="Times New Roman" w:cs="Times New Roman"/>
          <w:b/>
          <w:bCs/>
          <w:sz w:val="28"/>
          <w:szCs w:val="28"/>
        </w:rPr>
        <w:lastRenderedPageBreak/>
        <w:t>2.2 Finding MVDs</w:t>
      </w:r>
    </w:p>
    <w:p w14:paraId="4A6987AF" w14:textId="363A47C8" w:rsidR="00E223B3" w:rsidRPr="00E223B3" w:rsidRDefault="00E223B3" w:rsidP="00E223B3">
      <w:pPr>
        <w:rPr>
          <w:rFonts w:ascii="Times New Roman" w:hAnsi="Times New Roman" w:cs="Times New Roman"/>
        </w:rPr>
      </w:pPr>
      <w:r w:rsidRPr="00E223B3">
        <w:rPr>
          <w:rFonts w:ascii="Times New Roman" w:hAnsi="Times New Roman" w:cs="Times New Roman"/>
        </w:rPr>
        <w:t xml:space="preserve">This query checks for dependencies A → B,C. We however only consider MVDs for relations that have </w:t>
      </w:r>
      <w:r w:rsidR="00FD6608">
        <w:rPr>
          <w:rFonts w:ascii="Times New Roman" w:hAnsi="Times New Roman" w:cs="Times New Roman"/>
          <w:lang w:val="is-IS"/>
        </w:rPr>
        <w:t>a primary key combined of three or more columns</w:t>
      </w:r>
      <w:r w:rsidRPr="00E223B3">
        <w:rPr>
          <w:rFonts w:ascii="Times New Roman" w:hAnsi="Times New Roman" w:cs="Times New Roman"/>
        </w:rPr>
        <w:t>.</w:t>
      </w:r>
    </w:p>
    <w:p w14:paraId="4D871D70" w14:textId="77777777" w:rsidR="00E223B3" w:rsidRPr="00E223B3" w:rsidRDefault="00E223B3" w:rsidP="00E223B3">
      <w:pPr>
        <w:rPr>
          <w:rFonts w:ascii="Times New Roman" w:hAnsi="Times New Roman" w:cs="Times New Roman"/>
        </w:rPr>
      </w:pPr>
    </w:p>
    <w:p w14:paraId="53813BDC"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MVD_template = '''</w:t>
      </w:r>
    </w:p>
    <w:p w14:paraId="1FE24F86"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    SELECT</w:t>
      </w:r>
    </w:p>
    <w:p w14:paraId="48119109"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        '{A} -&gt;&gt; ({B}, {C}) in {R}' AS Relation,</w:t>
      </w:r>
    </w:p>
    <w:p w14:paraId="64F5D970"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        CASE WHEN COUNT(*) = 0 THEN</w:t>
      </w:r>
    </w:p>
    <w:p w14:paraId="46A38F5B"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            'MAYBE MVD'</w:t>
      </w:r>
    </w:p>
    <w:p w14:paraId="0BBF5E98"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        ELSE</w:t>
      </w:r>
    </w:p>
    <w:p w14:paraId="479C9A1A"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            'NO MVD'</w:t>
      </w:r>
    </w:p>
    <w:p w14:paraId="5DD0A9B7"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        END AS MVD</w:t>
      </w:r>
    </w:p>
    <w:p w14:paraId="290BBC41"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    FROM (</w:t>
      </w:r>
    </w:p>
    <w:p w14:paraId="4241DD3C"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        SELECT {A}</w:t>
      </w:r>
    </w:p>
    <w:p w14:paraId="73D1158B"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        FROM {R}</w:t>
      </w:r>
    </w:p>
    <w:p w14:paraId="37347207"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        GROUP BY {A}</w:t>
      </w:r>
    </w:p>
    <w:p w14:paraId="72074C2F"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        HAVING COUNT(*) &gt; 1</w:t>
      </w:r>
    </w:p>
    <w:p w14:paraId="1D029885"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            AND COUNT(*) &lt;&gt; COUNT(DISTINCT {B}) * COUNT(DISTINCT {C})</w:t>
      </w:r>
    </w:p>
    <w:p w14:paraId="07A1DA18"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    ) X;</w:t>
      </w:r>
    </w:p>
    <w:p w14:paraId="673891E6"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w:t>
      </w:r>
    </w:p>
    <w:p w14:paraId="01FF5561" w14:textId="10D38F1A" w:rsidR="00E223B3" w:rsidRPr="002C3A8B" w:rsidRDefault="00E223B3" w:rsidP="00E223B3">
      <w:pPr>
        <w:rPr>
          <w:rFonts w:ascii="Times New Roman" w:hAnsi="Times New Roman" w:cs="Times New Roman"/>
          <w:b/>
          <w:bCs/>
          <w:sz w:val="28"/>
          <w:szCs w:val="28"/>
        </w:rPr>
      </w:pPr>
      <w:r w:rsidRPr="00E223B3">
        <w:rPr>
          <w:rFonts w:ascii="Times New Roman" w:hAnsi="Times New Roman" w:cs="Times New Roman"/>
          <w:b/>
          <w:bCs/>
          <w:sz w:val="28"/>
          <w:szCs w:val="28"/>
        </w:rPr>
        <w:t>3. Normalization</w:t>
      </w:r>
    </w:p>
    <w:p w14:paraId="1673EC2A" w14:textId="77777777" w:rsidR="0008144F" w:rsidRDefault="0008144F" w:rsidP="00E223B3">
      <w:pPr>
        <w:rPr>
          <w:rFonts w:ascii="Times New Roman" w:hAnsi="Times New Roman" w:cs="Times New Roman"/>
          <w:b/>
          <w:bCs/>
        </w:rPr>
      </w:pPr>
    </w:p>
    <w:p w14:paraId="7EB6C3EF" w14:textId="093A2396" w:rsidR="00E223B3" w:rsidRPr="00E223B3" w:rsidRDefault="00E223B3" w:rsidP="00E223B3">
      <w:pPr>
        <w:rPr>
          <w:rFonts w:ascii="Times New Roman" w:hAnsi="Times New Roman" w:cs="Times New Roman"/>
          <w:b/>
          <w:bCs/>
          <w:sz w:val="28"/>
          <w:szCs w:val="28"/>
        </w:rPr>
      </w:pPr>
      <w:r w:rsidRPr="00E223B3">
        <w:rPr>
          <w:rFonts w:ascii="Times New Roman" w:hAnsi="Times New Roman" w:cs="Times New Roman"/>
          <w:b/>
          <w:bCs/>
          <w:sz w:val="28"/>
          <w:szCs w:val="28"/>
        </w:rPr>
        <w:t>3.1 Normalization of CivilServices </w:t>
      </w:r>
    </w:p>
    <w:p w14:paraId="4487B1D8"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Primary key: CSID, HID</w:t>
      </w:r>
    </w:p>
    <w:p w14:paraId="24BE756D" w14:textId="77777777" w:rsidR="00E223B3" w:rsidRPr="00E223B3" w:rsidRDefault="00E223B3" w:rsidP="00D85DBC">
      <w:pPr>
        <w:rPr>
          <w:rFonts w:ascii="Times New Roman" w:hAnsi="Times New Roman" w:cs="Times New Roman"/>
        </w:rPr>
      </w:pPr>
      <w:r w:rsidRPr="00E223B3">
        <w:rPr>
          <w:rFonts w:ascii="Times New Roman" w:hAnsi="Times New Roman" w:cs="Times New Roman"/>
        </w:rPr>
        <w:t>Determined FDs: </w:t>
      </w:r>
    </w:p>
    <w:p w14:paraId="39AB94CA" w14:textId="77777777" w:rsidR="00E223B3" w:rsidRPr="00E223B3" w:rsidRDefault="00E223B3" w:rsidP="00D85DBC">
      <w:pPr>
        <w:rPr>
          <w:rFonts w:ascii="Times New Roman" w:hAnsi="Times New Roman" w:cs="Times New Roman"/>
        </w:rPr>
      </w:pPr>
      <w:r w:rsidRPr="00E223B3">
        <w:rPr>
          <w:rFonts w:ascii="Times New Roman" w:hAnsi="Times New Roman" w:cs="Times New Roman"/>
        </w:rPr>
        <w:t>CSID → PN</w:t>
      </w:r>
    </w:p>
    <w:p w14:paraId="0677DA16" w14:textId="77777777" w:rsidR="00E223B3" w:rsidRPr="00E223B3" w:rsidRDefault="00E223B3" w:rsidP="00D85DBC">
      <w:pPr>
        <w:rPr>
          <w:rFonts w:ascii="Times New Roman" w:hAnsi="Times New Roman" w:cs="Times New Roman"/>
        </w:rPr>
      </w:pPr>
      <w:r w:rsidRPr="00E223B3">
        <w:rPr>
          <w:rFonts w:ascii="Times New Roman" w:hAnsi="Times New Roman" w:cs="Times New Roman"/>
        </w:rPr>
        <w:t>HID → HS</w:t>
      </w:r>
    </w:p>
    <w:p w14:paraId="3EF62328"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HID → HZ</w:t>
      </w:r>
    </w:p>
    <w:p w14:paraId="03AF92F9"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HID  → HC</w:t>
      </w:r>
    </w:p>
    <w:p w14:paraId="01A5FAFB"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HZ → HC</w:t>
      </w:r>
    </w:p>
    <w:p w14:paraId="579A1C37"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(CSID, HID) → PN</w:t>
      </w:r>
    </w:p>
    <w:p w14:paraId="4E394A30"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(CSID, HID) → S</w:t>
      </w:r>
    </w:p>
    <w:p w14:paraId="06E00170"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(CSID, HID) → HS</w:t>
      </w:r>
    </w:p>
    <w:p w14:paraId="5AA3CBAD"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(CSID, HID) → HZ</w:t>
      </w:r>
    </w:p>
    <w:p w14:paraId="46A19C88" w14:textId="38E65D8B"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(CSID, HID) → HC</w:t>
      </w:r>
    </w:p>
    <w:p w14:paraId="40FEE4EC" w14:textId="77777777" w:rsidR="00E223B3" w:rsidRPr="00E223B3" w:rsidRDefault="00E223B3" w:rsidP="00D85DBC">
      <w:pPr>
        <w:rPr>
          <w:rFonts w:ascii="Times New Roman" w:hAnsi="Times New Roman" w:cs="Times New Roman"/>
        </w:rPr>
      </w:pPr>
      <w:r w:rsidRPr="00E223B3">
        <w:rPr>
          <w:rFonts w:ascii="Times New Roman" w:hAnsi="Times New Roman" w:cs="Times New Roman"/>
        </w:rPr>
        <w:t>Minimal cover: </w:t>
      </w:r>
    </w:p>
    <w:p w14:paraId="0DA11192" w14:textId="77777777" w:rsidR="00E223B3" w:rsidRPr="00E223B3" w:rsidRDefault="00E223B3" w:rsidP="00D85DBC">
      <w:pPr>
        <w:rPr>
          <w:rFonts w:ascii="Times New Roman" w:hAnsi="Times New Roman" w:cs="Times New Roman"/>
        </w:rPr>
      </w:pPr>
      <w:r w:rsidRPr="00E223B3">
        <w:rPr>
          <w:rFonts w:ascii="Times New Roman" w:hAnsi="Times New Roman" w:cs="Times New Roman"/>
        </w:rPr>
        <w:t>CSID → PN</w:t>
      </w:r>
    </w:p>
    <w:p w14:paraId="772BCDBA" w14:textId="77777777" w:rsidR="00E223B3" w:rsidRPr="00E223B3" w:rsidRDefault="00E223B3" w:rsidP="00D85DBC">
      <w:pPr>
        <w:rPr>
          <w:rFonts w:ascii="Times New Roman" w:hAnsi="Times New Roman" w:cs="Times New Roman"/>
        </w:rPr>
      </w:pPr>
      <w:r w:rsidRPr="00E223B3">
        <w:rPr>
          <w:rFonts w:ascii="Times New Roman" w:hAnsi="Times New Roman" w:cs="Times New Roman"/>
        </w:rPr>
        <w:t>HID → HS</w:t>
      </w:r>
    </w:p>
    <w:p w14:paraId="6680418B" w14:textId="77777777" w:rsidR="00E223B3" w:rsidRPr="00E223B3" w:rsidRDefault="00E223B3" w:rsidP="0008144F">
      <w:pPr>
        <w:spacing w:line="276" w:lineRule="auto"/>
        <w:rPr>
          <w:rFonts w:ascii="Times New Roman" w:hAnsi="Times New Roman" w:cs="Times New Roman"/>
        </w:rPr>
      </w:pPr>
      <w:r w:rsidRPr="00E223B3">
        <w:rPr>
          <w:rFonts w:ascii="Times New Roman" w:hAnsi="Times New Roman" w:cs="Times New Roman"/>
        </w:rPr>
        <w:t>HID → HZ</w:t>
      </w:r>
    </w:p>
    <w:p w14:paraId="615F5DC4" w14:textId="77777777" w:rsidR="00E223B3" w:rsidRPr="00E223B3" w:rsidRDefault="00E223B3" w:rsidP="0008144F">
      <w:pPr>
        <w:spacing w:line="276" w:lineRule="auto"/>
        <w:rPr>
          <w:rFonts w:ascii="Times New Roman" w:hAnsi="Times New Roman" w:cs="Times New Roman"/>
        </w:rPr>
      </w:pPr>
      <w:r w:rsidRPr="00E223B3">
        <w:rPr>
          <w:rFonts w:ascii="Times New Roman" w:hAnsi="Times New Roman" w:cs="Times New Roman"/>
        </w:rPr>
        <w:t>HZ → HC</w:t>
      </w:r>
    </w:p>
    <w:p w14:paraId="229D141A" w14:textId="77777777" w:rsidR="00E223B3" w:rsidRPr="00E223B3" w:rsidRDefault="00E223B3" w:rsidP="00D85DBC">
      <w:pPr>
        <w:spacing w:line="360" w:lineRule="auto"/>
        <w:rPr>
          <w:rFonts w:ascii="Times New Roman" w:hAnsi="Times New Roman" w:cs="Times New Roman"/>
        </w:rPr>
      </w:pPr>
      <w:r w:rsidRPr="00E223B3">
        <w:rPr>
          <w:rFonts w:ascii="Times New Roman" w:hAnsi="Times New Roman" w:cs="Times New Roman"/>
        </w:rPr>
        <w:t>(CSID, HID) → S</w:t>
      </w:r>
    </w:p>
    <w:p w14:paraId="7F18F27F" w14:textId="77777777" w:rsidR="00E223B3" w:rsidRPr="00E223B3" w:rsidRDefault="00E223B3" w:rsidP="00D85DBC">
      <w:pPr>
        <w:spacing w:line="360" w:lineRule="auto"/>
        <w:rPr>
          <w:rFonts w:ascii="Times New Roman" w:hAnsi="Times New Roman" w:cs="Times New Roman"/>
        </w:rPr>
      </w:pPr>
      <w:r w:rsidRPr="00E223B3">
        <w:rPr>
          <w:rFonts w:ascii="Times New Roman" w:hAnsi="Times New Roman" w:cs="Times New Roman"/>
        </w:rPr>
        <w:t>Other keys: None</w:t>
      </w:r>
    </w:p>
    <w:p w14:paraId="7B1BF628" w14:textId="7067F563" w:rsidR="00E223B3" w:rsidRPr="00E223B3" w:rsidRDefault="00E223B3" w:rsidP="0008144F">
      <w:pPr>
        <w:spacing w:line="360" w:lineRule="auto"/>
        <w:rPr>
          <w:rFonts w:ascii="Times New Roman" w:hAnsi="Times New Roman" w:cs="Times New Roman"/>
          <w:lang w:val="is-IS"/>
        </w:rPr>
      </w:pPr>
      <w:r w:rsidRPr="00E223B3">
        <w:rPr>
          <w:rFonts w:ascii="Times New Roman" w:hAnsi="Times New Roman" w:cs="Times New Roman"/>
        </w:rPr>
        <w:t>Normal form: 1NF</w:t>
      </w:r>
      <w:r w:rsidR="0008144F">
        <w:rPr>
          <w:rFonts w:ascii="Times New Roman" w:hAnsi="Times New Roman" w:cs="Times New Roman"/>
          <w:lang w:val="is-IS"/>
        </w:rPr>
        <w:t xml:space="preserve"> because a key </w:t>
      </w:r>
      <w:r w:rsidR="0008144F" w:rsidRPr="00E223B3">
        <w:rPr>
          <w:rFonts w:ascii="Times New Roman" w:hAnsi="Times New Roman" w:cs="Times New Roman"/>
        </w:rPr>
        <w:t>→</w:t>
      </w:r>
      <w:r w:rsidR="0008144F">
        <w:rPr>
          <w:rFonts w:ascii="Times New Roman" w:hAnsi="Times New Roman" w:cs="Times New Roman"/>
          <w:lang w:val="is-IS"/>
        </w:rPr>
        <w:t xml:space="preserve"> non key.</w:t>
      </w:r>
    </w:p>
    <w:p w14:paraId="7ABF5ED4" w14:textId="77777777" w:rsidR="00E223B3" w:rsidRPr="00E223B3" w:rsidRDefault="00E223B3" w:rsidP="00E223B3">
      <w:pPr>
        <w:spacing w:line="276" w:lineRule="auto"/>
        <w:rPr>
          <w:rFonts w:ascii="Times New Roman" w:hAnsi="Times New Roman" w:cs="Times New Roman"/>
        </w:rPr>
      </w:pPr>
      <w:r w:rsidRPr="00E223B3">
        <w:rPr>
          <w:rFonts w:ascii="Times New Roman" w:hAnsi="Times New Roman" w:cs="Times New Roman"/>
        </w:rPr>
        <w:t>Decomposition: </w:t>
      </w:r>
    </w:p>
    <w:p w14:paraId="1AA5E66D"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CivilServices_CSID_PN</w:t>
      </w:r>
    </w:p>
    <w:p w14:paraId="69859D5D"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CivilServices_HID_HS__HZ</w:t>
      </w:r>
    </w:p>
    <w:p w14:paraId="45F2FAB6"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CivilServices_HZ_HC </w:t>
      </w:r>
    </w:p>
    <w:p w14:paraId="1588F09C"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lastRenderedPageBreak/>
        <w:t>CivilServices_CSID_HID_S</w:t>
      </w:r>
    </w:p>
    <w:p w14:paraId="41835801" w14:textId="77777777" w:rsidR="00E223B3" w:rsidRPr="00E223B3" w:rsidRDefault="00E223B3" w:rsidP="00E223B3">
      <w:pPr>
        <w:rPr>
          <w:rFonts w:ascii="Times New Roman" w:hAnsi="Times New Roman" w:cs="Times New Roman"/>
        </w:rPr>
      </w:pPr>
    </w:p>
    <w:p w14:paraId="35FF67F9" w14:textId="38911F47" w:rsidR="002C3A8B" w:rsidRDefault="00E223B3" w:rsidP="00E223B3">
      <w:pPr>
        <w:rPr>
          <w:rFonts w:ascii="Times New Roman" w:hAnsi="Times New Roman" w:cs="Times New Roman"/>
          <w:b/>
          <w:bCs/>
          <w:sz w:val="28"/>
          <w:szCs w:val="28"/>
        </w:rPr>
      </w:pPr>
      <w:r w:rsidRPr="00E223B3">
        <w:rPr>
          <w:rFonts w:ascii="Times New Roman" w:hAnsi="Times New Roman" w:cs="Times New Roman"/>
          <w:b/>
          <w:bCs/>
          <w:sz w:val="28"/>
          <w:szCs w:val="28"/>
        </w:rPr>
        <w:t>The new relations</w:t>
      </w:r>
    </w:p>
    <w:p w14:paraId="3269C235" w14:textId="77777777" w:rsidR="002C3A8B" w:rsidRPr="00E223B3" w:rsidRDefault="002C3A8B" w:rsidP="00E223B3">
      <w:pPr>
        <w:rPr>
          <w:rFonts w:ascii="Times New Roman" w:hAnsi="Times New Roman" w:cs="Times New Roman"/>
          <w:b/>
          <w:bCs/>
          <w:sz w:val="28"/>
          <w:szCs w:val="28"/>
        </w:rPr>
      </w:pPr>
    </w:p>
    <w:p w14:paraId="6C72B9BC" w14:textId="77777777" w:rsidR="00E223B3" w:rsidRPr="00E223B3" w:rsidRDefault="00E223B3" w:rsidP="00E223B3">
      <w:pPr>
        <w:rPr>
          <w:rFonts w:ascii="Times New Roman" w:hAnsi="Times New Roman" w:cs="Times New Roman"/>
          <w:b/>
          <w:bCs/>
          <w:sz w:val="28"/>
          <w:szCs w:val="28"/>
        </w:rPr>
      </w:pPr>
      <w:r w:rsidRPr="00E223B3">
        <w:rPr>
          <w:rFonts w:ascii="Times New Roman" w:hAnsi="Times New Roman" w:cs="Times New Roman"/>
          <w:b/>
          <w:bCs/>
          <w:sz w:val="28"/>
          <w:szCs w:val="28"/>
        </w:rPr>
        <w:t>CivilServices_CSID_PN</w:t>
      </w:r>
    </w:p>
    <w:p w14:paraId="084C4614"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Columns: CSID, PN</w:t>
      </w:r>
    </w:p>
    <w:p w14:paraId="71292C94"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Key: CSID</w:t>
      </w:r>
    </w:p>
    <w:p w14:paraId="53A01643"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FDs: CSID → PN</w:t>
      </w:r>
    </w:p>
    <w:p w14:paraId="3F82E2C7"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Normal forms:</w:t>
      </w:r>
    </w:p>
    <w:p w14:paraId="1B42CF5A" w14:textId="59A9CD8E" w:rsidR="00E223B3" w:rsidRPr="0008144F" w:rsidRDefault="00E223B3" w:rsidP="0008144F">
      <w:pPr>
        <w:pStyle w:val="ListParagraph"/>
        <w:numPr>
          <w:ilvl w:val="0"/>
          <w:numId w:val="25"/>
        </w:numPr>
        <w:rPr>
          <w:rFonts w:ascii="Times New Roman" w:hAnsi="Times New Roman" w:cs="Times New Roman"/>
        </w:rPr>
      </w:pPr>
      <w:r w:rsidRPr="0008144F">
        <w:rPr>
          <w:rFonts w:ascii="Times New Roman" w:hAnsi="Times New Roman" w:cs="Times New Roman"/>
        </w:rPr>
        <w:t>Since all FDs are key FDs, the table is in BCNF</w:t>
      </w:r>
    </w:p>
    <w:p w14:paraId="6D19681D" w14:textId="2952F77F" w:rsidR="00E223B3" w:rsidRPr="0008144F" w:rsidRDefault="00E223B3" w:rsidP="0008144F">
      <w:pPr>
        <w:pStyle w:val="ListParagraph"/>
        <w:numPr>
          <w:ilvl w:val="0"/>
          <w:numId w:val="25"/>
        </w:numPr>
        <w:rPr>
          <w:rFonts w:ascii="Times New Roman" w:hAnsi="Times New Roman" w:cs="Times New Roman"/>
        </w:rPr>
      </w:pPr>
      <w:r w:rsidRPr="0008144F">
        <w:rPr>
          <w:rFonts w:ascii="Times New Roman" w:hAnsi="Times New Roman" w:cs="Times New Roman"/>
        </w:rPr>
        <w:t>Since the key has a single column, the table is in 4NF</w:t>
      </w:r>
    </w:p>
    <w:p w14:paraId="629F89FB" w14:textId="77777777" w:rsidR="0008144F" w:rsidRPr="00E223B3" w:rsidRDefault="0008144F" w:rsidP="00E223B3">
      <w:pPr>
        <w:rPr>
          <w:rFonts w:ascii="Times New Roman" w:hAnsi="Times New Roman" w:cs="Times New Roman"/>
        </w:rPr>
      </w:pPr>
    </w:p>
    <w:p w14:paraId="02BC1820" w14:textId="77777777" w:rsidR="00E223B3" w:rsidRPr="00E223B3" w:rsidRDefault="00E223B3" w:rsidP="00E223B3">
      <w:pPr>
        <w:rPr>
          <w:rFonts w:ascii="Times New Roman" w:hAnsi="Times New Roman" w:cs="Times New Roman"/>
        </w:rPr>
      </w:pPr>
    </w:p>
    <w:p w14:paraId="04F63335" w14:textId="77777777" w:rsidR="00E223B3" w:rsidRPr="00E223B3" w:rsidRDefault="00E223B3" w:rsidP="00E223B3">
      <w:pPr>
        <w:rPr>
          <w:rFonts w:ascii="Times New Roman" w:hAnsi="Times New Roman" w:cs="Times New Roman"/>
          <w:b/>
          <w:bCs/>
          <w:sz w:val="28"/>
          <w:szCs w:val="28"/>
        </w:rPr>
      </w:pPr>
      <w:r w:rsidRPr="00E223B3">
        <w:rPr>
          <w:rFonts w:ascii="Times New Roman" w:hAnsi="Times New Roman" w:cs="Times New Roman"/>
          <w:b/>
          <w:bCs/>
          <w:sz w:val="28"/>
          <w:szCs w:val="28"/>
        </w:rPr>
        <w:t>CivilServices_HID_HS__HZ</w:t>
      </w:r>
    </w:p>
    <w:p w14:paraId="741738D7"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Columns: HID, HS, HZ</w:t>
      </w:r>
    </w:p>
    <w:p w14:paraId="39EC96F8"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Key: HID</w:t>
      </w:r>
    </w:p>
    <w:p w14:paraId="44687100"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FDs: HID → HS, HID → HZ</w:t>
      </w:r>
    </w:p>
    <w:p w14:paraId="75C3DCB9" w14:textId="77777777" w:rsidR="00E223B3" w:rsidRPr="00E223B3" w:rsidRDefault="00E223B3" w:rsidP="0008144F">
      <w:pPr>
        <w:spacing w:line="276" w:lineRule="auto"/>
        <w:rPr>
          <w:rFonts w:ascii="Times New Roman" w:hAnsi="Times New Roman" w:cs="Times New Roman"/>
        </w:rPr>
      </w:pPr>
      <w:r w:rsidRPr="00E223B3">
        <w:rPr>
          <w:rFonts w:ascii="Times New Roman" w:hAnsi="Times New Roman" w:cs="Times New Roman"/>
        </w:rPr>
        <w:t>Normal forms:</w:t>
      </w:r>
    </w:p>
    <w:p w14:paraId="75F7893C" w14:textId="30C77459" w:rsidR="00E223B3" w:rsidRPr="0008144F" w:rsidRDefault="00E223B3" w:rsidP="0008144F">
      <w:pPr>
        <w:pStyle w:val="ListParagraph"/>
        <w:numPr>
          <w:ilvl w:val="0"/>
          <w:numId w:val="19"/>
        </w:numPr>
        <w:spacing w:line="276" w:lineRule="auto"/>
        <w:rPr>
          <w:rFonts w:ascii="Times New Roman" w:hAnsi="Times New Roman" w:cs="Times New Roman"/>
        </w:rPr>
      </w:pPr>
      <w:r w:rsidRPr="0008144F">
        <w:rPr>
          <w:rFonts w:ascii="Times New Roman" w:hAnsi="Times New Roman" w:cs="Times New Roman"/>
        </w:rPr>
        <w:t>Since all FDs are key FDs, the table is in BCNF</w:t>
      </w:r>
    </w:p>
    <w:p w14:paraId="16DD64FF" w14:textId="37A705D0" w:rsidR="00E223B3" w:rsidRPr="0008144F" w:rsidRDefault="00E223B3" w:rsidP="00E223B3">
      <w:pPr>
        <w:pStyle w:val="ListParagraph"/>
        <w:numPr>
          <w:ilvl w:val="0"/>
          <w:numId w:val="19"/>
        </w:numPr>
        <w:spacing w:line="276" w:lineRule="auto"/>
        <w:rPr>
          <w:rFonts w:ascii="Times New Roman" w:hAnsi="Times New Roman" w:cs="Times New Roman"/>
        </w:rPr>
      </w:pPr>
      <w:r w:rsidRPr="0008144F">
        <w:rPr>
          <w:rFonts w:ascii="Times New Roman" w:hAnsi="Times New Roman" w:cs="Times New Roman"/>
        </w:rPr>
        <w:t>Since the key has a single column, the table is in 4NF</w:t>
      </w:r>
    </w:p>
    <w:p w14:paraId="49524A5F" w14:textId="77777777" w:rsidR="00E223B3" w:rsidRPr="00E223B3" w:rsidRDefault="00E223B3" w:rsidP="00E223B3">
      <w:pPr>
        <w:rPr>
          <w:rFonts w:ascii="Times New Roman" w:hAnsi="Times New Roman" w:cs="Times New Roman"/>
        </w:rPr>
      </w:pPr>
    </w:p>
    <w:p w14:paraId="74FBFC2B" w14:textId="77777777" w:rsidR="00E223B3" w:rsidRPr="00E223B3" w:rsidRDefault="00E223B3" w:rsidP="00E223B3">
      <w:pPr>
        <w:rPr>
          <w:rFonts w:ascii="Times New Roman" w:hAnsi="Times New Roman" w:cs="Times New Roman"/>
          <w:b/>
          <w:bCs/>
          <w:sz w:val="28"/>
          <w:szCs w:val="28"/>
        </w:rPr>
      </w:pPr>
      <w:r w:rsidRPr="00E223B3">
        <w:rPr>
          <w:rFonts w:ascii="Times New Roman" w:hAnsi="Times New Roman" w:cs="Times New Roman"/>
          <w:b/>
          <w:bCs/>
          <w:sz w:val="28"/>
          <w:szCs w:val="28"/>
        </w:rPr>
        <w:t>CivilServices_CSID_HID_S</w:t>
      </w:r>
    </w:p>
    <w:p w14:paraId="0205FFC7"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Columns: CSID, HID, S</w:t>
      </w:r>
    </w:p>
    <w:p w14:paraId="3B32160A"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Key: CSID, HID</w:t>
      </w:r>
    </w:p>
    <w:p w14:paraId="0B843F93"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FDs: (CSID, HID) → S</w:t>
      </w:r>
    </w:p>
    <w:p w14:paraId="6B87AEE2"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Normal forms:</w:t>
      </w:r>
    </w:p>
    <w:p w14:paraId="4F4D150D" w14:textId="2228BA5D" w:rsidR="00E223B3" w:rsidRPr="0008144F" w:rsidRDefault="00E223B3" w:rsidP="0008144F">
      <w:pPr>
        <w:pStyle w:val="ListParagraph"/>
        <w:numPr>
          <w:ilvl w:val="0"/>
          <w:numId w:val="20"/>
        </w:numPr>
        <w:rPr>
          <w:rFonts w:ascii="Times New Roman" w:hAnsi="Times New Roman" w:cs="Times New Roman"/>
        </w:rPr>
      </w:pPr>
      <w:r w:rsidRPr="0008144F">
        <w:rPr>
          <w:rFonts w:ascii="Times New Roman" w:hAnsi="Times New Roman" w:cs="Times New Roman"/>
        </w:rPr>
        <w:t>Since all FDs are key FDs, the table is in BCNF</w:t>
      </w:r>
    </w:p>
    <w:p w14:paraId="5B2D84CA" w14:textId="7E94A8A2" w:rsidR="00E223B3" w:rsidRPr="0008144F" w:rsidRDefault="00E223B3" w:rsidP="0008144F">
      <w:pPr>
        <w:pStyle w:val="ListParagraph"/>
        <w:numPr>
          <w:ilvl w:val="0"/>
          <w:numId w:val="20"/>
        </w:numPr>
        <w:rPr>
          <w:rFonts w:ascii="Times New Roman" w:hAnsi="Times New Roman" w:cs="Times New Roman"/>
        </w:rPr>
      </w:pPr>
      <w:r w:rsidRPr="0008144F">
        <w:rPr>
          <w:rFonts w:ascii="Times New Roman" w:hAnsi="Times New Roman" w:cs="Times New Roman"/>
        </w:rPr>
        <w:t>Since the key is only two columns, MVDs were not considered and the table should</w:t>
      </w:r>
      <w:r w:rsidR="0008144F" w:rsidRPr="0008144F">
        <w:rPr>
          <w:rFonts w:ascii="Times New Roman" w:hAnsi="Times New Roman" w:cs="Times New Roman"/>
          <w:lang w:val="is-IS"/>
        </w:rPr>
        <w:t xml:space="preserve"> </w:t>
      </w:r>
      <w:r w:rsidRPr="0008144F">
        <w:rPr>
          <w:rFonts w:ascii="Times New Roman" w:hAnsi="Times New Roman" w:cs="Times New Roman"/>
        </w:rPr>
        <w:t>be in 4NF</w:t>
      </w:r>
    </w:p>
    <w:p w14:paraId="7C4C16E4" w14:textId="77777777" w:rsidR="00E223B3" w:rsidRPr="00E223B3" w:rsidRDefault="00E223B3" w:rsidP="00E223B3">
      <w:pPr>
        <w:rPr>
          <w:rFonts w:ascii="Times New Roman" w:hAnsi="Times New Roman" w:cs="Times New Roman"/>
        </w:rPr>
      </w:pPr>
    </w:p>
    <w:p w14:paraId="0E171D0C" w14:textId="77777777" w:rsidR="00E223B3" w:rsidRPr="00E223B3" w:rsidRDefault="00E223B3" w:rsidP="00E223B3">
      <w:pPr>
        <w:rPr>
          <w:rFonts w:ascii="Times New Roman" w:hAnsi="Times New Roman" w:cs="Times New Roman"/>
          <w:b/>
          <w:bCs/>
          <w:sz w:val="28"/>
          <w:szCs w:val="28"/>
        </w:rPr>
      </w:pPr>
      <w:r w:rsidRPr="00E223B3">
        <w:rPr>
          <w:rFonts w:ascii="Times New Roman" w:hAnsi="Times New Roman" w:cs="Times New Roman"/>
          <w:b/>
          <w:bCs/>
          <w:sz w:val="28"/>
          <w:szCs w:val="28"/>
        </w:rPr>
        <w:t>CivilServices_HZ_HC</w:t>
      </w:r>
    </w:p>
    <w:p w14:paraId="27C1FE59"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Columns: HZ, HC</w:t>
      </w:r>
    </w:p>
    <w:p w14:paraId="58475D85"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Key: HZ</w:t>
      </w:r>
    </w:p>
    <w:p w14:paraId="44DB9234"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FDs: HZ → HC</w:t>
      </w:r>
    </w:p>
    <w:p w14:paraId="3684BB65"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Normal forms:</w:t>
      </w:r>
    </w:p>
    <w:p w14:paraId="1D15D7C0" w14:textId="6C0D802A" w:rsidR="00E223B3" w:rsidRPr="0008144F" w:rsidRDefault="00E223B3" w:rsidP="0008144F">
      <w:pPr>
        <w:pStyle w:val="ListParagraph"/>
        <w:numPr>
          <w:ilvl w:val="0"/>
          <w:numId w:val="26"/>
        </w:numPr>
        <w:rPr>
          <w:rFonts w:ascii="Times New Roman" w:hAnsi="Times New Roman" w:cs="Times New Roman"/>
        </w:rPr>
      </w:pPr>
      <w:r w:rsidRPr="0008144F">
        <w:rPr>
          <w:rFonts w:ascii="Times New Roman" w:hAnsi="Times New Roman" w:cs="Times New Roman"/>
        </w:rPr>
        <w:t>Since all FDs are key FDs, the table is in BCNF</w:t>
      </w:r>
    </w:p>
    <w:p w14:paraId="6A02B438" w14:textId="5AA88231" w:rsidR="00E223B3" w:rsidRPr="0008144F" w:rsidRDefault="00E223B3" w:rsidP="0008144F">
      <w:pPr>
        <w:pStyle w:val="ListParagraph"/>
        <w:numPr>
          <w:ilvl w:val="0"/>
          <w:numId w:val="26"/>
        </w:numPr>
        <w:rPr>
          <w:rFonts w:ascii="Times New Roman" w:hAnsi="Times New Roman" w:cs="Times New Roman"/>
        </w:rPr>
      </w:pPr>
      <w:r w:rsidRPr="0008144F">
        <w:rPr>
          <w:rFonts w:ascii="Times New Roman" w:hAnsi="Times New Roman" w:cs="Times New Roman"/>
        </w:rPr>
        <w:t>Since the key has a single column, the table is in 4NF</w:t>
      </w:r>
    </w:p>
    <w:p w14:paraId="04C8AF86" w14:textId="77777777" w:rsidR="00E223B3" w:rsidRPr="00E223B3" w:rsidRDefault="00E223B3" w:rsidP="00E223B3">
      <w:pPr>
        <w:rPr>
          <w:rFonts w:ascii="Times New Roman" w:hAnsi="Times New Roman" w:cs="Times New Roman"/>
        </w:rPr>
      </w:pPr>
    </w:p>
    <w:p w14:paraId="262AAD44" w14:textId="77777777" w:rsidR="002C3A8B" w:rsidRDefault="002C3A8B" w:rsidP="00E223B3">
      <w:pPr>
        <w:rPr>
          <w:rFonts w:ascii="Times New Roman" w:hAnsi="Times New Roman" w:cs="Times New Roman"/>
          <w:b/>
          <w:bCs/>
          <w:sz w:val="32"/>
          <w:szCs w:val="32"/>
        </w:rPr>
      </w:pPr>
    </w:p>
    <w:p w14:paraId="1EFBD405" w14:textId="77777777" w:rsidR="00B87604" w:rsidRDefault="00B87604" w:rsidP="00E223B3">
      <w:pPr>
        <w:rPr>
          <w:rFonts w:ascii="Times New Roman" w:hAnsi="Times New Roman" w:cs="Times New Roman"/>
          <w:b/>
          <w:bCs/>
          <w:sz w:val="28"/>
          <w:szCs w:val="28"/>
        </w:rPr>
      </w:pPr>
    </w:p>
    <w:p w14:paraId="5C60C65A" w14:textId="77777777" w:rsidR="00B87604" w:rsidRDefault="00B87604" w:rsidP="00E223B3">
      <w:pPr>
        <w:rPr>
          <w:rFonts w:ascii="Times New Roman" w:hAnsi="Times New Roman" w:cs="Times New Roman"/>
          <w:b/>
          <w:bCs/>
          <w:sz w:val="28"/>
          <w:szCs w:val="28"/>
        </w:rPr>
      </w:pPr>
    </w:p>
    <w:p w14:paraId="22025FBA" w14:textId="3E018BE6" w:rsidR="00E223B3" w:rsidRPr="00E223B3" w:rsidRDefault="00E223B3" w:rsidP="00E223B3">
      <w:pPr>
        <w:rPr>
          <w:rFonts w:ascii="Times New Roman" w:hAnsi="Times New Roman" w:cs="Times New Roman"/>
          <w:b/>
          <w:bCs/>
          <w:sz w:val="28"/>
          <w:szCs w:val="28"/>
        </w:rPr>
      </w:pPr>
      <w:r w:rsidRPr="00E223B3">
        <w:rPr>
          <w:rFonts w:ascii="Times New Roman" w:hAnsi="Times New Roman" w:cs="Times New Roman"/>
          <w:b/>
          <w:bCs/>
          <w:sz w:val="28"/>
          <w:szCs w:val="28"/>
        </w:rPr>
        <w:lastRenderedPageBreak/>
        <w:t>3.2 Normalization of Projects </w:t>
      </w:r>
    </w:p>
    <w:p w14:paraId="501F3750"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Primary keys: ID, PID, SID</w:t>
      </w:r>
    </w:p>
    <w:p w14:paraId="5899E29C" w14:textId="05B904BF" w:rsidR="00E223B3" w:rsidRPr="00E223B3" w:rsidRDefault="00E223B3" w:rsidP="00E223B3">
      <w:pPr>
        <w:rPr>
          <w:rFonts w:ascii="Times New Roman" w:hAnsi="Times New Roman" w:cs="Times New Roman"/>
        </w:rPr>
      </w:pPr>
      <w:r w:rsidRPr="0008144F">
        <w:rPr>
          <w:rFonts w:ascii="Times New Roman" w:hAnsi="Times New Roman" w:cs="Times New Roman"/>
          <w:lang w:val="is-IS"/>
        </w:rPr>
        <w:t xml:space="preserve">Determined </w:t>
      </w:r>
      <w:r w:rsidRPr="00E223B3">
        <w:rPr>
          <w:rFonts w:ascii="Times New Roman" w:hAnsi="Times New Roman" w:cs="Times New Roman"/>
        </w:rPr>
        <w:t>FDs: </w:t>
      </w:r>
    </w:p>
    <w:p w14:paraId="22975FC1"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ID → MID</w:t>
      </w:r>
    </w:p>
    <w:p w14:paraId="244123DD"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PID → PN</w:t>
      </w:r>
    </w:p>
    <w:p w14:paraId="7209AA53"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SID → SN</w:t>
      </w:r>
    </w:p>
    <w:p w14:paraId="77D83892"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MID → MN</w:t>
      </w:r>
    </w:p>
    <w:p w14:paraId="3CFF3426"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(ID, PID, SID) → PN</w:t>
      </w:r>
    </w:p>
    <w:p w14:paraId="25805A11"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(ID, PID, SID) → SN</w:t>
      </w:r>
    </w:p>
    <w:p w14:paraId="480C03DC" w14:textId="77777777" w:rsidR="00E223B3" w:rsidRPr="00E223B3" w:rsidRDefault="00E223B3" w:rsidP="005B588D">
      <w:pPr>
        <w:spacing w:line="360" w:lineRule="auto"/>
        <w:rPr>
          <w:rFonts w:ascii="Times New Roman" w:hAnsi="Times New Roman" w:cs="Times New Roman"/>
        </w:rPr>
      </w:pPr>
      <w:r w:rsidRPr="00E223B3">
        <w:rPr>
          <w:rFonts w:ascii="Times New Roman" w:hAnsi="Times New Roman" w:cs="Times New Roman"/>
        </w:rPr>
        <w:t>(ID, PID, SID) → MID</w:t>
      </w:r>
    </w:p>
    <w:p w14:paraId="0FFCE5EB" w14:textId="658D0800" w:rsidR="00E223B3" w:rsidRPr="00E223B3" w:rsidRDefault="00E223B3" w:rsidP="0008144F">
      <w:pPr>
        <w:spacing w:line="360" w:lineRule="auto"/>
        <w:rPr>
          <w:rFonts w:ascii="Times New Roman" w:hAnsi="Times New Roman" w:cs="Times New Roman"/>
          <w:lang w:val="is-IS"/>
        </w:rPr>
      </w:pPr>
      <w:r w:rsidRPr="00E223B3">
        <w:rPr>
          <w:rFonts w:ascii="Times New Roman" w:hAnsi="Times New Roman" w:cs="Times New Roman"/>
        </w:rPr>
        <w:t>MVDs: There were no MVDs for projects</w:t>
      </w:r>
      <w:r w:rsidR="005B588D">
        <w:rPr>
          <w:rFonts w:ascii="Times New Roman" w:hAnsi="Times New Roman" w:cs="Times New Roman"/>
          <w:lang w:val="is-IS"/>
        </w:rPr>
        <w:t>.</w:t>
      </w:r>
    </w:p>
    <w:p w14:paraId="740D176C"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Other keys: None</w:t>
      </w:r>
    </w:p>
    <w:p w14:paraId="35488D23"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Minimal Cover: </w:t>
      </w:r>
    </w:p>
    <w:p w14:paraId="3B5B37C7"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ID → MID </w:t>
      </w:r>
    </w:p>
    <w:p w14:paraId="3577B2BF"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PID → PN</w:t>
      </w:r>
    </w:p>
    <w:p w14:paraId="4C1120FA"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SID → SN</w:t>
      </w:r>
    </w:p>
    <w:p w14:paraId="482AFD9F"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MID → MN</w:t>
      </w:r>
    </w:p>
    <w:p w14:paraId="34509EB2"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Normal forms: 1.NF because some FDs’ are key → non-key.</w:t>
      </w:r>
    </w:p>
    <w:p w14:paraId="13E4D5A7"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Decomposition:</w:t>
      </w:r>
    </w:p>
    <w:p w14:paraId="4CE529FB"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Projects_PID_PN(_PID_, PN) </w:t>
      </w:r>
    </w:p>
    <w:p w14:paraId="0E885283"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 xml:space="preserve">Projects_SID_SN(_SID_, SN) </w:t>
      </w:r>
      <w:r w:rsidRPr="00E223B3">
        <w:rPr>
          <w:rFonts w:ascii="Times New Roman" w:hAnsi="Times New Roman" w:cs="Times New Roman"/>
        </w:rPr>
        <w:tab/>
      </w:r>
    </w:p>
    <w:p w14:paraId="1ED21447"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 xml:space="preserve">Projects_ID_MID(_ID_, MID) </w:t>
      </w:r>
      <w:r w:rsidRPr="00E223B3">
        <w:rPr>
          <w:rFonts w:ascii="Times New Roman" w:hAnsi="Times New Roman" w:cs="Times New Roman"/>
        </w:rPr>
        <w:tab/>
      </w:r>
      <w:r w:rsidRPr="00E223B3">
        <w:rPr>
          <w:rFonts w:ascii="Times New Roman" w:hAnsi="Times New Roman" w:cs="Times New Roman"/>
        </w:rPr>
        <w:tab/>
      </w:r>
    </w:p>
    <w:p w14:paraId="7C60B378"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Projects_MID_MN(_MID_, MN)</w:t>
      </w:r>
      <w:r w:rsidRPr="00E223B3">
        <w:rPr>
          <w:rFonts w:ascii="Times New Roman" w:hAnsi="Times New Roman" w:cs="Times New Roman"/>
        </w:rPr>
        <w:tab/>
      </w:r>
    </w:p>
    <w:p w14:paraId="24D1EDF8" w14:textId="77777777" w:rsidR="00E223B3" w:rsidRPr="00E223B3" w:rsidRDefault="00E223B3" w:rsidP="00E223B3">
      <w:pPr>
        <w:rPr>
          <w:rFonts w:ascii="Times New Roman" w:hAnsi="Times New Roman" w:cs="Times New Roman"/>
        </w:rPr>
      </w:pPr>
    </w:p>
    <w:p w14:paraId="24A301D0" w14:textId="4E45CA4A" w:rsidR="00E223B3" w:rsidRDefault="00E223B3" w:rsidP="00E223B3">
      <w:pPr>
        <w:rPr>
          <w:rFonts w:ascii="Times New Roman" w:hAnsi="Times New Roman" w:cs="Times New Roman"/>
          <w:b/>
          <w:bCs/>
          <w:sz w:val="28"/>
          <w:szCs w:val="28"/>
        </w:rPr>
      </w:pPr>
      <w:r w:rsidRPr="00E223B3">
        <w:rPr>
          <w:rFonts w:ascii="Times New Roman" w:hAnsi="Times New Roman" w:cs="Times New Roman"/>
          <w:b/>
          <w:bCs/>
          <w:sz w:val="28"/>
          <w:szCs w:val="28"/>
        </w:rPr>
        <w:t>The new relations</w:t>
      </w:r>
    </w:p>
    <w:p w14:paraId="666E68C0" w14:textId="77777777" w:rsidR="002C3A8B" w:rsidRPr="00E223B3" w:rsidRDefault="002C3A8B" w:rsidP="00E223B3">
      <w:pPr>
        <w:rPr>
          <w:rFonts w:ascii="Times New Roman" w:hAnsi="Times New Roman" w:cs="Times New Roman"/>
          <w:b/>
          <w:bCs/>
          <w:sz w:val="28"/>
          <w:szCs w:val="28"/>
        </w:rPr>
      </w:pPr>
    </w:p>
    <w:p w14:paraId="1C893D51" w14:textId="77777777" w:rsidR="00E223B3" w:rsidRPr="00E223B3" w:rsidRDefault="00E223B3" w:rsidP="0008144F">
      <w:pPr>
        <w:spacing w:line="360" w:lineRule="auto"/>
        <w:rPr>
          <w:rFonts w:ascii="Times New Roman" w:hAnsi="Times New Roman" w:cs="Times New Roman"/>
          <w:b/>
          <w:bCs/>
          <w:sz w:val="28"/>
          <w:szCs w:val="28"/>
        </w:rPr>
      </w:pPr>
      <w:r w:rsidRPr="00E223B3">
        <w:rPr>
          <w:rFonts w:ascii="Times New Roman" w:hAnsi="Times New Roman" w:cs="Times New Roman"/>
          <w:b/>
          <w:bCs/>
          <w:sz w:val="28"/>
          <w:szCs w:val="28"/>
        </w:rPr>
        <w:t>Projects_PID_PN</w:t>
      </w:r>
    </w:p>
    <w:p w14:paraId="5801FB1B"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Columns: PID, PN</w:t>
      </w:r>
    </w:p>
    <w:p w14:paraId="5F0B1ADD"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Keys: PID</w:t>
      </w:r>
    </w:p>
    <w:p w14:paraId="48128B3E" w14:textId="25F7B4E2"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FD</w:t>
      </w:r>
      <w:r w:rsidRPr="0008144F">
        <w:rPr>
          <w:rFonts w:ascii="Times New Roman" w:hAnsi="Times New Roman" w:cs="Times New Roman"/>
          <w:lang w:val="is-IS"/>
        </w:rPr>
        <w:t>s</w:t>
      </w:r>
      <w:r w:rsidRPr="00E223B3">
        <w:rPr>
          <w:rFonts w:ascii="Times New Roman" w:hAnsi="Times New Roman" w:cs="Times New Roman"/>
        </w:rPr>
        <w:t>: PID → SN</w:t>
      </w:r>
    </w:p>
    <w:p w14:paraId="0A74A623"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Normal form: </w:t>
      </w:r>
    </w:p>
    <w:p w14:paraId="381653AC" w14:textId="51434A20" w:rsidR="00E223B3" w:rsidRPr="00E223B3" w:rsidRDefault="00E223B3" w:rsidP="00E223B3">
      <w:pPr>
        <w:numPr>
          <w:ilvl w:val="0"/>
          <w:numId w:val="9"/>
        </w:numPr>
        <w:rPr>
          <w:rFonts w:ascii="Times New Roman" w:hAnsi="Times New Roman" w:cs="Times New Roman"/>
        </w:rPr>
      </w:pPr>
      <w:r w:rsidRPr="00E223B3">
        <w:rPr>
          <w:rFonts w:ascii="Times New Roman" w:hAnsi="Times New Roman" w:cs="Times New Roman"/>
        </w:rPr>
        <w:t>The table is in BCNF because all FDs are key FDs</w:t>
      </w:r>
    </w:p>
    <w:p w14:paraId="4B94C7D9" w14:textId="0DA36AC2" w:rsidR="00E223B3" w:rsidRPr="00E223B3" w:rsidRDefault="00E223B3" w:rsidP="00E223B3">
      <w:pPr>
        <w:numPr>
          <w:ilvl w:val="0"/>
          <w:numId w:val="9"/>
        </w:numPr>
        <w:rPr>
          <w:rFonts w:ascii="Times New Roman" w:hAnsi="Times New Roman" w:cs="Times New Roman"/>
        </w:rPr>
      </w:pPr>
      <w:r w:rsidRPr="00E223B3">
        <w:rPr>
          <w:rFonts w:ascii="Times New Roman" w:hAnsi="Times New Roman" w:cs="Times New Roman"/>
        </w:rPr>
        <w:t>Because the key has a single column the table is in 4NF</w:t>
      </w:r>
    </w:p>
    <w:p w14:paraId="25C3ABEC" w14:textId="77777777" w:rsidR="00E223B3" w:rsidRPr="00E223B3" w:rsidRDefault="00E223B3" w:rsidP="00E223B3">
      <w:pPr>
        <w:rPr>
          <w:rFonts w:ascii="Times New Roman" w:hAnsi="Times New Roman" w:cs="Times New Roman"/>
          <w:b/>
          <w:bCs/>
        </w:rPr>
      </w:pPr>
    </w:p>
    <w:p w14:paraId="5EA73946" w14:textId="77777777" w:rsidR="00E223B3" w:rsidRPr="00E223B3" w:rsidRDefault="00E223B3" w:rsidP="00E223B3">
      <w:pPr>
        <w:rPr>
          <w:rFonts w:ascii="Times New Roman" w:hAnsi="Times New Roman" w:cs="Times New Roman"/>
          <w:b/>
          <w:bCs/>
          <w:sz w:val="28"/>
          <w:szCs w:val="28"/>
        </w:rPr>
      </w:pPr>
      <w:r w:rsidRPr="00E223B3">
        <w:rPr>
          <w:rFonts w:ascii="Times New Roman" w:hAnsi="Times New Roman" w:cs="Times New Roman"/>
          <w:b/>
          <w:bCs/>
          <w:sz w:val="28"/>
          <w:szCs w:val="28"/>
        </w:rPr>
        <w:t>Projects_SID_SN</w:t>
      </w:r>
    </w:p>
    <w:p w14:paraId="504D29A4"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Columns: SID, SN</w:t>
      </w:r>
    </w:p>
    <w:p w14:paraId="3B43520B"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Keys: SID</w:t>
      </w:r>
    </w:p>
    <w:p w14:paraId="20AF4531" w14:textId="2AE2FCFF"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FD</w:t>
      </w:r>
      <w:r w:rsidRPr="0008144F">
        <w:rPr>
          <w:rFonts w:ascii="Times New Roman" w:hAnsi="Times New Roman" w:cs="Times New Roman"/>
          <w:lang w:val="is-IS"/>
        </w:rPr>
        <w:t>s</w:t>
      </w:r>
      <w:r w:rsidRPr="00E223B3">
        <w:rPr>
          <w:rFonts w:ascii="Times New Roman" w:hAnsi="Times New Roman" w:cs="Times New Roman"/>
        </w:rPr>
        <w:t>: SID → SN</w:t>
      </w:r>
    </w:p>
    <w:p w14:paraId="7EFE306E"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Normal form: </w:t>
      </w:r>
    </w:p>
    <w:p w14:paraId="7894DEAC" w14:textId="1D7F8990" w:rsidR="00E223B3" w:rsidRPr="00E223B3" w:rsidRDefault="00E223B3" w:rsidP="00E223B3">
      <w:pPr>
        <w:numPr>
          <w:ilvl w:val="0"/>
          <w:numId w:val="10"/>
        </w:numPr>
        <w:rPr>
          <w:rFonts w:ascii="Times New Roman" w:hAnsi="Times New Roman" w:cs="Times New Roman"/>
        </w:rPr>
      </w:pPr>
      <w:r w:rsidRPr="00E223B3">
        <w:rPr>
          <w:rFonts w:ascii="Times New Roman" w:hAnsi="Times New Roman" w:cs="Times New Roman"/>
        </w:rPr>
        <w:t>The table is in BCNF because all FDs are key FDs</w:t>
      </w:r>
    </w:p>
    <w:p w14:paraId="022F704A" w14:textId="40CD2E48" w:rsidR="00E223B3" w:rsidRPr="00E223B3" w:rsidRDefault="00E223B3" w:rsidP="00E223B3">
      <w:pPr>
        <w:numPr>
          <w:ilvl w:val="0"/>
          <w:numId w:val="10"/>
        </w:numPr>
        <w:rPr>
          <w:rFonts w:ascii="Times New Roman" w:hAnsi="Times New Roman" w:cs="Times New Roman"/>
        </w:rPr>
      </w:pPr>
      <w:r w:rsidRPr="00E223B3">
        <w:rPr>
          <w:rFonts w:ascii="Times New Roman" w:hAnsi="Times New Roman" w:cs="Times New Roman"/>
        </w:rPr>
        <w:t>Because the key has a single column the table is in 4NF</w:t>
      </w:r>
    </w:p>
    <w:p w14:paraId="70F36779" w14:textId="77777777" w:rsidR="00E223B3" w:rsidRPr="00E223B3" w:rsidRDefault="00E223B3" w:rsidP="00E223B3">
      <w:pPr>
        <w:rPr>
          <w:rFonts w:ascii="Times New Roman" w:hAnsi="Times New Roman" w:cs="Times New Roman"/>
        </w:rPr>
      </w:pPr>
    </w:p>
    <w:p w14:paraId="2F6AB0FC" w14:textId="77777777" w:rsidR="002C3A8B" w:rsidRDefault="002C3A8B" w:rsidP="00E223B3">
      <w:pPr>
        <w:rPr>
          <w:rFonts w:ascii="Times New Roman" w:hAnsi="Times New Roman" w:cs="Times New Roman"/>
          <w:b/>
          <w:bCs/>
        </w:rPr>
      </w:pPr>
    </w:p>
    <w:p w14:paraId="4C059D38" w14:textId="77777777" w:rsidR="002C3A8B" w:rsidRDefault="002C3A8B" w:rsidP="00E223B3">
      <w:pPr>
        <w:rPr>
          <w:rFonts w:ascii="Times New Roman" w:hAnsi="Times New Roman" w:cs="Times New Roman"/>
          <w:b/>
          <w:bCs/>
        </w:rPr>
      </w:pPr>
    </w:p>
    <w:p w14:paraId="44D58DB0" w14:textId="2B147CD4" w:rsidR="00E223B3" w:rsidRPr="00E223B3" w:rsidRDefault="00E223B3" w:rsidP="00E223B3">
      <w:pPr>
        <w:rPr>
          <w:rFonts w:ascii="Times New Roman" w:hAnsi="Times New Roman" w:cs="Times New Roman"/>
          <w:b/>
          <w:bCs/>
          <w:sz w:val="28"/>
          <w:szCs w:val="28"/>
        </w:rPr>
      </w:pPr>
      <w:r w:rsidRPr="00E223B3">
        <w:rPr>
          <w:rFonts w:ascii="Times New Roman" w:hAnsi="Times New Roman" w:cs="Times New Roman"/>
          <w:b/>
          <w:bCs/>
          <w:sz w:val="28"/>
          <w:szCs w:val="28"/>
        </w:rPr>
        <w:t>Projects_ID_MID</w:t>
      </w:r>
    </w:p>
    <w:p w14:paraId="4FA965BD"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Columns: ID, MID</w:t>
      </w:r>
    </w:p>
    <w:p w14:paraId="30B0E478"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Keys: ID</w:t>
      </w:r>
    </w:p>
    <w:p w14:paraId="0D399D26" w14:textId="611093A2"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FD</w:t>
      </w:r>
      <w:r w:rsidRPr="0008144F">
        <w:rPr>
          <w:rFonts w:ascii="Times New Roman" w:hAnsi="Times New Roman" w:cs="Times New Roman"/>
          <w:lang w:val="is-IS"/>
        </w:rPr>
        <w:t>s</w:t>
      </w:r>
      <w:r w:rsidRPr="00E223B3">
        <w:rPr>
          <w:rFonts w:ascii="Times New Roman" w:hAnsi="Times New Roman" w:cs="Times New Roman"/>
        </w:rPr>
        <w:t>: ID → MID</w:t>
      </w:r>
    </w:p>
    <w:p w14:paraId="764E6E34"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Normal form: </w:t>
      </w:r>
    </w:p>
    <w:p w14:paraId="39E6B1F5" w14:textId="1A755940" w:rsidR="00E223B3" w:rsidRPr="00E223B3" w:rsidRDefault="00E223B3" w:rsidP="00E223B3">
      <w:pPr>
        <w:numPr>
          <w:ilvl w:val="0"/>
          <w:numId w:val="11"/>
        </w:numPr>
        <w:rPr>
          <w:rFonts w:ascii="Times New Roman" w:hAnsi="Times New Roman" w:cs="Times New Roman"/>
        </w:rPr>
      </w:pPr>
      <w:r w:rsidRPr="00E223B3">
        <w:rPr>
          <w:rFonts w:ascii="Times New Roman" w:hAnsi="Times New Roman" w:cs="Times New Roman"/>
        </w:rPr>
        <w:t>The table is in BCNF because all FDs are key FDs</w:t>
      </w:r>
    </w:p>
    <w:p w14:paraId="6245E196" w14:textId="22ED9E9B" w:rsidR="00E223B3" w:rsidRPr="00E223B3" w:rsidRDefault="00E223B3" w:rsidP="00E223B3">
      <w:pPr>
        <w:numPr>
          <w:ilvl w:val="0"/>
          <w:numId w:val="11"/>
        </w:numPr>
        <w:rPr>
          <w:rFonts w:ascii="Times New Roman" w:hAnsi="Times New Roman" w:cs="Times New Roman"/>
        </w:rPr>
      </w:pPr>
      <w:r w:rsidRPr="00E223B3">
        <w:rPr>
          <w:rFonts w:ascii="Times New Roman" w:hAnsi="Times New Roman" w:cs="Times New Roman"/>
        </w:rPr>
        <w:t>Because the key has a single column the table is in 4NF</w:t>
      </w:r>
    </w:p>
    <w:p w14:paraId="2DEC32AD" w14:textId="77777777" w:rsidR="00E223B3" w:rsidRPr="00E223B3" w:rsidRDefault="00E223B3" w:rsidP="00E223B3">
      <w:pPr>
        <w:rPr>
          <w:rFonts w:ascii="Times New Roman" w:hAnsi="Times New Roman" w:cs="Times New Roman"/>
        </w:rPr>
      </w:pPr>
    </w:p>
    <w:p w14:paraId="5960E200" w14:textId="77777777" w:rsidR="00E223B3" w:rsidRPr="00E223B3" w:rsidRDefault="00E223B3" w:rsidP="00E223B3">
      <w:pPr>
        <w:rPr>
          <w:rFonts w:ascii="Times New Roman" w:hAnsi="Times New Roman" w:cs="Times New Roman"/>
          <w:b/>
          <w:bCs/>
          <w:sz w:val="28"/>
          <w:szCs w:val="28"/>
        </w:rPr>
      </w:pPr>
      <w:r w:rsidRPr="00E223B3">
        <w:rPr>
          <w:rFonts w:ascii="Times New Roman" w:hAnsi="Times New Roman" w:cs="Times New Roman"/>
          <w:b/>
          <w:bCs/>
          <w:sz w:val="28"/>
          <w:szCs w:val="28"/>
        </w:rPr>
        <w:t>Projects_MID_MN</w:t>
      </w:r>
    </w:p>
    <w:p w14:paraId="74CAFAF4"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Columns: MID, MN</w:t>
      </w:r>
    </w:p>
    <w:p w14:paraId="2A0A647E"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Keys: MID</w:t>
      </w:r>
    </w:p>
    <w:p w14:paraId="6BBE075E"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FD: MID → MN</w:t>
      </w:r>
    </w:p>
    <w:p w14:paraId="742D99EE"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Normal form: </w:t>
      </w:r>
    </w:p>
    <w:p w14:paraId="1477382C" w14:textId="10EA562F" w:rsidR="00E223B3" w:rsidRPr="00E223B3" w:rsidRDefault="00E223B3" w:rsidP="00E223B3">
      <w:pPr>
        <w:numPr>
          <w:ilvl w:val="0"/>
          <w:numId w:val="12"/>
        </w:numPr>
        <w:rPr>
          <w:rFonts w:ascii="Times New Roman" w:hAnsi="Times New Roman" w:cs="Times New Roman"/>
        </w:rPr>
      </w:pPr>
      <w:r w:rsidRPr="00E223B3">
        <w:rPr>
          <w:rFonts w:ascii="Times New Roman" w:hAnsi="Times New Roman" w:cs="Times New Roman"/>
        </w:rPr>
        <w:t>The table is in BCNF because all FDs are key FDs</w:t>
      </w:r>
    </w:p>
    <w:p w14:paraId="3CB2BB70" w14:textId="08F9138E" w:rsidR="00E223B3" w:rsidRPr="00E223B3" w:rsidRDefault="00E223B3" w:rsidP="00E223B3">
      <w:pPr>
        <w:numPr>
          <w:ilvl w:val="0"/>
          <w:numId w:val="12"/>
        </w:numPr>
        <w:rPr>
          <w:rFonts w:ascii="Times New Roman" w:hAnsi="Times New Roman" w:cs="Times New Roman"/>
        </w:rPr>
      </w:pPr>
      <w:r w:rsidRPr="00E223B3">
        <w:rPr>
          <w:rFonts w:ascii="Times New Roman" w:hAnsi="Times New Roman" w:cs="Times New Roman"/>
        </w:rPr>
        <w:t>Because the key has a single column the table is in 4NF</w:t>
      </w:r>
    </w:p>
    <w:p w14:paraId="2FCD8E28" w14:textId="77777777" w:rsidR="00E223B3" w:rsidRPr="00E223B3" w:rsidRDefault="00E223B3" w:rsidP="00E223B3">
      <w:pPr>
        <w:rPr>
          <w:rFonts w:ascii="Times New Roman" w:hAnsi="Times New Roman" w:cs="Times New Roman"/>
        </w:rPr>
      </w:pPr>
    </w:p>
    <w:p w14:paraId="7BD35F88" w14:textId="77777777" w:rsidR="00E223B3" w:rsidRPr="00E223B3" w:rsidRDefault="00E223B3" w:rsidP="00E223B3">
      <w:pPr>
        <w:rPr>
          <w:rFonts w:ascii="Times New Roman" w:hAnsi="Times New Roman" w:cs="Times New Roman"/>
          <w:b/>
          <w:bCs/>
          <w:sz w:val="28"/>
          <w:szCs w:val="28"/>
        </w:rPr>
      </w:pPr>
      <w:r w:rsidRPr="00E223B3">
        <w:rPr>
          <w:rFonts w:ascii="Times New Roman" w:hAnsi="Times New Roman" w:cs="Times New Roman"/>
          <w:b/>
          <w:bCs/>
          <w:sz w:val="28"/>
          <w:szCs w:val="28"/>
        </w:rPr>
        <w:t>3.3 Normalization of Citizens</w:t>
      </w:r>
    </w:p>
    <w:p w14:paraId="7704DDC9"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Primary key: CID</w:t>
      </w:r>
    </w:p>
    <w:p w14:paraId="10BD721E" w14:textId="5A0843B1" w:rsidR="00E223B3" w:rsidRPr="00E223B3" w:rsidRDefault="00E223B3" w:rsidP="0008144F">
      <w:pPr>
        <w:spacing w:line="360" w:lineRule="auto"/>
        <w:rPr>
          <w:rFonts w:ascii="Times New Roman" w:hAnsi="Times New Roman" w:cs="Times New Roman"/>
        </w:rPr>
      </w:pPr>
      <w:r w:rsidRPr="0008144F">
        <w:rPr>
          <w:rFonts w:ascii="Times New Roman" w:hAnsi="Times New Roman" w:cs="Times New Roman"/>
          <w:lang w:val="is-IS"/>
        </w:rPr>
        <w:t xml:space="preserve">Determined </w:t>
      </w:r>
      <w:r w:rsidRPr="00E223B3">
        <w:rPr>
          <w:rFonts w:ascii="Times New Roman" w:hAnsi="Times New Roman" w:cs="Times New Roman"/>
        </w:rPr>
        <w:t>FDs: </w:t>
      </w:r>
    </w:p>
    <w:p w14:paraId="4ECF9362"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CID → CN</w:t>
      </w:r>
    </w:p>
    <w:p w14:paraId="0C55F012"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CID → CS</w:t>
      </w:r>
    </w:p>
    <w:p w14:paraId="57E7915E"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CID → CNr</w:t>
      </w:r>
    </w:p>
    <w:p w14:paraId="69C0B124"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CID → CZ</w:t>
      </w:r>
    </w:p>
    <w:p w14:paraId="2058A4CC"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CID → CL</w:t>
      </w:r>
    </w:p>
    <w:p w14:paraId="03B6DD1C"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CID → EID</w:t>
      </w:r>
    </w:p>
    <w:p w14:paraId="194D3B17"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CZ → CL</w:t>
      </w:r>
    </w:p>
    <w:p w14:paraId="42E09282" w14:textId="77777777" w:rsidR="00E223B3" w:rsidRPr="00E223B3" w:rsidRDefault="00E223B3" w:rsidP="0008144F">
      <w:pPr>
        <w:spacing w:line="276" w:lineRule="auto"/>
        <w:rPr>
          <w:rFonts w:ascii="Times New Roman" w:hAnsi="Times New Roman" w:cs="Times New Roman"/>
        </w:rPr>
      </w:pPr>
      <w:r w:rsidRPr="00E223B3">
        <w:rPr>
          <w:rFonts w:ascii="Times New Roman" w:hAnsi="Times New Roman" w:cs="Times New Roman"/>
        </w:rPr>
        <w:t>Minimal cover:</w:t>
      </w:r>
    </w:p>
    <w:p w14:paraId="3C61650F" w14:textId="77777777" w:rsidR="00E223B3" w:rsidRPr="00E223B3" w:rsidRDefault="00E223B3" w:rsidP="0008144F">
      <w:pPr>
        <w:spacing w:line="276" w:lineRule="auto"/>
        <w:rPr>
          <w:rFonts w:ascii="Times New Roman" w:hAnsi="Times New Roman" w:cs="Times New Roman"/>
        </w:rPr>
      </w:pPr>
      <w:r w:rsidRPr="00E223B3">
        <w:rPr>
          <w:rFonts w:ascii="Times New Roman" w:hAnsi="Times New Roman" w:cs="Times New Roman"/>
        </w:rPr>
        <w:t>CID → CN</w:t>
      </w:r>
    </w:p>
    <w:p w14:paraId="7F6ED67F"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CID → CS</w:t>
      </w:r>
    </w:p>
    <w:p w14:paraId="5A27D579"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CID → CNr</w:t>
      </w:r>
    </w:p>
    <w:p w14:paraId="45356F3A"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CID → CZ</w:t>
      </w:r>
    </w:p>
    <w:p w14:paraId="2DF8EFF8"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CID → EID</w:t>
      </w:r>
    </w:p>
    <w:p w14:paraId="421AC626" w14:textId="77777777" w:rsidR="00E223B3" w:rsidRPr="00E223B3" w:rsidRDefault="00E223B3" w:rsidP="005B588D">
      <w:pPr>
        <w:spacing w:line="360" w:lineRule="auto"/>
        <w:rPr>
          <w:rFonts w:ascii="Times New Roman" w:hAnsi="Times New Roman" w:cs="Times New Roman"/>
        </w:rPr>
      </w:pPr>
      <w:r w:rsidRPr="00E223B3">
        <w:rPr>
          <w:rFonts w:ascii="Times New Roman" w:hAnsi="Times New Roman" w:cs="Times New Roman"/>
        </w:rPr>
        <w:t>CZ → CL</w:t>
      </w:r>
    </w:p>
    <w:p w14:paraId="18307D78"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Other keys: None</w:t>
      </w:r>
    </w:p>
    <w:p w14:paraId="174A1A05"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Normal form:  2NF because in one FD a non-key → non-key.</w:t>
      </w:r>
    </w:p>
    <w:p w14:paraId="10D4F8DA"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Decomposition: </w:t>
      </w:r>
    </w:p>
    <w:p w14:paraId="555B7E2A"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Citizens_CID_CN_CS_CNr_CZ_EID</w:t>
      </w:r>
    </w:p>
    <w:p w14:paraId="3203E93A"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Citizen_CZ_CL</w:t>
      </w:r>
    </w:p>
    <w:p w14:paraId="5B1712FC" w14:textId="77777777" w:rsidR="00E223B3" w:rsidRPr="00E223B3" w:rsidRDefault="00E223B3" w:rsidP="00E223B3">
      <w:pPr>
        <w:rPr>
          <w:rFonts w:ascii="Times New Roman" w:hAnsi="Times New Roman" w:cs="Times New Roman"/>
        </w:rPr>
      </w:pPr>
    </w:p>
    <w:p w14:paraId="62D4340F" w14:textId="77777777" w:rsidR="005B588D" w:rsidRDefault="005B588D" w:rsidP="00E223B3">
      <w:pPr>
        <w:rPr>
          <w:rFonts w:ascii="Times New Roman" w:hAnsi="Times New Roman" w:cs="Times New Roman"/>
          <w:b/>
          <w:bCs/>
          <w:sz w:val="28"/>
          <w:szCs w:val="28"/>
          <w:lang w:val="is-IS"/>
        </w:rPr>
      </w:pPr>
    </w:p>
    <w:p w14:paraId="3F055221" w14:textId="77777777" w:rsidR="005B588D" w:rsidRDefault="005B588D" w:rsidP="00E223B3">
      <w:pPr>
        <w:rPr>
          <w:rFonts w:ascii="Times New Roman" w:hAnsi="Times New Roman" w:cs="Times New Roman"/>
          <w:b/>
          <w:bCs/>
          <w:sz w:val="28"/>
          <w:szCs w:val="28"/>
          <w:lang w:val="is-IS"/>
        </w:rPr>
      </w:pPr>
    </w:p>
    <w:p w14:paraId="07B04937" w14:textId="77777777" w:rsidR="005B588D" w:rsidRDefault="005B588D" w:rsidP="00E223B3">
      <w:pPr>
        <w:rPr>
          <w:rFonts w:ascii="Times New Roman" w:hAnsi="Times New Roman" w:cs="Times New Roman"/>
          <w:b/>
          <w:bCs/>
          <w:sz w:val="28"/>
          <w:szCs w:val="28"/>
          <w:lang w:val="is-IS"/>
        </w:rPr>
      </w:pPr>
    </w:p>
    <w:p w14:paraId="1F40413D" w14:textId="0E0AFD3A" w:rsidR="00E223B3" w:rsidRDefault="00E223B3" w:rsidP="00E223B3">
      <w:pPr>
        <w:rPr>
          <w:rFonts w:ascii="Times New Roman" w:hAnsi="Times New Roman" w:cs="Times New Roman"/>
          <w:b/>
          <w:bCs/>
          <w:sz w:val="28"/>
          <w:szCs w:val="28"/>
        </w:rPr>
      </w:pPr>
      <w:r w:rsidRPr="00E223B3">
        <w:rPr>
          <w:rFonts w:ascii="Times New Roman" w:hAnsi="Times New Roman" w:cs="Times New Roman"/>
          <w:b/>
          <w:bCs/>
          <w:sz w:val="28"/>
          <w:szCs w:val="28"/>
        </w:rPr>
        <w:lastRenderedPageBreak/>
        <w:t>The new relations</w:t>
      </w:r>
    </w:p>
    <w:p w14:paraId="56A14561" w14:textId="77777777" w:rsidR="003A50E4" w:rsidRPr="00E223B3" w:rsidRDefault="003A50E4" w:rsidP="00E223B3">
      <w:pPr>
        <w:rPr>
          <w:rFonts w:ascii="Times New Roman" w:hAnsi="Times New Roman" w:cs="Times New Roman"/>
          <w:b/>
          <w:bCs/>
          <w:sz w:val="28"/>
          <w:szCs w:val="28"/>
          <w:lang w:val="is-IS"/>
        </w:rPr>
      </w:pPr>
    </w:p>
    <w:p w14:paraId="7F138604" w14:textId="77777777" w:rsidR="00E223B3" w:rsidRPr="00E223B3" w:rsidRDefault="00E223B3" w:rsidP="003A50E4">
      <w:pPr>
        <w:rPr>
          <w:rFonts w:ascii="Times New Roman" w:hAnsi="Times New Roman" w:cs="Times New Roman"/>
          <w:b/>
          <w:bCs/>
          <w:sz w:val="28"/>
          <w:szCs w:val="28"/>
        </w:rPr>
      </w:pPr>
      <w:r w:rsidRPr="00E223B3">
        <w:rPr>
          <w:rFonts w:ascii="Times New Roman" w:hAnsi="Times New Roman" w:cs="Times New Roman"/>
          <w:b/>
          <w:bCs/>
          <w:sz w:val="28"/>
          <w:szCs w:val="28"/>
        </w:rPr>
        <w:t>Citizens_CID_CN_CS_CNr_CZ_EID</w:t>
      </w:r>
    </w:p>
    <w:p w14:paraId="2B0944E2"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Columns: CID, CN, CS, CNr, CZ, EID</w:t>
      </w:r>
    </w:p>
    <w:p w14:paraId="1DA46EA4"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Key: CID</w:t>
      </w:r>
    </w:p>
    <w:p w14:paraId="48354991"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FDs: CID → CN, CS, CNr, CZ, EID</w:t>
      </w:r>
    </w:p>
    <w:p w14:paraId="3F541E29"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Normal forms: </w:t>
      </w:r>
    </w:p>
    <w:p w14:paraId="1915E69C" w14:textId="0521DCB1" w:rsidR="00E223B3" w:rsidRPr="00E223B3" w:rsidRDefault="00E223B3" w:rsidP="00DF7D0B">
      <w:pPr>
        <w:numPr>
          <w:ilvl w:val="0"/>
          <w:numId w:val="13"/>
        </w:numPr>
        <w:rPr>
          <w:rFonts w:ascii="Times New Roman" w:hAnsi="Times New Roman" w:cs="Times New Roman"/>
        </w:rPr>
      </w:pPr>
      <w:r w:rsidRPr="00E223B3">
        <w:rPr>
          <w:rFonts w:ascii="Times New Roman" w:hAnsi="Times New Roman" w:cs="Times New Roman"/>
        </w:rPr>
        <w:t xml:space="preserve">This relation is BCNF, since </w:t>
      </w:r>
      <w:r w:rsidR="00DF7D0B" w:rsidRPr="00E223B3">
        <w:rPr>
          <w:rFonts w:ascii="Times New Roman" w:hAnsi="Times New Roman" w:cs="Times New Roman"/>
        </w:rPr>
        <w:t>all FDs are key FDs</w:t>
      </w:r>
    </w:p>
    <w:p w14:paraId="471A4392" w14:textId="679F9710" w:rsidR="0008144F" w:rsidRPr="002C3A8B" w:rsidRDefault="00E223B3" w:rsidP="00E223B3">
      <w:pPr>
        <w:numPr>
          <w:ilvl w:val="0"/>
          <w:numId w:val="13"/>
        </w:numPr>
        <w:rPr>
          <w:rFonts w:ascii="Times New Roman" w:hAnsi="Times New Roman" w:cs="Times New Roman"/>
        </w:rPr>
      </w:pPr>
      <w:r w:rsidRPr="00E223B3">
        <w:rPr>
          <w:rFonts w:ascii="Times New Roman" w:hAnsi="Times New Roman" w:cs="Times New Roman"/>
        </w:rPr>
        <w:t>Since the key only has one column, the table is in 4.NF</w:t>
      </w:r>
    </w:p>
    <w:p w14:paraId="51DCBDA7" w14:textId="77777777" w:rsidR="0008144F" w:rsidRDefault="0008144F" w:rsidP="00E223B3">
      <w:pPr>
        <w:rPr>
          <w:rFonts w:ascii="Times New Roman" w:hAnsi="Times New Roman" w:cs="Times New Roman"/>
          <w:b/>
          <w:bCs/>
        </w:rPr>
      </w:pPr>
    </w:p>
    <w:p w14:paraId="17B5687E" w14:textId="559F0DAE" w:rsidR="00E223B3" w:rsidRPr="00E223B3" w:rsidRDefault="00E223B3" w:rsidP="00E223B3">
      <w:pPr>
        <w:rPr>
          <w:rFonts w:ascii="Times New Roman" w:hAnsi="Times New Roman" w:cs="Times New Roman"/>
          <w:b/>
          <w:bCs/>
          <w:sz w:val="28"/>
          <w:szCs w:val="28"/>
        </w:rPr>
      </w:pPr>
      <w:r w:rsidRPr="00E223B3">
        <w:rPr>
          <w:rFonts w:ascii="Times New Roman" w:hAnsi="Times New Roman" w:cs="Times New Roman"/>
          <w:b/>
          <w:bCs/>
          <w:sz w:val="28"/>
          <w:szCs w:val="28"/>
        </w:rPr>
        <w:t>Citizens_CZ_CL</w:t>
      </w:r>
    </w:p>
    <w:p w14:paraId="25767826"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Columns: CZ, CL</w:t>
      </w:r>
    </w:p>
    <w:p w14:paraId="4CEC237E"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Key: CZ</w:t>
      </w:r>
    </w:p>
    <w:p w14:paraId="1A1A82E0"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FDs: CZ → CL</w:t>
      </w:r>
    </w:p>
    <w:p w14:paraId="061B86A6"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Normal forms: </w:t>
      </w:r>
    </w:p>
    <w:p w14:paraId="6909356A" w14:textId="3FB268F7" w:rsidR="00E223B3" w:rsidRPr="00E223B3" w:rsidRDefault="00E223B3" w:rsidP="00DF7D0B">
      <w:pPr>
        <w:numPr>
          <w:ilvl w:val="0"/>
          <w:numId w:val="14"/>
        </w:numPr>
        <w:rPr>
          <w:rFonts w:ascii="Times New Roman" w:hAnsi="Times New Roman" w:cs="Times New Roman"/>
        </w:rPr>
      </w:pPr>
      <w:r w:rsidRPr="00E223B3">
        <w:rPr>
          <w:rFonts w:ascii="Times New Roman" w:hAnsi="Times New Roman" w:cs="Times New Roman"/>
        </w:rPr>
        <w:t xml:space="preserve">This relation is BCNF, since </w:t>
      </w:r>
      <w:r w:rsidR="00DF7D0B" w:rsidRPr="00E223B3">
        <w:rPr>
          <w:rFonts w:ascii="Times New Roman" w:hAnsi="Times New Roman" w:cs="Times New Roman"/>
        </w:rPr>
        <w:t>all FDs are key FDs</w:t>
      </w:r>
    </w:p>
    <w:p w14:paraId="21531CAB" w14:textId="77777777" w:rsidR="00E223B3" w:rsidRPr="00E223B3" w:rsidRDefault="00E223B3" w:rsidP="00E223B3">
      <w:pPr>
        <w:numPr>
          <w:ilvl w:val="0"/>
          <w:numId w:val="14"/>
        </w:numPr>
        <w:rPr>
          <w:rFonts w:ascii="Times New Roman" w:hAnsi="Times New Roman" w:cs="Times New Roman"/>
        </w:rPr>
      </w:pPr>
      <w:r w:rsidRPr="00E223B3">
        <w:rPr>
          <w:rFonts w:ascii="Times New Roman" w:hAnsi="Times New Roman" w:cs="Times New Roman"/>
        </w:rPr>
        <w:t>Since the key only has one column, the table is in 4.NF</w:t>
      </w:r>
    </w:p>
    <w:p w14:paraId="0C7F9AF3" w14:textId="77777777" w:rsidR="00E223B3" w:rsidRPr="00E223B3" w:rsidRDefault="00E223B3" w:rsidP="00E223B3">
      <w:pPr>
        <w:rPr>
          <w:rFonts w:ascii="Times New Roman" w:hAnsi="Times New Roman" w:cs="Times New Roman"/>
        </w:rPr>
      </w:pPr>
    </w:p>
    <w:p w14:paraId="1668130E" w14:textId="77777777" w:rsidR="00E223B3" w:rsidRPr="00E223B3" w:rsidRDefault="00E223B3" w:rsidP="00E223B3">
      <w:pPr>
        <w:rPr>
          <w:rFonts w:ascii="Times New Roman" w:hAnsi="Times New Roman" w:cs="Times New Roman"/>
          <w:b/>
          <w:bCs/>
          <w:sz w:val="28"/>
          <w:szCs w:val="28"/>
        </w:rPr>
      </w:pPr>
      <w:r w:rsidRPr="00E223B3">
        <w:rPr>
          <w:rFonts w:ascii="Times New Roman" w:hAnsi="Times New Roman" w:cs="Times New Roman"/>
          <w:b/>
          <w:bCs/>
          <w:sz w:val="28"/>
          <w:szCs w:val="28"/>
        </w:rPr>
        <w:t>3.4 Normalization of Coffees</w:t>
      </w:r>
    </w:p>
    <w:p w14:paraId="31AFAB19"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Primary keys: DID CID HID</w:t>
      </w:r>
    </w:p>
    <w:p w14:paraId="3B439B99" w14:textId="10BEE871" w:rsidR="00E223B3" w:rsidRPr="00E223B3" w:rsidRDefault="00E223B3" w:rsidP="00E223B3">
      <w:pPr>
        <w:rPr>
          <w:rFonts w:ascii="Times New Roman" w:hAnsi="Times New Roman" w:cs="Times New Roman"/>
        </w:rPr>
      </w:pPr>
      <w:r w:rsidRPr="0008144F">
        <w:rPr>
          <w:rFonts w:ascii="Times New Roman" w:hAnsi="Times New Roman" w:cs="Times New Roman"/>
          <w:lang w:val="is-IS"/>
        </w:rPr>
        <w:t xml:space="preserve">Determined </w:t>
      </w:r>
      <w:r w:rsidRPr="00E223B3">
        <w:rPr>
          <w:rFonts w:ascii="Times New Roman" w:hAnsi="Times New Roman" w:cs="Times New Roman"/>
        </w:rPr>
        <w:t>FDs:</w:t>
      </w:r>
    </w:p>
    <w:p w14:paraId="2BB51B4B"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DID → DN</w:t>
      </w:r>
    </w:p>
    <w:p w14:paraId="5DE4D680"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DID → DS</w:t>
      </w:r>
    </w:p>
    <w:p w14:paraId="2F05C691"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CID → CN</w:t>
      </w:r>
    </w:p>
    <w:p w14:paraId="0B9F68E5"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CID → CC</w:t>
      </w:r>
    </w:p>
    <w:p w14:paraId="7D87BFDA"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(DID, HID, CID) → DN</w:t>
      </w:r>
    </w:p>
    <w:p w14:paraId="5BD803E8"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(DID, HID, CID) → DS</w:t>
      </w:r>
    </w:p>
    <w:p w14:paraId="091AC2E9"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(DID, HID, CID) → DN</w:t>
      </w:r>
    </w:p>
    <w:p w14:paraId="62B42023"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(DID, HID, CID) → CN</w:t>
      </w:r>
    </w:p>
    <w:p w14:paraId="3341C119"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(DID, HID, CID) → CC</w:t>
      </w:r>
    </w:p>
    <w:p w14:paraId="7C99A283"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 xml:space="preserve">MVDs: DID → HID, CID </w:t>
      </w:r>
      <w:r w:rsidRPr="00E223B3">
        <w:rPr>
          <w:rFonts w:ascii="Times New Roman" w:hAnsi="Times New Roman" w:cs="Times New Roman"/>
        </w:rPr>
        <w:tab/>
      </w:r>
    </w:p>
    <w:p w14:paraId="2CFC71E7"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Other keys: None</w:t>
      </w:r>
    </w:p>
    <w:p w14:paraId="6BAA7D90"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Minimal cover: </w:t>
      </w:r>
    </w:p>
    <w:p w14:paraId="069FE491"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DID → DN</w:t>
      </w:r>
    </w:p>
    <w:p w14:paraId="3F104DD7"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DID → DS</w:t>
      </w:r>
    </w:p>
    <w:p w14:paraId="6F870FAA"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CID → CN</w:t>
      </w:r>
    </w:p>
    <w:p w14:paraId="2B70CF71"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CID → CC</w:t>
      </w:r>
    </w:p>
    <w:p w14:paraId="21D2DE12"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DID CID HID → DID CID HID</w:t>
      </w:r>
    </w:p>
    <w:p w14:paraId="1A170668" w14:textId="1C6489A9"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Normal form: 1.NF since FDs are key → non-key.</w:t>
      </w:r>
    </w:p>
    <w:p w14:paraId="005D965B"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Decomposition:</w:t>
      </w:r>
    </w:p>
    <w:p w14:paraId="215DDAFB"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 xml:space="preserve">Coffees_DID_DN_DS(_DID_, DN, DS) </w:t>
      </w:r>
      <w:r w:rsidRPr="00E223B3">
        <w:rPr>
          <w:rFonts w:ascii="Times New Roman" w:hAnsi="Times New Roman" w:cs="Times New Roman"/>
        </w:rPr>
        <w:tab/>
      </w:r>
    </w:p>
    <w:p w14:paraId="28A69253"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Coffees_CID_CN_CC(_CID_, CN, CC)</w:t>
      </w:r>
      <w:r w:rsidRPr="00E223B3">
        <w:rPr>
          <w:rFonts w:ascii="Times New Roman" w:hAnsi="Times New Roman" w:cs="Times New Roman"/>
        </w:rPr>
        <w:tab/>
      </w:r>
    </w:p>
    <w:p w14:paraId="6FB72FA7" w14:textId="77777777" w:rsidR="00F105BA" w:rsidRDefault="00E223B3" w:rsidP="00E223B3">
      <w:pPr>
        <w:rPr>
          <w:rFonts w:ascii="Times New Roman" w:hAnsi="Times New Roman" w:cs="Times New Roman"/>
        </w:rPr>
      </w:pPr>
      <w:r w:rsidRPr="00E223B3">
        <w:rPr>
          <w:rFonts w:ascii="Times New Roman" w:hAnsi="Times New Roman" w:cs="Times New Roman"/>
        </w:rPr>
        <w:t>Coffees_DID_HID_CID(_DID_HID_CID_) </w:t>
      </w:r>
    </w:p>
    <w:p w14:paraId="3AE9B649" w14:textId="582071B6" w:rsidR="00E223B3" w:rsidRPr="00E223B3" w:rsidRDefault="00E223B3" w:rsidP="00E223B3">
      <w:pPr>
        <w:rPr>
          <w:rFonts w:ascii="Times New Roman" w:hAnsi="Times New Roman" w:cs="Times New Roman"/>
        </w:rPr>
      </w:pPr>
      <w:r w:rsidRPr="00E223B3">
        <w:rPr>
          <w:rFonts w:ascii="Times New Roman" w:hAnsi="Times New Roman" w:cs="Times New Roman"/>
          <w:b/>
          <w:bCs/>
          <w:sz w:val="28"/>
          <w:szCs w:val="28"/>
        </w:rPr>
        <w:lastRenderedPageBreak/>
        <w:t>The new relations</w:t>
      </w:r>
    </w:p>
    <w:p w14:paraId="3302F4BA"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Coffees_DID_DN_DS</w:t>
      </w:r>
    </w:p>
    <w:p w14:paraId="137344C3"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Columns: DID, DN, DS</w:t>
      </w:r>
    </w:p>
    <w:p w14:paraId="4821A15D"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Keys: DID</w:t>
      </w:r>
    </w:p>
    <w:p w14:paraId="4D385349" w14:textId="06E7E223"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FD</w:t>
      </w:r>
      <w:r w:rsidRPr="0008144F">
        <w:rPr>
          <w:rFonts w:ascii="Times New Roman" w:hAnsi="Times New Roman" w:cs="Times New Roman"/>
          <w:lang w:val="is-IS"/>
        </w:rPr>
        <w:t>s</w:t>
      </w:r>
      <w:r w:rsidRPr="00E223B3">
        <w:rPr>
          <w:rFonts w:ascii="Times New Roman" w:hAnsi="Times New Roman" w:cs="Times New Roman"/>
        </w:rPr>
        <w:t>: DID → DN, DID → DS</w:t>
      </w:r>
    </w:p>
    <w:p w14:paraId="04E003F2"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Normal form: </w:t>
      </w:r>
    </w:p>
    <w:p w14:paraId="4D29B871" w14:textId="77777777" w:rsidR="00C0748C" w:rsidRPr="00E223B3" w:rsidRDefault="00E223B3" w:rsidP="00C0748C">
      <w:pPr>
        <w:numPr>
          <w:ilvl w:val="0"/>
          <w:numId w:val="15"/>
        </w:numPr>
        <w:rPr>
          <w:rFonts w:ascii="Times New Roman" w:hAnsi="Times New Roman" w:cs="Times New Roman"/>
        </w:rPr>
      </w:pPr>
      <w:r w:rsidRPr="00E223B3">
        <w:rPr>
          <w:rFonts w:ascii="Times New Roman" w:hAnsi="Times New Roman" w:cs="Times New Roman"/>
        </w:rPr>
        <w:t xml:space="preserve">This relation is BCNF, </w:t>
      </w:r>
      <w:r w:rsidR="00C0748C" w:rsidRPr="00E223B3">
        <w:rPr>
          <w:rFonts w:ascii="Times New Roman" w:hAnsi="Times New Roman" w:cs="Times New Roman"/>
        </w:rPr>
        <w:t>since all FDs are key FDs</w:t>
      </w:r>
    </w:p>
    <w:p w14:paraId="32B48EFE" w14:textId="54959281" w:rsidR="00E223B3" w:rsidRPr="00E223B3" w:rsidRDefault="00E223B3" w:rsidP="00D9715F">
      <w:pPr>
        <w:numPr>
          <w:ilvl w:val="0"/>
          <w:numId w:val="15"/>
        </w:numPr>
        <w:rPr>
          <w:rFonts w:ascii="Times New Roman" w:hAnsi="Times New Roman" w:cs="Times New Roman"/>
        </w:rPr>
      </w:pPr>
      <w:r w:rsidRPr="00E223B3">
        <w:rPr>
          <w:rFonts w:ascii="Times New Roman" w:hAnsi="Times New Roman" w:cs="Times New Roman"/>
        </w:rPr>
        <w:t>Since the key only has one column, the table is in 4NF</w:t>
      </w:r>
    </w:p>
    <w:p w14:paraId="58D451B9" w14:textId="77777777" w:rsidR="0008144F" w:rsidRDefault="0008144F" w:rsidP="00E223B3">
      <w:pPr>
        <w:rPr>
          <w:rFonts w:ascii="Times New Roman" w:hAnsi="Times New Roman" w:cs="Times New Roman"/>
          <w:b/>
          <w:bCs/>
        </w:rPr>
      </w:pPr>
    </w:p>
    <w:p w14:paraId="1A950252" w14:textId="5801D1A3" w:rsidR="00E223B3" w:rsidRPr="00E223B3" w:rsidRDefault="00E223B3" w:rsidP="00E223B3">
      <w:pPr>
        <w:rPr>
          <w:rFonts w:ascii="Times New Roman" w:hAnsi="Times New Roman" w:cs="Times New Roman"/>
          <w:b/>
          <w:bCs/>
          <w:sz w:val="28"/>
          <w:szCs w:val="28"/>
        </w:rPr>
      </w:pPr>
      <w:r w:rsidRPr="00E223B3">
        <w:rPr>
          <w:rFonts w:ascii="Times New Roman" w:hAnsi="Times New Roman" w:cs="Times New Roman"/>
          <w:b/>
          <w:bCs/>
          <w:sz w:val="28"/>
          <w:szCs w:val="28"/>
        </w:rPr>
        <w:t>Coffees_CID_CN_CC</w:t>
      </w:r>
    </w:p>
    <w:p w14:paraId="6186C7F9"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Columns: CID, CN, CC</w:t>
      </w:r>
    </w:p>
    <w:p w14:paraId="0AB2808A"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Keys: CID</w:t>
      </w:r>
    </w:p>
    <w:p w14:paraId="7CF9E2E1" w14:textId="08DB1D34"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FD</w:t>
      </w:r>
      <w:r w:rsidRPr="0008144F">
        <w:rPr>
          <w:rFonts w:ascii="Times New Roman" w:hAnsi="Times New Roman" w:cs="Times New Roman"/>
          <w:lang w:val="is-IS"/>
        </w:rPr>
        <w:t>s</w:t>
      </w:r>
      <w:r w:rsidRPr="00E223B3">
        <w:rPr>
          <w:rFonts w:ascii="Times New Roman" w:hAnsi="Times New Roman" w:cs="Times New Roman"/>
        </w:rPr>
        <w:t>: CID → CN, CID → CC</w:t>
      </w:r>
    </w:p>
    <w:p w14:paraId="1981CD26" w14:textId="77777777" w:rsidR="00E223B3" w:rsidRPr="00E223B3" w:rsidRDefault="00E223B3" w:rsidP="00E223B3">
      <w:pPr>
        <w:rPr>
          <w:rFonts w:ascii="Times New Roman" w:hAnsi="Times New Roman" w:cs="Times New Roman"/>
        </w:rPr>
      </w:pPr>
      <w:r w:rsidRPr="00E223B3">
        <w:rPr>
          <w:rFonts w:ascii="Times New Roman" w:hAnsi="Times New Roman" w:cs="Times New Roman"/>
        </w:rPr>
        <w:t>Normal form: </w:t>
      </w:r>
    </w:p>
    <w:p w14:paraId="532507F9" w14:textId="77777777" w:rsidR="00C0748C" w:rsidRPr="00E223B3" w:rsidRDefault="00E223B3" w:rsidP="00C0748C">
      <w:pPr>
        <w:numPr>
          <w:ilvl w:val="0"/>
          <w:numId w:val="16"/>
        </w:numPr>
        <w:rPr>
          <w:rFonts w:ascii="Times New Roman" w:hAnsi="Times New Roman" w:cs="Times New Roman"/>
        </w:rPr>
      </w:pPr>
      <w:r w:rsidRPr="00E223B3">
        <w:rPr>
          <w:rFonts w:ascii="Times New Roman" w:hAnsi="Times New Roman" w:cs="Times New Roman"/>
        </w:rPr>
        <w:t xml:space="preserve">This relation is BCNF, </w:t>
      </w:r>
      <w:r w:rsidR="00C0748C" w:rsidRPr="00E223B3">
        <w:rPr>
          <w:rFonts w:ascii="Times New Roman" w:hAnsi="Times New Roman" w:cs="Times New Roman"/>
        </w:rPr>
        <w:t>since all FDs are key FDs</w:t>
      </w:r>
    </w:p>
    <w:p w14:paraId="7AF8B6F6" w14:textId="4EAFCE2C" w:rsidR="00E223B3" w:rsidRPr="00E223B3" w:rsidRDefault="00E223B3" w:rsidP="0016004F">
      <w:pPr>
        <w:numPr>
          <w:ilvl w:val="0"/>
          <w:numId w:val="16"/>
        </w:numPr>
        <w:rPr>
          <w:rFonts w:ascii="Times New Roman" w:hAnsi="Times New Roman" w:cs="Times New Roman"/>
        </w:rPr>
      </w:pPr>
      <w:r w:rsidRPr="00E223B3">
        <w:rPr>
          <w:rFonts w:ascii="Times New Roman" w:hAnsi="Times New Roman" w:cs="Times New Roman"/>
        </w:rPr>
        <w:t>Since the key only has one column, the table is in 4NF</w:t>
      </w:r>
    </w:p>
    <w:p w14:paraId="328FFA39" w14:textId="77777777" w:rsidR="00E223B3" w:rsidRPr="00E223B3" w:rsidRDefault="00E223B3" w:rsidP="00E223B3">
      <w:pPr>
        <w:rPr>
          <w:rFonts w:ascii="Times New Roman" w:hAnsi="Times New Roman" w:cs="Times New Roman"/>
        </w:rPr>
      </w:pPr>
    </w:p>
    <w:p w14:paraId="587F241D" w14:textId="77777777" w:rsidR="00E223B3" w:rsidRPr="00E223B3" w:rsidRDefault="00E223B3" w:rsidP="00E223B3">
      <w:pPr>
        <w:rPr>
          <w:rFonts w:ascii="Times New Roman" w:hAnsi="Times New Roman" w:cs="Times New Roman"/>
          <w:b/>
          <w:bCs/>
          <w:sz w:val="28"/>
          <w:szCs w:val="28"/>
        </w:rPr>
      </w:pPr>
      <w:r w:rsidRPr="00E223B3">
        <w:rPr>
          <w:rFonts w:ascii="Times New Roman" w:hAnsi="Times New Roman" w:cs="Times New Roman"/>
          <w:b/>
          <w:bCs/>
          <w:sz w:val="28"/>
          <w:szCs w:val="28"/>
        </w:rPr>
        <w:t>Coffees_DID_HID_CID</w:t>
      </w:r>
    </w:p>
    <w:p w14:paraId="20994A59"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Columns: DID, HID, CID</w:t>
      </w:r>
    </w:p>
    <w:p w14:paraId="33C5FBB2"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Keys: DID, HID, CID</w:t>
      </w:r>
    </w:p>
    <w:p w14:paraId="4D559A74"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FDs: None</w:t>
      </w:r>
    </w:p>
    <w:p w14:paraId="060AABEB" w14:textId="77777777" w:rsidR="003600A8" w:rsidRDefault="00E223B3" w:rsidP="00E223B3">
      <w:pPr>
        <w:rPr>
          <w:rFonts w:ascii="Times New Roman" w:hAnsi="Times New Roman" w:cs="Times New Roman"/>
        </w:rPr>
      </w:pPr>
      <w:r w:rsidRPr="00E223B3">
        <w:rPr>
          <w:rFonts w:ascii="Times New Roman" w:hAnsi="Times New Roman" w:cs="Times New Roman"/>
        </w:rPr>
        <w:t xml:space="preserve">Normal form: </w:t>
      </w:r>
    </w:p>
    <w:p w14:paraId="68133638" w14:textId="3471F3F9" w:rsidR="00E223B3" w:rsidRPr="003600A8" w:rsidRDefault="00E223B3" w:rsidP="003600A8">
      <w:pPr>
        <w:pStyle w:val="ListParagraph"/>
        <w:numPr>
          <w:ilvl w:val="0"/>
          <w:numId w:val="31"/>
        </w:numPr>
        <w:rPr>
          <w:rFonts w:ascii="Times New Roman" w:hAnsi="Times New Roman" w:cs="Times New Roman"/>
        </w:rPr>
      </w:pPr>
      <w:r w:rsidRPr="003600A8">
        <w:rPr>
          <w:rFonts w:ascii="Times New Roman" w:hAnsi="Times New Roman" w:cs="Times New Roman"/>
        </w:rPr>
        <w:t xml:space="preserve">Since each attribute is a key the relation is </w:t>
      </w:r>
      <w:r w:rsidR="003A441F">
        <w:rPr>
          <w:rFonts w:ascii="Times New Roman" w:hAnsi="Times New Roman" w:cs="Times New Roman"/>
          <w:lang w:val="is-IS"/>
        </w:rPr>
        <w:t>in</w:t>
      </w:r>
      <w:r w:rsidRPr="003600A8">
        <w:rPr>
          <w:rFonts w:ascii="Times New Roman" w:hAnsi="Times New Roman" w:cs="Times New Roman"/>
        </w:rPr>
        <w:t xml:space="preserve"> BCNF.</w:t>
      </w:r>
    </w:p>
    <w:p w14:paraId="7A67B279" w14:textId="7ACB461F" w:rsidR="00DF7D0B" w:rsidRPr="00DF7D0B" w:rsidRDefault="00E223B3" w:rsidP="00DF7D0B">
      <w:pPr>
        <w:pStyle w:val="ListParagraph"/>
        <w:numPr>
          <w:ilvl w:val="0"/>
          <w:numId w:val="31"/>
        </w:numPr>
        <w:rPr>
          <w:rFonts w:ascii="Times New Roman" w:hAnsi="Times New Roman" w:cs="Times New Roman"/>
        </w:rPr>
      </w:pPr>
      <w:r w:rsidRPr="003600A8">
        <w:rPr>
          <w:rFonts w:ascii="Times New Roman" w:hAnsi="Times New Roman" w:cs="Times New Roman"/>
        </w:rPr>
        <w:t>We looked at the MVDs for the coffees table which gave: DID → → HID, CID. Now we know that HID and CID are both derived from DID. </w:t>
      </w:r>
      <w:r w:rsidR="00DF7D0B">
        <w:rPr>
          <w:rFonts w:ascii="Times New Roman" w:hAnsi="Times New Roman" w:cs="Times New Roman"/>
          <w:lang w:val="is-IS"/>
        </w:rPr>
        <w:t>The table is therefore not in 4NF and it must be decomposed further.</w:t>
      </w:r>
    </w:p>
    <w:p w14:paraId="66AE7125" w14:textId="77777777" w:rsidR="003600A8" w:rsidRPr="003600A8" w:rsidRDefault="003600A8" w:rsidP="003600A8">
      <w:pPr>
        <w:pStyle w:val="ListParagraph"/>
        <w:rPr>
          <w:rFonts w:ascii="Times New Roman" w:hAnsi="Times New Roman" w:cs="Times New Roman"/>
        </w:rPr>
      </w:pPr>
    </w:p>
    <w:p w14:paraId="4D5C75EC" w14:textId="77777777" w:rsidR="00E223B3" w:rsidRPr="00E223B3" w:rsidRDefault="00E223B3" w:rsidP="0008144F">
      <w:pPr>
        <w:rPr>
          <w:rFonts w:ascii="Times New Roman" w:hAnsi="Times New Roman" w:cs="Times New Roman"/>
        </w:rPr>
      </w:pPr>
      <w:r w:rsidRPr="00E223B3">
        <w:rPr>
          <w:rFonts w:ascii="Times New Roman" w:hAnsi="Times New Roman" w:cs="Times New Roman"/>
        </w:rPr>
        <w:t>Decomposition: Coffees_DID_HID and Coffees_DID_CID</w:t>
      </w:r>
    </w:p>
    <w:p w14:paraId="6F24AFCE" w14:textId="77777777" w:rsidR="00E223B3" w:rsidRPr="00E223B3" w:rsidRDefault="00E223B3" w:rsidP="00E223B3">
      <w:pPr>
        <w:rPr>
          <w:rFonts w:ascii="Times New Roman" w:hAnsi="Times New Roman" w:cs="Times New Roman"/>
        </w:rPr>
      </w:pPr>
    </w:p>
    <w:p w14:paraId="6D796034" w14:textId="77777777" w:rsidR="00E223B3" w:rsidRPr="00E223B3" w:rsidRDefault="00E223B3" w:rsidP="00E223B3">
      <w:pPr>
        <w:rPr>
          <w:rFonts w:ascii="Times New Roman" w:hAnsi="Times New Roman" w:cs="Times New Roman"/>
          <w:b/>
          <w:bCs/>
          <w:sz w:val="28"/>
          <w:szCs w:val="28"/>
        </w:rPr>
      </w:pPr>
      <w:r w:rsidRPr="00E223B3">
        <w:rPr>
          <w:rFonts w:ascii="Times New Roman" w:hAnsi="Times New Roman" w:cs="Times New Roman"/>
          <w:b/>
          <w:bCs/>
          <w:sz w:val="28"/>
          <w:szCs w:val="28"/>
        </w:rPr>
        <w:t>Coffees_DID_HID</w:t>
      </w:r>
    </w:p>
    <w:p w14:paraId="646C9A28"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Columns: DID, HID</w:t>
      </w:r>
    </w:p>
    <w:p w14:paraId="3562E6B2"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Keys: DID, HID</w:t>
      </w:r>
    </w:p>
    <w:p w14:paraId="2E38FF4D"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FDs: None</w:t>
      </w:r>
    </w:p>
    <w:p w14:paraId="69BE5BC6" w14:textId="77777777" w:rsidR="003600A8" w:rsidRDefault="00E223B3" w:rsidP="00E223B3">
      <w:pPr>
        <w:rPr>
          <w:rFonts w:ascii="Times New Roman" w:hAnsi="Times New Roman" w:cs="Times New Roman"/>
        </w:rPr>
      </w:pPr>
      <w:r w:rsidRPr="00E223B3">
        <w:rPr>
          <w:rFonts w:ascii="Times New Roman" w:hAnsi="Times New Roman" w:cs="Times New Roman"/>
        </w:rPr>
        <w:t xml:space="preserve">Normal form: </w:t>
      </w:r>
    </w:p>
    <w:p w14:paraId="5BA6EF22" w14:textId="5D03BEFD" w:rsidR="00E223B3" w:rsidRPr="003600A8" w:rsidRDefault="00E223B3" w:rsidP="003600A8">
      <w:pPr>
        <w:pStyle w:val="ListParagraph"/>
        <w:numPr>
          <w:ilvl w:val="0"/>
          <w:numId w:val="29"/>
        </w:numPr>
        <w:rPr>
          <w:rFonts w:ascii="Times New Roman" w:hAnsi="Times New Roman" w:cs="Times New Roman"/>
        </w:rPr>
      </w:pPr>
      <w:r w:rsidRPr="003600A8">
        <w:rPr>
          <w:rFonts w:ascii="Times New Roman" w:hAnsi="Times New Roman" w:cs="Times New Roman"/>
        </w:rPr>
        <w:t>Since the attributes are only keys it is in BCNF</w:t>
      </w:r>
    </w:p>
    <w:p w14:paraId="2E30D41A" w14:textId="73C2D1B0" w:rsidR="00E223B3" w:rsidRPr="003600A8" w:rsidRDefault="00E223B3" w:rsidP="003600A8">
      <w:pPr>
        <w:pStyle w:val="ListParagraph"/>
        <w:numPr>
          <w:ilvl w:val="0"/>
          <w:numId w:val="29"/>
        </w:numPr>
        <w:rPr>
          <w:rFonts w:ascii="Times New Roman" w:hAnsi="Times New Roman" w:cs="Times New Roman"/>
        </w:rPr>
      </w:pPr>
      <w:r w:rsidRPr="003600A8">
        <w:rPr>
          <w:rFonts w:ascii="Times New Roman" w:hAnsi="Times New Roman" w:cs="Times New Roman"/>
        </w:rPr>
        <w:t>The table has only two attributes so it is so small for MVDs and the table is in 4NF</w:t>
      </w:r>
    </w:p>
    <w:p w14:paraId="2245C0BD" w14:textId="77777777" w:rsidR="00E223B3" w:rsidRPr="00E223B3" w:rsidRDefault="00E223B3" w:rsidP="00E223B3">
      <w:pPr>
        <w:rPr>
          <w:rFonts w:ascii="Times New Roman" w:hAnsi="Times New Roman" w:cs="Times New Roman"/>
        </w:rPr>
      </w:pPr>
    </w:p>
    <w:p w14:paraId="1E899E74" w14:textId="77777777" w:rsidR="00F105BA" w:rsidRDefault="00F105BA" w:rsidP="00E223B3">
      <w:pPr>
        <w:rPr>
          <w:rFonts w:ascii="Times New Roman" w:hAnsi="Times New Roman" w:cs="Times New Roman"/>
          <w:b/>
          <w:bCs/>
          <w:sz w:val="28"/>
          <w:szCs w:val="28"/>
        </w:rPr>
      </w:pPr>
    </w:p>
    <w:p w14:paraId="6441B2C8" w14:textId="77777777" w:rsidR="00F105BA" w:rsidRDefault="00F105BA" w:rsidP="00E223B3">
      <w:pPr>
        <w:rPr>
          <w:rFonts w:ascii="Times New Roman" w:hAnsi="Times New Roman" w:cs="Times New Roman"/>
          <w:b/>
          <w:bCs/>
          <w:sz w:val="28"/>
          <w:szCs w:val="28"/>
        </w:rPr>
      </w:pPr>
    </w:p>
    <w:p w14:paraId="5CB33078" w14:textId="77777777" w:rsidR="00F105BA" w:rsidRDefault="00F105BA" w:rsidP="00E223B3">
      <w:pPr>
        <w:rPr>
          <w:rFonts w:ascii="Times New Roman" w:hAnsi="Times New Roman" w:cs="Times New Roman"/>
          <w:b/>
          <w:bCs/>
          <w:sz w:val="28"/>
          <w:szCs w:val="28"/>
        </w:rPr>
      </w:pPr>
    </w:p>
    <w:p w14:paraId="6D939389" w14:textId="77777777" w:rsidR="00F105BA" w:rsidRDefault="00F105BA" w:rsidP="00E223B3">
      <w:pPr>
        <w:rPr>
          <w:rFonts w:ascii="Times New Roman" w:hAnsi="Times New Roman" w:cs="Times New Roman"/>
          <w:b/>
          <w:bCs/>
          <w:sz w:val="28"/>
          <w:szCs w:val="28"/>
        </w:rPr>
      </w:pPr>
    </w:p>
    <w:p w14:paraId="6AC16071" w14:textId="77777777" w:rsidR="00093C15" w:rsidRDefault="00093C15" w:rsidP="00E223B3">
      <w:pPr>
        <w:rPr>
          <w:rFonts w:ascii="Times New Roman" w:hAnsi="Times New Roman" w:cs="Times New Roman"/>
          <w:b/>
          <w:bCs/>
          <w:sz w:val="28"/>
          <w:szCs w:val="28"/>
        </w:rPr>
      </w:pPr>
    </w:p>
    <w:p w14:paraId="68FFDD96" w14:textId="432E856C" w:rsidR="00E223B3" w:rsidRPr="00E223B3" w:rsidRDefault="00E223B3" w:rsidP="00E223B3">
      <w:pPr>
        <w:rPr>
          <w:rFonts w:ascii="Times New Roman" w:hAnsi="Times New Roman" w:cs="Times New Roman"/>
          <w:b/>
          <w:bCs/>
          <w:sz w:val="28"/>
          <w:szCs w:val="28"/>
        </w:rPr>
      </w:pPr>
      <w:r w:rsidRPr="00E223B3">
        <w:rPr>
          <w:rFonts w:ascii="Times New Roman" w:hAnsi="Times New Roman" w:cs="Times New Roman"/>
          <w:b/>
          <w:bCs/>
          <w:sz w:val="28"/>
          <w:szCs w:val="28"/>
        </w:rPr>
        <w:lastRenderedPageBreak/>
        <w:t>Coffees_DID_CID</w:t>
      </w:r>
    </w:p>
    <w:p w14:paraId="3AE4B5E9"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Columns: DID, CID</w:t>
      </w:r>
    </w:p>
    <w:p w14:paraId="73236D21"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Keys: DID, CID</w:t>
      </w:r>
    </w:p>
    <w:p w14:paraId="311E81C0" w14:textId="77777777" w:rsidR="00E223B3" w:rsidRPr="00E223B3" w:rsidRDefault="00E223B3" w:rsidP="0008144F">
      <w:pPr>
        <w:spacing w:line="360" w:lineRule="auto"/>
        <w:rPr>
          <w:rFonts w:ascii="Times New Roman" w:hAnsi="Times New Roman" w:cs="Times New Roman"/>
        </w:rPr>
      </w:pPr>
      <w:r w:rsidRPr="00E223B3">
        <w:rPr>
          <w:rFonts w:ascii="Times New Roman" w:hAnsi="Times New Roman" w:cs="Times New Roman"/>
        </w:rPr>
        <w:t>FDs: None</w:t>
      </w:r>
    </w:p>
    <w:p w14:paraId="78286E09" w14:textId="77777777" w:rsidR="003600A8" w:rsidRDefault="00E223B3" w:rsidP="00E223B3">
      <w:pPr>
        <w:rPr>
          <w:rFonts w:ascii="Times New Roman" w:hAnsi="Times New Roman" w:cs="Times New Roman"/>
        </w:rPr>
      </w:pPr>
      <w:r w:rsidRPr="00E223B3">
        <w:rPr>
          <w:rFonts w:ascii="Times New Roman" w:hAnsi="Times New Roman" w:cs="Times New Roman"/>
        </w:rPr>
        <w:t xml:space="preserve">Normal form: </w:t>
      </w:r>
    </w:p>
    <w:p w14:paraId="7A6478D7" w14:textId="13F34EB7" w:rsidR="00E223B3" w:rsidRPr="003600A8" w:rsidRDefault="00E223B3" w:rsidP="003600A8">
      <w:pPr>
        <w:pStyle w:val="ListParagraph"/>
        <w:numPr>
          <w:ilvl w:val="0"/>
          <w:numId w:val="30"/>
        </w:numPr>
        <w:rPr>
          <w:rFonts w:ascii="Times New Roman" w:hAnsi="Times New Roman" w:cs="Times New Roman"/>
        </w:rPr>
      </w:pPr>
      <w:r w:rsidRPr="003600A8">
        <w:rPr>
          <w:rFonts w:ascii="Times New Roman" w:hAnsi="Times New Roman" w:cs="Times New Roman"/>
        </w:rPr>
        <w:t>Since the attributes are only keys it is in BCNF</w:t>
      </w:r>
    </w:p>
    <w:p w14:paraId="7B7CC4FE" w14:textId="781F8D08" w:rsidR="00E223B3" w:rsidRPr="003600A8" w:rsidRDefault="00E223B3" w:rsidP="003600A8">
      <w:pPr>
        <w:pStyle w:val="ListParagraph"/>
        <w:numPr>
          <w:ilvl w:val="0"/>
          <w:numId w:val="30"/>
        </w:numPr>
        <w:rPr>
          <w:rFonts w:ascii="Times New Roman" w:hAnsi="Times New Roman" w:cs="Times New Roman"/>
        </w:rPr>
      </w:pPr>
      <w:r w:rsidRPr="003600A8">
        <w:rPr>
          <w:rFonts w:ascii="Times New Roman" w:hAnsi="Times New Roman" w:cs="Times New Roman"/>
        </w:rPr>
        <w:t>The table has only two attributes so it is so small for MVDs and the table is in 4NF</w:t>
      </w:r>
    </w:p>
    <w:p w14:paraId="4DFBF517" w14:textId="77777777" w:rsidR="007E3E33" w:rsidRPr="0008144F" w:rsidRDefault="007E3E33" w:rsidP="00E223B3">
      <w:pPr>
        <w:rPr>
          <w:rFonts w:ascii="Times New Roman" w:hAnsi="Times New Roman" w:cs="Times New Roman"/>
        </w:rPr>
      </w:pPr>
    </w:p>
    <w:sectPr w:rsidR="007E3E33" w:rsidRPr="000814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F53F1" w14:textId="77777777" w:rsidR="004C6A16" w:rsidRDefault="004C6A16" w:rsidP="002C3A8B">
      <w:r>
        <w:separator/>
      </w:r>
    </w:p>
  </w:endnote>
  <w:endnote w:type="continuationSeparator" w:id="0">
    <w:p w14:paraId="40054724" w14:textId="77777777" w:rsidR="004C6A16" w:rsidRDefault="004C6A16" w:rsidP="002C3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15C3C" w14:textId="77777777" w:rsidR="004C6A16" w:rsidRDefault="004C6A16" w:rsidP="002C3A8B">
      <w:r>
        <w:separator/>
      </w:r>
    </w:p>
  </w:footnote>
  <w:footnote w:type="continuationSeparator" w:id="0">
    <w:p w14:paraId="3D8EA145" w14:textId="77777777" w:rsidR="004C6A16" w:rsidRDefault="004C6A16" w:rsidP="002C3A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4C1F"/>
    <w:multiLevelType w:val="multilevel"/>
    <w:tmpl w:val="1FC0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465DC"/>
    <w:multiLevelType w:val="hybridMultilevel"/>
    <w:tmpl w:val="E6669E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2925050"/>
    <w:multiLevelType w:val="multilevel"/>
    <w:tmpl w:val="994E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90F89"/>
    <w:multiLevelType w:val="hybridMultilevel"/>
    <w:tmpl w:val="6D7CA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AC01FF"/>
    <w:multiLevelType w:val="hybridMultilevel"/>
    <w:tmpl w:val="A642D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821156"/>
    <w:multiLevelType w:val="hybridMultilevel"/>
    <w:tmpl w:val="D06A2916"/>
    <w:lvl w:ilvl="0" w:tplc="DAA812B4">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116E8B"/>
    <w:multiLevelType w:val="multilevel"/>
    <w:tmpl w:val="12D0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B4451"/>
    <w:multiLevelType w:val="hybridMultilevel"/>
    <w:tmpl w:val="3EBE5A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E136902"/>
    <w:multiLevelType w:val="multilevel"/>
    <w:tmpl w:val="69A6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742E5"/>
    <w:multiLevelType w:val="multilevel"/>
    <w:tmpl w:val="1BEA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D1790"/>
    <w:multiLevelType w:val="multilevel"/>
    <w:tmpl w:val="6B36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BA2443"/>
    <w:multiLevelType w:val="hybridMultilevel"/>
    <w:tmpl w:val="97644850"/>
    <w:lvl w:ilvl="0" w:tplc="DAA812B4">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7B59E3"/>
    <w:multiLevelType w:val="hybridMultilevel"/>
    <w:tmpl w:val="3C501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BA0C55"/>
    <w:multiLevelType w:val="hybridMultilevel"/>
    <w:tmpl w:val="A4945C60"/>
    <w:lvl w:ilvl="0" w:tplc="DAA812B4">
      <w:numFmt w:val="bullet"/>
      <w:lvlText w:val="·"/>
      <w:lvlJc w:val="left"/>
      <w:pPr>
        <w:ind w:left="1440" w:hanging="72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0606F15"/>
    <w:multiLevelType w:val="multilevel"/>
    <w:tmpl w:val="A310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9A22C4"/>
    <w:multiLevelType w:val="multilevel"/>
    <w:tmpl w:val="DA6C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114FA5"/>
    <w:multiLevelType w:val="hybridMultilevel"/>
    <w:tmpl w:val="45A06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8B10CB"/>
    <w:multiLevelType w:val="multilevel"/>
    <w:tmpl w:val="CE64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D340F2"/>
    <w:multiLevelType w:val="hybridMultilevel"/>
    <w:tmpl w:val="9236849A"/>
    <w:lvl w:ilvl="0" w:tplc="DAA812B4">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984404"/>
    <w:multiLevelType w:val="multilevel"/>
    <w:tmpl w:val="3A0C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5C2784"/>
    <w:multiLevelType w:val="multilevel"/>
    <w:tmpl w:val="3A8E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479AC"/>
    <w:multiLevelType w:val="multilevel"/>
    <w:tmpl w:val="F92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FA1B9E"/>
    <w:multiLevelType w:val="hybridMultilevel"/>
    <w:tmpl w:val="F10876D8"/>
    <w:lvl w:ilvl="0" w:tplc="DAA812B4">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464FA5"/>
    <w:multiLevelType w:val="multilevel"/>
    <w:tmpl w:val="61FC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3E4197"/>
    <w:multiLevelType w:val="hybridMultilevel"/>
    <w:tmpl w:val="242AB6AC"/>
    <w:lvl w:ilvl="0" w:tplc="DAA812B4">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742B39"/>
    <w:multiLevelType w:val="hybridMultilevel"/>
    <w:tmpl w:val="B00C5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980F6D"/>
    <w:multiLevelType w:val="multilevel"/>
    <w:tmpl w:val="147C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C66B84"/>
    <w:multiLevelType w:val="hybridMultilevel"/>
    <w:tmpl w:val="97702CCE"/>
    <w:lvl w:ilvl="0" w:tplc="6714D6D0">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F3D368F"/>
    <w:multiLevelType w:val="multilevel"/>
    <w:tmpl w:val="77E2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A41D7D"/>
    <w:multiLevelType w:val="multilevel"/>
    <w:tmpl w:val="0508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6E7D87"/>
    <w:multiLevelType w:val="hybridMultilevel"/>
    <w:tmpl w:val="F848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10"/>
  </w:num>
  <w:num w:numId="4">
    <w:abstractNumId w:val="2"/>
  </w:num>
  <w:num w:numId="5">
    <w:abstractNumId w:val="15"/>
  </w:num>
  <w:num w:numId="6">
    <w:abstractNumId w:val="19"/>
  </w:num>
  <w:num w:numId="7">
    <w:abstractNumId w:val="9"/>
  </w:num>
  <w:num w:numId="8">
    <w:abstractNumId w:val="20"/>
  </w:num>
  <w:num w:numId="9">
    <w:abstractNumId w:val="28"/>
  </w:num>
  <w:num w:numId="10">
    <w:abstractNumId w:val="14"/>
  </w:num>
  <w:num w:numId="11">
    <w:abstractNumId w:val="26"/>
  </w:num>
  <w:num w:numId="12">
    <w:abstractNumId w:val="8"/>
  </w:num>
  <w:num w:numId="13">
    <w:abstractNumId w:val="17"/>
  </w:num>
  <w:num w:numId="14">
    <w:abstractNumId w:val="21"/>
  </w:num>
  <w:num w:numId="15">
    <w:abstractNumId w:val="6"/>
  </w:num>
  <w:num w:numId="16">
    <w:abstractNumId w:val="29"/>
  </w:num>
  <w:num w:numId="17">
    <w:abstractNumId w:val="12"/>
  </w:num>
  <w:num w:numId="18">
    <w:abstractNumId w:val="27"/>
  </w:num>
  <w:num w:numId="19">
    <w:abstractNumId w:val="7"/>
  </w:num>
  <w:num w:numId="20">
    <w:abstractNumId w:val="30"/>
  </w:num>
  <w:num w:numId="21">
    <w:abstractNumId w:val="5"/>
  </w:num>
  <w:num w:numId="22">
    <w:abstractNumId w:val="11"/>
  </w:num>
  <w:num w:numId="23">
    <w:abstractNumId w:val="24"/>
  </w:num>
  <w:num w:numId="24">
    <w:abstractNumId w:val="13"/>
  </w:num>
  <w:num w:numId="25">
    <w:abstractNumId w:val="1"/>
  </w:num>
  <w:num w:numId="26">
    <w:abstractNumId w:val="4"/>
  </w:num>
  <w:num w:numId="27">
    <w:abstractNumId w:val="22"/>
  </w:num>
  <w:num w:numId="28">
    <w:abstractNumId w:val="18"/>
  </w:num>
  <w:num w:numId="29">
    <w:abstractNumId w:val="25"/>
  </w:num>
  <w:num w:numId="30">
    <w:abstractNumId w:val="16"/>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74"/>
    <w:rsid w:val="0008144F"/>
    <w:rsid w:val="00093C15"/>
    <w:rsid w:val="00161B92"/>
    <w:rsid w:val="001B2A01"/>
    <w:rsid w:val="001C0674"/>
    <w:rsid w:val="002C3A8B"/>
    <w:rsid w:val="003600A8"/>
    <w:rsid w:val="00380E3A"/>
    <w:rsid w:val="003A441F"/>
    <w:rsid w:val="003A50E4"/>
    <w:rsid w:val="003E1BC5"/>
    <w:rsid w:val="004C6A16"/>
    <w:rsid w:val="005B588D"/>
    <w:rsid w:val="007E3E33"/>
    <w:rsid w:val="00B87604"/>
    <w:rsid w:val="00C0748C"/>
    <w:rsid w:val="00CB2D57"/>
    <w:rsid w:val="00D01F66"/>
    <w:rsid w:val="00D85DBC"/>
    <w:rsid w:val="00DF7D0B"/>
    <w:rsid w:val="00E223B3"/>
    <w:rsid w:val="00F105BA"/>
    <w:rsid w:val="00FD6608"/>
  </w:rsids>
  <m:mathPr>
    <m:mathFont m:val="Cambria Math"/>
    <m:brkBin m:val="before"/>
    <m:brkBinSub m:val="--"/>
    <m:smallFrac m:val="0"/>
    <m:dispDef/>
    <m:lMargin m:val="0"/>
    <m:rMargin m:val="0"/>
    <m:defJc m:val="centerGroup"/>
    <m:wrapIndent m:val="1440"/>
    <m:intLim m:val="subSup"/>
    <m:naryLim m:val="undOvr"/>
  </m:mathPr>
  <w:themeFontLang w:val="en-IS"/>
  <w:clrSchemeMapping w:bg1="light1" w:t1="dark1" w:bg2="light2" w:t2="dark2" w:accent1="accent1" w:accent2="accent2" w:accent3="accent3" w:accent4="accent4" w:accent5="accent5" w:accent6="accent6" w:hyperlink="hyperlink" w:followedHyperlink="followedHyperlink"/>
  <w:decimalSymbol w:val=","/>
  <w:listSeparator w:val=","/>
  <w14:docId w14:val="67A86A0E"/>
  <w15:chartTrackingRefBased/>
  <w15:docId w15:val="{0CBADAE8-DED1-0542-BB17-B22AB587C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144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08144F"/>
    <w:pPr>
      <w:ind w:left="720"/>
      <w:contextualSpacing/>
    </w:pPr>
  </w:style>
  <w:style w:type="paragraph" w:styleId="Header">
    <w:name w:val="header"/>
    <w:basedOn w:val="Normal"/>
    <w:link w:val="HeaderChar"/>
    <w:uiPriority w:val="99"/>
    <w:unhideWhenUsed/>
    <w:rsid w:val="002C3A8B"/>
    <w:pPr>
      <w:tabs>
        <w:tab w:val="center" w:pos="4513"/>
        <w:tab w:val="right" w:pos="9026"/>
      </w:tabs>
    </w:pPr>
  </w:style>
  <w:style w:type="character" w:customStyle="1" w:styleId="HeaderChar">
    <w:name w:val="Header Char"/>
    <w:basedOn w:val="DefaultParagraphFont"/>
    <w:link w:val="Header"/>
    <w:uiPriority w:val="99"/>
    <w:rsid w:val="002C3A8B"/>
  </w:style>
  <w:style w:type="paragraph" w:styleId="Footer">
    <w:name w:val="footer"/>
    <w:basedOn w:val="Normal"/>
    <w:link w:val="FooterChar"/>
    <w:uiPriority w:val="99"/>
    <w:unhideWhenUsed/>
    <w:rsid w:val="002C3A8B"/>
    <w:pPr>
      <w:tabs>
        <w:tab w:val="center" w:pos="4513"/>
        <w:tab w:val="right" w:pos="9026"/>
      </w:tabs>
    </w:pPr>
  </w:style>
  <w:style w:type="character" w:customStyle="1" w:styleId="FooterChar">
    <w:name w:val="Footer Char"/>
    <w:basedOn w:val="DefaultParagraphFont"/>
    <w:link w:val="Footer"/>
    <w:uiPriority w:val="99"/>
    <w:rsid w:val="002C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245351">
      <w:bodyDiv w:val="1"/>
      <w:marLeft w:val="0"/>
      <w:marRight w:val="0"/>
      <w:marTop w:val="0"/>
      <w:marBottom w:val="0"/>
      <w:divBdr>
        <w:top w:val="none" w:sz="0" w:space="0" w:color="auto"/>
        <w:left w:val="none" w:sz="0" w:space="0" w:color="auto"/>
        <w:bottom w:val="none" w:sz="0" w:space="0" w:color="auto"/>
        <w:right w:val="none" w:sz="0" w:space="0" w:color="auto"/>
      </w:divBdr>
    </w:div>
    <w:div w:id="14660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Viktoría Inga Smáradóttir</dc:creator>
  <cp:keywords/>
  <dc:description/>
  <cp:lastModifiedBy>Viktoría Inga Smáradóttir</cp:lastModifiedBy>
  <cp:revision>15</cp:revision>
  <dcterms:created xsi:type="dcterms:W3CDTF">2021-03-30T13:43:00Z</dcterms:created>
  <dcterms:modified xsi:type="dcterms:W3CDTF">2021-03-30T14:52:00Z</dcterms:modified>
</cp:coreProperties>
</file>