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Перший рівень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Створи високорівневий тест-кейс для перевірки функціоналу мобільного застосунка (наприклад, Дія або МоноБанк).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Створи 3 низькорівневі тест-кейси на основі високорівневого.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b w:val="1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https://docs.google.com/spreadsheets/d/1B-9kvDDEq84TdAislK7ZEOfZFLkJkbX2n5H-Yq4-A0A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Другий рівень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Проестимуй, скільки часу знадобиться для виконання тест-кейсів з попереднього завдання. 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Для оцінки використай як мінімум 2 техніки: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Трьохточкова естимація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233738" cy="1762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 = </w:t>
      </w:r>
      <m:oMath>
        <m:f>
          <m:fPr>
            <m:ctrlPr>
              <w:rPr/>
            </m:ctrlPr>
          </m:fPr>
          <m:num>
            <m:r>
              <w:rPr/>
              <m:t xml:space="preserve">(4+5+7)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 = </w:t>
      </w:r>
      <m:oMath>
        <m:f>
          <m:fPr>
            <m:ctrlPr>
              <w:rPr/>
            </m:ctrlPr>
          </m:fPr>
          <m:num>
            <m:r>
              <w:rPr/>
              <m:t xml:space="preserve">16</m:t>
            </m:r>
          </m:num>
          <m:den>
            <m:r>
              <w:rPr/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 =</w:t>
      </w:r>
      <w:r w:rsidDel="00000000" w:rsidR="00000000" w:rsidRPr="00000000">
        <w:rPr>
          <w:b w:val="1"/>
          <w:rtl w:val="0"/>
        </w:rPr>
        <w:t xml:space="preserve"> 5 годин 30 хвилин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WBS 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У даному виді визначення часу ми маємо поділити нашу задачу на менші, для оптимізації витраченого часу. 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Оцінка часу високорівневого тест - кейсу: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Написання високорівневого тест - кейсу.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Оцінка часу: 1 година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Виконання високорівневого тест - кейсу.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Оцінка часу: 30 хвилин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низькорівневих тест - кейсів оцінка часу буде така: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Написання низькорівневих тест - кейсів (3 тест - кейса)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Оцінка часу: 2 години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Виконання низькорівневих тест - кейсів: 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Оцінка часу: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1 тест - кейс - 30 хвилин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2 тест - кейс - 30 хвилин 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3 тест - кейс - 15 хвилин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Сумарно, на виконання обох видів тест - кейсів, за технікою WBS, нам знадобиться: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1 година 30 хвилин + 3 години 15 хвилин = </w:t>
      </w:r>
      <w:commentRangeStart w:id="0"/>
      <w:r w:rsidDel="00000000" w:rsidR="00000000" w:rsidRPr="00000000">
        <w:rPr>
          <w:b w:val="1"/>
          <w:rtl w:val="0"/>
        </w:rPr>
        <w:t xml:space="preserve">4 години 45 хвилин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0" w:date="2023-04-09T18:39:27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велика розбіжність з попередньою технікою, мало б зійтись ну +-30хв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B-9kvDDEq84TdAislK7ZEOfZFLkJkbX2n5H-Yq4-A0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