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Протестуй сайт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4fbff" w:val="clear"/>
            <w:rtl w:val="0"/>
          </w:rPr>
          <w:t xml:space="preserve">АвтоЗвук — Автомагазин, Автобаза, Автоаксесуари, Автоелектроніка, Автотовари, Київ, Одеса, Україна (avtozvuk.ua)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знайшовши 3 баги;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4fbff" w:val="clear"/>
          <w:rtl w:val="0"/>
        </w:rPr>
        <w:t xml:space="preserve">запиши їх в Google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2295"/>
        <w:gridCol w:w="1125"/>
        <w:gridCol w:w="1560"/>
        <w:gridCol w:w="1110"/>
        <w:gridCol w:w="1215"/>
        <w:gridCol w:w="765"/>
        <w:gridCol w:w="480"/>
        <w:tblGridChange w:id="0">
          <w:tblGrid>
            <w:gridCol w:w="480"/>
            <w:gridCol w:w="2295"/>
            <w:gridCol w:w="1125"/>
            <w:gridCol w:w="1560"/>
            <w:gridCol w:w="1110"/>
            <w:gridCol w:w="1215"/>
            <w:gridCol w:w="765"/>
            <w:gridCol w:w="4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Critical, 2 - High, 3 - Medium, 4 -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Critical, 2 - High, 3 - Medium, 4 -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заповненні поля email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невалідним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значенням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Відкрити сайт (avtozvuk.ua)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реєстрації відправляється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Натиснути Реєстрація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Ввести в поле email rtruytiuy@fghjh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Ввести пароль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Ввести пароль ще раз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Зявиться сповіщення,шо невірний формат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відправляється з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невалідним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значенням 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Autozvuk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Відсутність підказок щодо формату введення даних в поле email в полі підписка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Відкрити сайт (avtozvuk.ua)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Зявиться сповіщення,шо невірний формат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Неможливо підписатись через невірно введений 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commentRangeStart w:id="0"/>
            <w:commentRangeStart w:id="1"/>
            <w:commentRangeStart w:id="2"/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 Ввести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ХХХХ в поле імя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Ввести aaaa .com в поле 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Натиснути Підписатись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заповненні номера телефону в формі Оформлення замовлення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Відкрити сайт (avtozvuk.ua)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відсутність підказок щодо правильного формату введення даних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Вибрати в пошуку Парктронік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3Натиснути купити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Натиснути оформити замовлення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Ввести Прізвище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6Ввести імя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7Ввести по Батькові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Ввести номер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телефону +38000000000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Вибрати доставку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Натиснути оформити замовлення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Зявиться сповіщення,шо невірний формат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Приходить сповіщення що замовлення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телефону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оформлено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</w:t>
      </w:r>
      <w:commentRangeStart w:id="4"/>
      <w:r w:rsidDel="00000000" w:rsidR="00000000" w:rsidRPr="00000000">
        <w:rPr>
          <w:rFonts w:ascii="Roboto" w:cs="Roboto" w:eastAsia="Roboto" w:hAnsi="Roboto"/>
          <w:rtl w:val="0"/>
        </w:rPr>
        <w:t xml:space="preserve"> Створи єдиний HTML-документ з підключенням в ньому стилів трьома різними способами: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розділі “HEAD”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У зовнішньому .css файлі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Перевір відображення створеного документа в різних браузерах.</w:t>
        <w:br w:type="textWrapping"/>
        <w:t xml:space="preserve">3.1.  Коротко опиши різницю у відображенні елементів. </w:t>
      </w:r>
    </w:p>
    <w:p w:rsidR="00000000" w:rsidDel="00000000" w:rsidP="00000000" w:rsidRDefault="00000000" w:rsidRPr="00000000" w14:paraId="000000E3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&lt;!DOCTYPE html&gt;</w:t>
      </w:r>
    </w:p>
    <w:p w:rsidR="00000000" w:rsidDel="00000000" w:rsidP="00000000" w:rsidRDefault="00000000" w:rsidRPr="00000000" w14:paraId="000000E4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&lt;html&gt;</w:t>
      </w:r>
    </w:p>
    <w:p w:rsidR="00000000" w:rsidDel="00000000" w:rsidP="00000000" w:rsidRDefault="00000000" w:rsidRPr="00000000" w14:paraId="000000E5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&lt;head&gt;</w:t>
      </w:r>
    </w:p>
    <w:p w:rsidR="00000000" w:rsidDel="00000000" w:rsidP="00000000" w:rsidRDefault="00000000" w:rsidRPr="00000000" w14:paraId="000000E6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&lt;title&gt;World’s easiest language to learn’ contains just 137 words&lt;/title&gt;</w:t>
      </w:r>
    </w:p>
    <w:p w:rsidR="00000000" w:rsidDel="00000000" w:rsidP="00000000" w:rsidRDefault="00000000" w:rsidRPr="00000000" w14:paraId="000000E7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&lt;/head&gt;</w:t>
      </w:r>
    </w:p>
    <w:p w:rsidR="00000000" w:rsidDel="00000000" w:rsidP="00000000" w:rsidRDefault="00000000" w:rsidRPr="00000000" w14:paraId="000000E8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&lt;body&gt;</w:t>
      </w:r>
    </w:p>
    <w:p w:rsidR="00000000" w:rsidDel="00000000" w:rsidP="00000000" w:rsidRDefault="00000000" w:rsidRPr="00000000" w14:paraId="000000E9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&lt;h1 style="color:blue;"&gt;World’s easiest language to learn’ contains just 137 words&lt;/h1&gt;</w:t>
      </w:r>
    </w:p>
    <w:p w:rsidR="00000000" w:rsidDel="00000000" w:rsidP="00000000" w:rsidRDefault="00000000" w:rsidRPr="00000000" w14:paraId="000000EB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&lt;p style="color:red;"&gt;Many of us wish we could speak another language but simply don't have the self discipline required.&lt;/p&gt;</w:t>
      </w:r>
    </w:p>
    <w:p w:rsidR="00000000" w:rsidDel="00000000" w:rsidP="00000000" w:rsidRDefault="00000000" w:rsidRPr="00000000" w14:paraId="000000ED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&lt;p style="color:green;"&gt;That year-long Duolingo streak is now a distant memory and we're still left with the basics we picked up at school from the one or two occasions we actually listened in a lesson.&lt;p&gt;</w:t>
      </w:r>
    </w:p>
    <w:p w:rsidR="00000000" w:rsidDel="00000000" w:rsidP="00000000" w:rsidRDefault="00000000" w:rsidRPr="00000000" w14:paraId="000000EF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&lt;img src="https://ehlion.com/wp-content/uploads/2020/10/Easiest-language-to-learn_MAIN.jpg" alt="Trulli" width="500" height="333"&gt;</w:t>
      </w:r>
    </w:p>
    <w:p w:rsidR="00000000" w:rsidDel="00000000" w:rsidP="00000000" w:rsidRDefault="00000000" w:rsidRPr="00000000" w14:paraId="000000F0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&lt;/body&gt;</w:t>
      </w:r>
    </w:p>
    <w:p w:rsidR="00000000" w:rsidDel="00000000" w:rsidP="00000000" w:rsidRDefault="00000000" w:rsidRPr="00000000" w14:paraId="000000F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&lt;/html&gt;</w:t>
      </w:r>
    </w:p>
    <w:p w:rsidR="00000000" w:rsidDel="00000000" w:rsidP="00000000" w:rsidRDefault="00000000" w:rsidRPr="00000000" w14:paraId="000000F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Beet Sprout — детальніше заглибся в практику. </w:t>
      </w:r>
    </w:p>
    <w:p w:rsidR="00000000" w:rsidDel="00000000" w:rsidP="00000000" w:rsidRDefault="00000000" w:rsidRPr="00000000" w14:paraId="000000F9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 </w:t>
      </w:r>
    </w:p>
    <w:p w:rsidR="00000000" w:rsidDel="00000000" w:rsidP="00000000" w:rsidRDefault="00000000" w:rsidRPr="00000000" w14:paraId="000000FA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FB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hd w:fill="f4fbff" w:val="clear"/>
        <w:spacing w:after="0" w:afterAutospacing="0" w:before="240" w:lineRule="auto"/>
        <w:ind w:left="72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Fonts w:ascii="Roboto" w:cs="Roboto" w:eastAsia="Roboto" w:hAnsi="Roboto"/>
          <w:color w:val="1d1d1d"/>
          <w:u w:val="single"/>
          <w:rtl w:val="0"/>
        </w:rPr>
        <w:t xml:space="preserve">         &lt;meta charset="utf-8"&gt;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hd w:fill="f4fbff" w:val="clear"/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Fonts w:ascii="Roboto" w:cs="Roboto" w:eastAsia="Roboto" w:hAnsi="Roboto"/>
          <w:color w:val="1d1d1d"/>
          <w:u w:val="single"/>
          <w:rtl w:val="0"/>
        </w:rPr>
        <w:t xml:space="preserve">   &lt;meta charset =iso-8859-1"&gt;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hd w:fill="f4fbff" w:val="clear"/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Roboto" w:cs="Roboto" w:eastAsia="Roboto" w:hAnsi="Roboto"/>
          <w:color w:val="1d1d1d"/>
          <w:u w:val="single"/>
          <w:rtl w:val="0"/>
        </w:rPr>
        <w:t xml:space="preserve">   &lt;meta charset="macintosh"&gt;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hd w:fill="f4fbff" w:val="clear"/>
        <w:spacing w:after="240" w:before="0" w:beforeAutospacing="0" w:lineRule="auto"/>
        <w:ind w:left="720" w:hanging="360"/>
      </w:pPr>
      <w:hyperlink r:id="rId15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Fonts w:ascii="Roboto" w:cs="Roboto" w:eastAsia="Roboto" w:hAnsi="Roboto"/>
          <w:color w:val="1d1d1d"/>
          <w:u w:val="single"/>
          <w:rtl w:val="0"/>
        </w:rPr>
        <w:t xml:space="preserve">       &lt;meta charset=iso-8859-1"&gt;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4fb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4fb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4fb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4fb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2280"/>
        <w:gridCol w:w="1035"/>
        <w:gridCol w:w="1245"/>
        <w:gridCol w:w="1215"/>
        <w:gridCol w:w="1185"/>
        <w:gridCol w:w="705"/>
        <w:gridCol w:w="450"/>
        <w:gridCol w:w="450"/>
        <w:tblGridChange w:id="0">
          <w:tblGrid>
            <w:gridCol w:w="480"/>
            <w:gridCol w:w="2280"/>
            <w:gridCol w:w="1035"/>
            <w:gridCol w:w="1245"/>
            <w:gridCol w:w="1215"/>
            <w:gridCol w:w="1185"/>
            <w:gridCol w:w="705"/>
            <w:gridCol w:w="450"/>
            <w:gridCol w:w="4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Autozvuk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Відкрити сайт (avtozvuk.ua)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Зявиться сповіщення,шо невірний формат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Неможливо підписатись через відсутність підказок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Відсутність підказок щодо формату введення даних в поле email в полі підписка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Ввести ХХХХ в поле імя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Ввести aaaa.com поле 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Натиснути Підписатись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zoobonus Орфографічна помилка в кнопці переключення мови(Российский)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Відкрити сайт https://zoobonus.ua/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Правильне написання -російська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commentRangeStart w:id="5"/>
            <w:commentRangeStart w:id="6"/>
            <w:commentRangeStart w:id="7"/>
            <w:commentRangeStart w:id="8"/>
            <w:commentRangeStart w:id="9"/>
            <w:commentRangeStart w:id="10"/>
            <w:commentRangeStart w:id="11"/>
            <w:commentRangeStart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відображається"российский"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Навести курсором в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хлібних крихтах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кнопку переключення мови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commentRangeStart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zoobonusПри наведенні курсором на інформаційні компоненти зникає футер сайту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Відкрити сайт https://zoobonus.ua/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Відкрити головну сторінку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Футер має залишатись видимим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Футер зникає коли курсо неведений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Навести курсором на інформаційні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інформаційні компоненти і зявляється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компоненти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скролі максимально вниз сторінки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color w:val="0d0d0d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cyan"/>
                <w:rtl w:val="0"/>
              </w:rPr>
              <w:t xml:space="preserve"> Avtozvuk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cyan"/>
                <w:rtl w:val="0"/>
              </w:rPr>
              <w:t xml:space="preserve">Чат бот використовує англійську мову,яка відрізняється від української мови, встановленої на сайті.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  <w:highlight w:val="cyan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highlight w:val="cyan"/>
                  <w:u w:val="single"/>
                  <w:rtl w:val="0"/>
                </w:rPr>
                <w:t xml:space="preserve">Відкрити сайт (avtozvuk.ua)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  <w:highlight w:val="cyan"/>
              </w:rPr>
            </w:pPr>
            <w:commentRangeStart w:id="14"/>
            <w:commentRangeStart w:id="15"/>
            <w:commentRangeStart w:id="16"/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1Відкрити головну сторінку</w:t>
            </w:r>
            <w:commentRangeEnd w:id="14"/>
            <w:r w:rsidDel="00000000" w:rsidR="00000000" w:rsidRPr="00000000">
              <w:commentReference w:id="14"/>
            </w:r>
            <w:commentRangeEnd w:id="15"/>
            <w:r w:rsidDel="00000000" w:rsidR="00000000" w:rsidRPr="00000000">
              <w:commentReference w:id="15"/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2 Проскролити  веб сторінку до нижнього краю</w:t>
            </w:r>
          </w:p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3 Натиснути на іконку Чатбота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cyan"/>
                <w:rtl w:val="0"/>
              </w:rPr>
              <w:t xml:space="preserve">Мова чат-бота має відповідати мові, встановленій на сайті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color w:val="0d0d0d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cyan"/>
                <w:rtl w:val="0"/>
              </w:rPr>
              <w:t xml:space="preserve">При завантаженні сайту з українською мовою, чат-бот використовує англійську мову для взаємодії з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color w:val="0d0d0d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cyan"/>
                <w:rtl w:val="0"/>
              </w:rPr>
              <w:t xml:space="preserve">користувачем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hd w:fill="f4fb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4" w:date="2024-05-10T19:44:11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де в кроках інформація про те, якою мовою має бути сайт?</w:t>
      </w:r>
    </w:p>
  </w:comment>
  <w:comment w:author="Vika Voinovskaya" w:id="15" w:date="2024-05-10T20:17:43Z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Відкрити головну сторінку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В хедері сайту вибрати українську мову</w:t>
      </w:r>
    </w:p>
  </w:comment>
  <w:comment w:author="Yevgenia German" w:id="16" w:date="2024-05-17T22:51:05Z"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не губи ці речі одразу. Дуже багато такого. Ти виправляєш потім, але спочатку спішиш і забуваєш багато.</w:t>
      </w:r>
    </w:p>
  </w:comment>
  <w:comment w:author="Yevgenia German" w:id="5" w:date="2024-05-02T18:38:16Z"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ти про написання з малої літери, то це не баг :)</w:t>
      </w:r>
    </w:p>
  </w:comment>
  <w:comment w:author="Vika Voinovskaya" w:id="6" w:date="2024-05-02T19:09:07Z"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Ні,не про малу літеру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российський -російська орфопомилка</w:t>
      </w:r>
    </w:p>
  </w:comment>
  <w:comment w:author="Yevgenia German" w:id="7" w:date="2024-05-06T19:55:27Z"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ж на сайті кожен перемикач мови написаний власне тією мовою, на яку перемикає. На English ти ж не завела баг.</w:t>
      </w:r>
    </w:p>
  </w:comment>
  <w:comment w:author="Yevgenia German" w:id="8" w:date="2024-05-06T19:55:50Z"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ще один дефект знайдемо.</w:t>
      </w:r>
    </w:p>
  </w:comment>
  <w:comment w:author="Vika Voinovskaya" w:id="9" w:date="2024-05-07T14:52:00Z"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таблиці 4</w:t>
      </w:r>
    </w:p>
  </w:comment>
  <w:comment w:author="Yevgenia German" w:id="10" w:date="2024-05-10T19:02:00Z"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зрозуміла, що таке таблиця 4.</w:t>
      </w:r>
    </w:p>
  </w:comment>
  <w:comment w:author="Vika Voinovskaya" w:id="11" w:date="2024-05-10T19:16:09Z"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Остання таблиця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Дефект номер 4</w:t>
      </w:r>
    </w:p>
  </w:comment>
  <w:comment w:author="Vika Voinovskaya" w:id="12" w:date="2024-05-10T19:33:06Z"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https://docs.google.com/document/d/1CgV6Q_2Ds27qHpQFyRctgy7EQKJflfSsBVC0yg-Lkl8/edit?disco=AAABMScMqPs</w:t>
      </w:r>
    </w:p>
  </w:comment>
  <w:comment w:author="Yevgenia German" w:id="4" w:date="2024-05-06T19:54:09Z"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завдання зараховано.</w:t>
      </w:r>
    </w:p>
  </w:comment>
  <w:comment w:author="Yevgenia German" w:id="0" w:date="2024-05-01T18:01:54Z"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куди? В адресний рядок?</w:t>
      </w:r>
    </w:p>
  </w:comment>
  <w:comment w:author="Vika Voinovskaya" w:id="1" w:date="2024-05-02T11:23:49Z"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Ввести ХХХХ в поле імя</w:t>
      </w:r>
    </w:p>
  </w:comment>
  <w:comment w:author="Yevgenia German" w:id="2" w:date="2024-05-06T19:52:56Z"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Саме ці символи треба ввести?</w:t>
      </w:r>
    </w:p>
  </w:comment>
  <w:comment w:author="Vika Voinovskaya" w:id="3" w:date="2024-05-07T11:01:40Z"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ні,будь які дані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валідні або не валідні</w:t>
      </w:r>
    </w:p>
  </w:comment>
  <w:comment w:author="Yevgenia German" w:id="13" w:date="2024-05-02T18:39:04Z"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окей все.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avtozvuk.ua/ua/register" TargetMode="External"/><Relationship Id="rId13" Type="http://schemas.openxmlformats.org/officeDocument/2006/relationships/hyperlink" Target="https://microseniors76.com/" TargetMode="External"/><Relationship Id="rId12" Type="http://schemas.openxmlformats.org/officeDocument/2006/relationships/hyperlink" Target="https://beetroot.academy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vtozvuk.ua/ua/register" TargetMode="External"/><Relationship Id="rId15" Type="http://schemas.openxmlformats.org/officeDocument/2006/relationships/hyperlink" Target="https://www.fidelity.com/" TargetMode="External"/><Relationship Id="rId14" Type="http://schemas.openxmlformats.org/officeDocument/2006/relationships/hyperlink" Target="https://www.tennis-warehouse.com/" TargetMode="External"/><Relationship Id="rId17" Type="http://schemas.openxmlformats.org/officeDocument/2006/relationships/hyperlink" Target="https://zoobonus.ua/" TargetMode="External"/><Relationship Id="rId16" Type="http://schemas.openxmlformats.org/officeDocument/2006/relationships/hyperlink" Target="https://avtozvuk.ua/ua/register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avtozvuk.ua/ua/register" TargetMode="External"/><Relationship Id="rId6" Type="http://schemas.openxmlformats.org/officeDocument/2006/relationships/styles" Target="styles.xml"/><Relationship Id="rId18" Type="http://schemas.openxmlformats.org/officeDocument/2006/relationships/hyperlink" Target="https://zoobonus.ua/" TargetMode="External"/><Relationship Id="rId7" Type="http://schemas.openxmlformats.org/officeDocument/2006/relationships/hyperlink" Target="https://avtozvuk.ua/ua" TargetMode="External"/><Relationship Id="rId8" Type="http://schemas.openxmlformats.org/officeDocument/2006/relationships/hyperlink" Target="https://avtozvuk.ua/ua/regi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