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Соснина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Евгеньевна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работы — изучение основ процедур комплиляции и сборки программ, написанных на ассемблере NASM.</w:t>
      </w:r>
    </w:p>
    <w:bookmarkEnd w:id="20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Перейдем каталог текущей лабораторной работы. Используя команду touch, создадим текстовый файл hello.asm и откроем его с помощью текстового редактора gedit.</w:t>
      </w:r>
    </w:p>
    <w:p>
      <w:pPr>
        <w:pStyle w:val="CaptionedFigure"/>
      </w:pPr>
      <w:bookmarkStart w:id="24" w:name="fig:001"/>
      <w:r>
        <w:drawing>
          <wp:inline>
            <wp:extent cx="5334000" cy="1468989"/>
            <wp:effectExtent b="0" l="0" r="0" t="0"/>
            <wp:docPr descr="Рис. 1: Создание текстового файла" title="" id="22" name="Picture"/>
            <a:graphic>
              <a:graphicData uri="http://schemas.openxmlformats.org/drawingml/2006/picture">
                <pic:pic>
                  <pic:nvPicPr>
                    <pic:cNvPr descr="image/5_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8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текстового файла</w:t>
      </w:r>
    </w:p>
    <w:p>
      <w:pPr>
        <w:pStyle w:val="CaptionedFigure"/>
      </w:pPr>
      <w:bookmarkStart w:id="28" w:name="fig:002"/>
      <w:r>
        <w:drawing>
          <wp:inline>
            <wp:extent cx="5334000" cy="2846551"/>
            <wp:effectExtent b="0" l="0" r="0" t="0"/>
            <wp:docPr descr="Рис. 2: Открытие файла с помощью gedit" title="" id="26" name="Picture"/>
            <a:graphic>
              <a:graphicData uri="http://schemas.openxmlformats.org/drawingml/2006/picture">
                <pic:pic>
                  <pic:nvPicPr>
                    <pic:cNvPr descr="image/5_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6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Открытие файла с помощью gedit</w:t>
      </w:r>
    </w:p>
    <w:p>
      <w:pPr>
        <w:pStyle w:val="BodyText"/>
      </w:pPr>
      <w:r>
        <w:t xml:space="preserve">Введем программу, которая выведет текст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.</w:t>
      </w:r>
    </w:p>
    <w:p>
      <w:pPr>
        <w:pStyle w:val="CaptionedFigure"/>
      </w:pPr>
      <w:bookmarkStart w:id="32" w:name="fig:003"/>
      <w:r>
        <w:drawing>
          <wp:inline>
            <wp:extent cx="5334000" cy="3832764"/>
            <wp:effectExtent b="0" l="0" r="0" t="0"/>
            <wp:docPr descr="Рис. 3: Ввод текста программы" title="" id="30" name="Picture"/>
            <a:graphic>
              <a:graphicData uri="http://schemas.openxmlformats.org/drawingml/2006/picture">
                <pic:pic>
                  <pic:nvPicPr>
                    <pic:cNvPr descr="image/5_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2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Ввод текста программы</w:t>
      </w:r>
    </w:p>
    <w:p>
      <w:pPr>
        <w:pStyle w:val="BodyText"/>
      </w:pPr>
      <w:r>
        <w:t xml:space="preserve">Создадим объектный код, то есть скомпилируем текст программмы, которую мы написали ранее. Для этого используем команду nasm -f elf hello.asm</w:t>
      </w:r>
    </w:p>
    <w:p>
      <w:pPr>
        <w:pStyle w:val="CaptionedFigure"/>
      </w:pPr>
      <w:bookmarkStart w:id="36" w:name="fig:004"/>
      <w:r>
        <w:drawing>
          <wp:inline>
            <wp:extent cx="5334000" cy="1171587"/>
            <wp:effectExtent b="0" l="0" r="0" t="0"/>
            <wp:docPr descr="Рис. 4: Создание объектного файла hello.o, проверка" title="" id="34" name="Picture"/>
            <a:graphic>
              <a:graphicData uri="http://schemas.openxmlformats.org/drawingml/2006/picture">
                <pic:pic>
                  <pic:nvPicPr>
                    <pic:cNvPr descr="image/5_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1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Создание объектного файла hello.o, проверка</w:t>
      </w:r>
    </w:p>
    <w:p>
      <w:pPr>
        <w:pStyle w:val="BodyText"/>
      </w:pPr>
      <w:r>
        <w:t xml:space="preserve">Скомпилируем файл hello.asm в obj.o и создадим файл листинга list.lst</w:t>
      </w:r>
    </w:p>
    <w:p>
      <w:pPr>
        <w:pStyle w:val="CaptionedFigure"/>
      </w:pPr>
      <w:bookmarkStart w:id="40" w:name="fig:005"/>
      <w:r>
        <w:drawing>
          <wp:inline>
            <wp:extent cx="5334000" cy="1110342"/>
            <wp:effectExtent b="0" l="0" r="0" t="0"/>
            <wp:docPr descr="Рис. 5: Компиляция в obj.o и создания файла листинга, проверка" title="" id="38" name="Picture"/>
            <a:graphic>
              <a:graphicData uri="http://schemas.openxmlformats.org/drawingml/2006/picture">
                <pic:pic>
                  <pic:nvPicPr>
                    <pic:cNvPr descr="image/5_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0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Компиляция в obj.o и создания файла листинга, проверка</w:t>
      </w:r>
    </w:p>
    <w:p>
      <w:pPr>
        <w:pStyle w:val="BodyText"/>
      </w:pPr>
      <w:r>
        <w:t xml:space="preserve">Передадим объектный файл hello.o на обработку компоновщику. Получим при этом исполняемый файл hello. Введем для этого команду ld -m elf_i386 hello.o -o hello. Проверим правильность выполненных действий командой ls.</w:t>
      </w:r>
    </w:p>
    <w:p>
      <w:pPr>
        <w:pStyle w:val="CaptionedFigure"/>
      </w:pPr>
      <w:bookmarkStart w:id="44" w:name="fig:006"/>
      <w:r>
        <w:drawing>
          <wp:inline>
            <wp:extent cx="5334000" cy="1126389"/>
            <wp:effectExtent b="0" l="0" r="0" t="0"/>
            <wp:docPr descr="Рис. 6: Передача объектного файла hello.o на обработку компоновщику" title="" id="42" name="Picture"/>
            <a:graphic>
              <a:graphicData uri="http://schemas.openxmlformats.org/drawingml/2006/picture">
                <pic:pic>
                  <pic:nvPicPr>
                    <pic:cNvPr descr="image/5_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6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Передача объектного файла hello.o на обработку компоновщику</w:t>
      </w:r>
    </w:p>
    <w:p>
      <w:pPr>
        <w:pStyle w:val="BodyText"/>
      </w:pPr>
      <w:r>
        <w:t xml:space="preserve">Теперь передадим объектный файл obj.o на обработку компоновщику. Получим при этом исполняемый файл main. Введем для этого команду ld -m elf_i386 obj.o -o main. Проверим правильность выполненных действий командой ls.</w:t>
      </w:r>
    </w:p>
    <w:p>
      <w:pPr>
        <w:pStyle w:val="CaptionedFigure"/>
      </w:pPr>
      <w:bookmarkStart w:id="48" w:name="fig:007"/>
      <w:r>
        <w:drawing>
          <wp:inline>
            <wp:extent cx="5334000" cy="1152317"/>
            <wp:effectExtent b="0" l="0" r="0" t="0"/>
            <wp:docPr descr="Рис. 7: Получение исполняемого файла main" title="" id="46" name="Picture"/>
            <a:graphic>
              <a:graphicData uri="http://schemas.openxmlformats.org/drawingml/2006/picture">
                <pic:pic>
                  <pic:nvPicPr>
                    <pic:cNvPr descr="image/5_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2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Получение исполняемого файла main</w:t>
      </w:r>
    </w:p>
    <w:p>
      <w:pPr>
        <w:pStyle w:val="BodyText"/>
      </w:pPr>
      <w:r>
        <w:t xml:space="preserve">Запустим созданный ранее исполняемый файл hello. Введем для этого команду ./hello</w:t>
      </w:r>
    </w:p>
    <w:p>
      <w:pPr>
        <w:pStyle w:val="CaptionedFigure"/>
      </w:pPr>
      <w:bookmarkStart w:id="52" w:name="fig:008"/>
      <w:r>
        <w:drawing>
          <wp:inline>
            <wp:extent cx="5334000" cy="813907"/>
            <wp:effectExtent b="0" l="0" r="0" t="0"/>
            <wp:docPr descr="Рис. 8: Запуск на выполнение исполняемого файла" title="" id="50" name="Picture"/>
            <a:graphic>
              <a:graphicData uri="http://schemas.openxmlformats.org/drawingml/2006/picture">
                <pic:pic>
                  <pic:nvPicPr>
                    <pic:cNvPr descr="image/5_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3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Запуск на выполнение исполняемого файла</w:t>
      </w:r>
    </w:p>
    <w:p>
      <w:pPr>
        <w:pStyle w:val="BodyText"/>
      </w:pPr>
      <w:r>
        <w:t xml:space="preserve">Выполнение даннных заданий позволило мне ознакомиться с процедурой компиляции и сборки программ на ассемблере NASM.</w:t>
      </w:r>
    </w:p>
    <w:bookmarkEnd w:id="53"/>
    <w:bookmarkStart w:id="82" w:name="X32ff26b75a7156f968f22ae721fd8fec4b51e1d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Скопируем файл hello.asm и зададим ему имя lab5.asm</w:t>
      </w:r>
    </w:p>
    <w:p>
      <w:pPr>
        <w:pStyle w:val="CaptionedFigure"/>
      </w:pPr>
      <w:bookmarkStart w:id="57" w:name="fig:009"/>
      <w:r>
        <w:drawing>
          <wp:inline>
            <wp:extent cx="5334000" cy="1304510"/>
            <wp:effectExtent b="0" l="0" r="0" t="0"/>
            <wp:docPr descr="Рис. 9: Копирование текстового файла" title="" id="55" name="Picture"/>
            <a:graphic>
              <a:graphicData uri="http://schemas.openxmlformats.org/drawingml/2006/picture">
                <pic:pic>
                  <pic:nvPicPr>
                    <pic:cNvPr descr="image/5_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4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Копирование текстового файла</w:t>
      </w:r>
    </w:p>
    <w:p>
      <w:pPr>
        <w:pStyle w:val="BodyText"/>
      </w:pPr>
      <w:r>
        <w:t xml:space="preserve">Отредактируем файл так, чтобы программа выводила имя и фамилию.</w:t>
      </w:r>
    </w:p>
    <w:p>
      <w:pPr>
        <w:pStyle w:val="CaptionedFigure"/>
      </w:pPr>
      <w:bookmarkStart w:id="61" w:name="fig:010"/>
      <w:r>
        <w:drawing>
          <wp:inline>
            <wp:extent cx="5334000" cy="3373467"/>
            <wp:effectExtent b="0" l="0" r="0" t="0"/>
            <wp:docPr descr="Рис. 10: Редактирование текстового файла" title="" id="59" name="Picture"/>
            <a:graphic>
              <a:graphicData uri="http://schemas.openxmlformats.org/drawingml/2006/picture">
                <pic:pic>
                  <pic:nvPicPr>
                    <pic:cNvPr descr="image/5_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3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Редактирование текстового файла</w:t>
      </w:r>
    </w:p>
    <w:p>
      <w:pPr>
        <w:pStyle w:val="BodyText"/>
      </w:pPr>
      <w:r>
        <w:t xml:space="preserve">Оттранслируем lab5.asm в объектный файл и создадим файл листинга. Используем для этого команду nasm -o obj_lab5.o elf -g -l list_lab5.lst lab5.asm.</w:t>
      </w:r>
    </w:p>
    <w:p>
      <w:pPr>
        <w:pStyle w:val="CaptionedFigure"/>
      </w:pPr>
      <w:bookmarkStart w:id="65" w:name="fig:011"/>
      <w:r>
        <w:drawing>
          <wp:inline>
            <wp:extent cx="5334000" cy="1163382"/>
            <wp:effectExtent b="0" l="0" r="0" t="0"/>
            <wp:docPr descr="Рис. 11: Получение объектного файла" title="" id="63" name="Picture"/>
            <a:graphic>
              <a:graphicData uri="http://schemas.openxmlformats.org/drawingml/2006/picture">
                <pic:pic>
                  <pic:nvPicPr>
                    <pic:cNvPr descr="image/5_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3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Получение объектного файла</w:t>
      </w:r>
    </w:p>
    <w:p>
      <w:pPr>
        <w:pStyle w:val="BodyText"/>
      </w:pPr>
      <w:r>
        <w:t xml:space="preserve">Выполним компановку полученного объектного файла. Введем для этого команду ld -m elf_i386 obj_lab5.o -o lab5_uwu</w:t>
      </w:r>
    </w:p>
    <w:p>
      <w:pPr>
        <w:pStyle w:val="CaptionedFigure"/>
      </w:pPr>
      <w:bookmarkStart w:id="69" w:name="fig:012"/>
      <w:r>
        <w:drawing>
          <wp:inline>
            <wp:extent cx="5334000" cy="1131012"/>
            <wp:effectExtent b="0" l="0" r="0" t="0"/>
            <wp:docPr descr="Рис. 12: Компановка объектного файла" title="" id="67" name="Picture"/>
            <a:graphic>
              <a:graphicData uri="http://schemas.openxmlformats.org/drawingml/2006/picture">
                <pic:pic>
                  <pic:nvPicPr>
                    <pic:cNvPr descr="image/5_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1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Компановка объектного файла</w:t>
      </w:r>
    </w:p>
    <w:p>
      <w:pPr>
        <w:pStyle w:val="BodyText"/>
      </w:pPr>
      <w:r>
        <w:t xml:space="preserve">Запустим исполняемый файл lab5_uwu. Введем для этого команду ./lab5_uwu</w:t>
      </w:r>
    </w:p>
    <w:p>
      <w:pPr>
        <w:pStyle w:val="CaptionedFigure"/>
      </w:pPr>
      <w:bookmarkStart w:id="73" w:name="fig:013"/>
      <w:r>
        <w:drawing>
          <wp:inline>
            <wp:extent cx="5334000" cy="815017"/>
            <wp:effectExtent b="0" l="0" r="0" t="0"/>
            <wp:docPr descr="Рис. 13: Запуск исполняемого файла" title="" id="71" name="Picture"/>
            <a:graphic>
              <a:graphicData uri="http://schemas.openxmlformats.org/drawingml/2006/picture">
                <pic:pic>
                  <pic:nvPicPr>
                    <pic:cNvPr descr="image/5_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5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Запуск исполняемого файла</w:t>
      </w:r>
    </w:p>
    <w:p>
      <w:pPr>
        <w:pStyle w:val="BodyText"/>
      </w:pPr>
      <w:r>
        <w:t xml:space="preserve">Загрузим изменения на github.</w:t>
      </w:r>
    </w:p>
    <w:p>
      <w:pPr>
        <w:pStyle w:val="CaptionedFigure"/>
      </w:pPr>
      <w:bookmarkStart w:id="77" w:name="fig:014"/>
      <w:r>
        <w:drawing>
          <wp:inline>
            <wp:extent cx="5334000" cy="2343509"/>
            <wp:effectExtent b="0" l="0" r="0" t="0"/>
            <wp:docPr descr="Рис. 14: Загрузка на github" title="" id="75" name="Picture"/>
            <a:graphic>
              <a:graphicData uri="http://schemas.openxmlformats.org/drawingml/2006/picture">
                <pic:pic>
                  <pic:nvPicPr>
                    <pic:cNvPr descr="image/5_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3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Загрузка на github</w:t>
      </w:r>
    </w:p>
    <w:p>
      <w:pPr>
        <w:pStyle w:val="CaptionedFigure"/>
      </w:pPr>
      <w:bookmarkStart w:id="81" w:name="fig:015"/>
      <w:r>
        <w:drawing>
          <wp:inline>
            <wp:extent cx="5334000" cy="2586624"/>
            <wp:effectExtent b="0" l="0" r="0" t="0"/>
            <wp:docPr descr="Рис. 15: Загрузка на github" title="" id="79" name="Picture"/>
            <a:graphic>
              <a:graphicData uri="http://schemas.openxmlformats.org/drawingml/2006/picture">
                <pic:pic>
                  <pic:nvPicPr>
                    <pic:cNvPr descr="image/5_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6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15: Загрузка на github</w:t>
      </w:r>
    </w:p>
    <w:p>
      <w:pPr>
        <w:pStyle w:val="BodyText"/>
      </w:pPr>
      <w:r>
        <w:t xml:space="preserve">Выполнение заданий для самостоятельной работы позволило мне на практике применить полученные знания по компиляции и сборке программ на ассемблере NASM.</w:t>
      </w:r>
    </w:p>
    <w:bookmarkEnd w:id="82"/>
    <w:bookmarkStart w:id="8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я освоила процедуру компиляции и сборки программ, написанных на ассемблере NASM. Полученные знания позволят мне писать более сложные программы в будущем.</w:t>
      </w:r>
    </w:p>
    <w:bookmarkEnd w:id="83"/>
    <w:bookmarkStart w:id="85" w:name="список-литературы"/>
    <w:p>
      <w:pPr>
        <w:pStyle w:val="Heading1"/>
      </w:pPr>
      <w:r>
        <w:t xml:space="preserve">Список литературы</w:t>
      </w:r>
    </w:p>
    <w:bookmarkStart w:id="84" w:name="refs"/>
    <w:bookmarkEnd w:id="84"/>
    <w:bookmarkEnd w:id="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Соснина Виктория Евгеньевна</dc:creator>
  <dc:language>ru-RU</dc:language>
  <cp:keywords/>
  <dcterms:created xsi:type="dcterms:W3CDTF">2022-11-15T12:47:53Z</dcterms:created>
  <dcterms:modified xsi:type="dcterms:W3CDTF">2022-11-15T12:47:53Z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