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AD" w:rsidRPr="001272AF" w:rsidRDefault="00035CAD">
      <w:pPr>
        <w:rPr>
          <w:sz w:val="36"/>
          <w:szCs w:val="36"/>
        </w:rPr>
      </w:pPr>
      <w:proofErr w:type="spellStart"/>
      <w:proofErr w:type="gramStart"/>
      <w:r w:rsidRPr="001272AF">
        <w:rPr>
          <w:sz w:val="36"/>
          <w:szCs w:val="36"/>
        </w:rPr>
        <w:t>ThermoBank</w:t>
      </w:r>
      <w:proofErr w:type="spellEnd"/>
      <w:r w:rsidRPr="001272AF">
        <w:rPr>
          <w:sz w:val="36"/>
          <w:szCs w:val="36"/>
        </w:rPr>
        <w:t xml:space="preserve"> </w:t>
      </w:r>
      <w:r w:rsidR="001272AF">
        <w:rPr>
          <w:sz w:val="36"/>
          <w:szCs w:val="36"/>
        </w:rPr>
        <w:t xml:space="preserve"> </w:t>
      </w:r>
      <w:r w:rsidRPr="001272AF">
        <w:rPr>
          <w:sz w:val="36"/>
          <w:szCs w:val="36"/>
        </w:rPr>
        <w:t>Prototype</w:t>
      </w:r>
      <w:proofErr w:type="gramEnd"/>
      <w:r w:rsidRPr="001272AF">
        <w:rPr>
          <w:sz w:val="36"/>
          <w:szCs w:val="36"/>
        </w:rPr>
        <w:t xml:space="preserve"> 4.0</w:t>
      </w:r>
    </w:p>
    <w:p w:rsidR="00035CAD" w:rsidRPr="001272AF" w:rsidRDefault="00035CAD">
      <w:pPr>
        <w:rPr>
          <w:sz w:val="24"/>
          <w:szCs w:val="24"/>
        </w:rPr>
      </w:pPr>
      <w:r w:rsidRPr="001272AF">
        <w:rPr>
          <w:sz w:val="24"/>
          <w:szCs w:val="24"/>
        </w:rPr>
        <w:t>Materials used</w:t>
      </w:r>
      <w:r w:rsidR="001272AF">
        <w:rPr>
          <w:sz w:val="24"/>
          <w:szCs w:val="24"/>
        </w:rPr>
        <w:t>:</w:t>
      </w:r>
    </w:p>
    <w:p w:rsidR="001272AF" w:rsidRDefault="00035CAD">
      <w:pPr>
        <w:rPr>
          <w:sz w:val="24"/>
          <w:szCs w:val="24"/>
        </w:rPr>
      </w:pPr>
      <w:r w:rsidRPr="001272AF">
        <w:rPr>
          <w:sz w:val="24"/>
          <w:szCs w:val="24"/>
        </w:rPr>
        <w:t>Nylon- Light polymer plastic that is strong, durable, stre</w:t>
      </w:r>
      <w:r w:rsidR="001272AF" w:rsidRPr="001272AF">
        <w:rPr>
          <w:sz w:val="24"/>
          <w:szCs w:val="24"/>
        </w:rPr>
        <w:t>t</w:t>
      </w:r>
      <w:r w:rsidRPr="001272AF">
        <w:rPr>
          <w:sz w:val="24"/>
          <w:szCs w:val="24"/>
        </w:rPr>
        <w:t>chy and flexible as well as breathable. The color black is used to absorb heat from sunlight while hiking.</w:t>
      </w:r>
    </w:p>
    <w:p w:rsidR="006E5670" w:rsidRDefault="006E5670">
      <w:pPr>
        <w:rPr>
          <w:sz w:val="24"/>
          <w:szCs w:val="24"/>
        </w:rPr>
      </w:pPr>
      <w:r>
        <w:rPr>
          <w:sz w:val="24"/>
          <w:szCs w:val="24"/>
        </w:rPr>
        <w:t>Velco – Heavy duty Velco with stitched edges to maintain secure fit.</w:t>
      </w:r>
    </w:p>
    <w:p w:rsidR="001272AF" w:rsidRDefault="001272AF">
      <w:pPr>
        <w:rPr>
          <w:sz w:val="24"/>
          <w:szCs w:val="24"/>
        </w:rPr>
      </w:pPr>
      <w:r>
        <w:rPr>
          <w:sz w:val="24"/>
          <w:szCs w:val="24"/>
        </w:rPr>
        <w:t>Thermo</w:t>
      </w:r>
      <w:r w:rsidR="008627CC">
        <w:rPr>
          <w:sz w:val="24"/>
          <w:szCs w:val="24"/>
        </w:rPr>
        <w:t>-</w:t>
      </w:r>
      <w:r>
        <w:rPr>
          <w:sz w:val="24"/>
          <w:szCs w:val="24"/>
        </w:rPr>
        <w:t xml:space="preserve">electric generator (TEG 2) </w:t>
      </w:r>
      <w:r w:rsidR="008627CC">
        <w:rPr>
          <w:sz w:val="24"/>
          <w:szCs w:val="24"/>
        </w:rPr>
        <w:t>– Power scavenging design used to harvest electricity from low delta temperatures.</w:t>
      </w:r>
    </w:p>
    <w:p w:rsidR="004F0222" w:rsidRDefault="004F0222">
      <w:pPr>
        <w:rPr>
          <w:sz w:val="24"/>
          <w:szCs w:val="24"/>
        </w:rPr>
      </w:pPr>
      <w:r>
        <w:rPr>
          <w:sz w:val="24"/>
          <w:szCs w:val="24"/>
        </w:rPr>
        <w:t>THE-2D-U Bi</w:t>
      </w:r>
      <w:r w:rsidR="006E5670">
        <w:rPr>
          <w:sz w:val="24"/>
          <w:szCs w:val="24"/>
        </w:rPr>
        <w:t>-</w:t>
      </w:r>
      <w:r>
        <w:rPr>
          <w:sz w:val="24"/>
          <w:szCs w:val="24"/>
        </w:rPr>
        <w:t>d</w:t>
      </w:r>
      <w:r w:rsidR="006E5670">
        <w:rPr>
          <w:sz w:val="24"/>
          <w:szCs w:val="24"/>
        </w:rPr>
        <w:t>i</w:t>
      </w:r>
      <w:r>
        <w:rPr>
          <w:sz w:val="24"/>
          <w:szCs w:val="24"/>
        </w:rPr>
        <w:t xml:space="preserve">rectional ultra-low voltage converter- Amplifies thermos generated electricity. This device can take 45millivolts and convert it to between 5V-10V. </w:t>
      </w:r>
    </w:p>
    <w:p w:rsidR="008627CC" w:rsidRDefault="008627CC">
      <w:pPr>
        <w:rPr>
          <w:sz w:val="24"/>
          <w:szCs w:val="24"/>
        </w:rPr>
      </w:pPr>
      <w:r>
        <w:rPr>
          <w:sz w:val="24"/>
          <w:szCs w:val="24"/>
        </w:rPr>
        <w:t xml:space="preserve">Power Supply Module w/ USB- Accepts DC voltage of .9 V and outputs a stable 5V.  </w:t>
      </w:r>
    </w:p>
    <w:p w:rsidR="00370044" w:rsidRDefault="00370044">
      <w:pPr>
        <w:rPr>
          <w:sz w:val="24"/>
          <w:szCs w:val="24"/>
        </w:rPr>
      </w:pPr>
    </w:p>
    <w:p w:rsidR="00370044" w:rsidRDefault="00370044">
      <w:pPr>
        <w:rPr>
          <w:sz w:val="24"/>
          <w:szCs w:val="24"/>
        </w:rPr>
      </w:pPr>
    </w:p>
    <w:p w:rsidR="001272AF" w:rsidRDefault="003700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ThermoBank</w:t>
      </w:r>
      <w:proofErr w:type="spellEnd"/>
      <w:r>
        <w:rPr>
          <w:sz w:val="24"/>
          <w:szCs w:val="24"/>
        </w:rPr>
        <w:t xml:space="preserve"> pictures from development</w:t>
      </w:r>
    </w:p>
    <w:p w:rsidR="00BD38B2" w:rsidRDefault="00BD38B2">
      <w:pPr>
        <w:rPr>
          <w:sz w:val="24"/>
          <w:szCs w:val="24"/>
        </w:rPr>
      </w:pPr>
    </w:p>
    <w:p w:rsidR="00370044" w:rsidRDefault="00BD38B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BD38B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prototype </w:t>
      </w:r>
    </w:p>
    <w:p w:rsidR="00370044" w:rsidRDefault="003700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250C3F" wp14:editId="1853AB00">
            <wp:extent cx="4064000" cy="3048000"/>
            <wp:effectExtent l="0" t="0" r="0" b="0"/>
            <wp:docPr id="9" name="Picture 9" descr="A picture containing floor, ind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1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CA8CB" wp14:editId="42C43695">
            <wp:extent cx="4473332" cy="3018790"/>
            <wp:effectExtent l="3175" t="0" r="635" b="635"/>
            <wp:docPr id="8" name="Picture 8" descr="A picture containing outdoor, person,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1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01690" cy="30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8B2">
        <w:rPr>
          <w:noProof/>
          <w:sz w:val="24"/>
          <w:szCs w:val="24"/>
        </w:rPr>
        <w:drawing>
          <wp:inline distT="0" distB="0" distL="0" distR="0">
            <wp:extent cx="4064000" cy="3048000"/>
            <wp:effectExtent l="0" t="0" r="0" b="0"/>
            <wp:docPr id="10" name="Picture 10" descr="A picture containing floor, indoor, ground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14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4" w:rsidRDefault="00370044">
      <w:pPr>
        <w:rPr>
          <w:sz w:val="24"/>
          <w:szCs w:val="24"/>
        </w:rPr>
      </w:pPr>
    </w:p>
    <w:p w:rsidR="00370044" w:rsidRDefault="00370044">
      <w:pPr>
        <w:rPr>
          <w:sz w:val="24"/>
          <w:szCs w:val="24"/>
        </w:rPr>
      </w:pPr>
    </w:p>
    <w:p w:rsidR="00370044" w:rsidRPr="001272AF" w:rsidRDefault="00BD38B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BD38B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all new redesign</w:t>
      </w:r>
      <w:bookmarkStart w:id="0" w:name="_GoBack"/>
      <w:bookmarkEnd w:id="0"/>
    </w:p>
    <w:p w:rsidR="0003630A" w:rsidRDefault="00035CAD">
      <w:r>
        <w:t xml:space="preserve">    </w:t>
      </w:r>
      <w:r w:rsidR="006E5670">
        <w:rPr>
          <w:noProof/>
        </w:rPr>
        <w:drawing>
          <wp:inline distT="0" distB="0" distL="0" distR="0">
            <wp:extent cx="2907196" cy="3876261"/>
            <wp:effectExtent l="0" t="0" r="1270" b="0"/>
            <wp:docPr id="1" name="Picture 1" descr="A picture containing indoor, floor, wall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7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806" cy="39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670">
        <w:rPr>
          <w:noProof/>
        </w:rPr>
        <w:drawing>
          <wp:inline distT="0" distB="0" distL="0" distR="0">
            <wp:extent cx="2771197" cy="2042270"/>
            <wp:effectExtent l="0" t="381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7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49014" cy="20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643">
        <w:rPr>
          <w:noProof/>
        </w:rPr>
        <w:drawing>
          <wp:inline distT="0" distB="0" distL="0" distR="0">
            <wp:extent cx="3048000" cy="4064000"/>
            <wp:effectExtent l="0" t="0" r="0" b="0"/>
            <wp:docPr id="4" name="Picture 4" descr="A picture containing indoor, wall, fl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17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044">
        <w:rPr>
          <w:noProof/>
        </w:rPr>
        <w:drawing>
          <wp:inline distT="0" distB="0" distL="0" distR="0">
            <wp:extent cx="4064000" cy="3048000"/>
            <wp:effectExtent l="0" t="0" r="0" b="0"/>
            <wp:docPr id="5" name="Picture 5" descr="A picture containing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18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044">
        <w:rPr>
          <w:noProof/>
        </w:rPr>
        <w:drawing>
          <wp:inline distT="0" distB="0" distL="0" distR="0">
            <wp:extent cx="2996380" cy="3995172"/>
            <wp:effectExtent l="0" t="0" r="1270" b="5715"/>
            <wp:docPr id="6" name="Picture 6" descr="A wooden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17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93" cy="40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0A" w:rsidSect="0021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AD"/>
    <w:rsid w:val="00031E4C"/>
    <w:rsid w:val="00035CAD"/>
    <w:rsid w:val="0003630A"/>
    <w:rsid w:val="000838C7"/>
    <w:rsid w:val="000B3AEC"/>
    <w:rsid w:val="001272AF"/>
    <w:rsid w:val="00152103"/>
    <w:rsid w:val="001F57A8"/>
    <w:rsid w:val="00210ED9"/>
    <w:rsid w:val="002E1B03"/>
    <w:rsid w:val="00342785"/>
    <w:rsid w:val="00370044"/>
    <w:rsid w:val="003F01C4"/>
    <w:rsid w:val="00427CE8"/>
    <w:rsid w:val="004508EC"/>
    <w:rsid w:val="004F0222"/>
    <w:rsid w:val="00505882"/>
    <w:rsid w:val="00524E3A"/>
    <w:rsid w:val="00560F44"/>
    <w:rsid w:val="00622C6B"/>
    <w:rsid w:val="00692720"/>
    <w:rsid w:val="006E5670"/>
    <w:rsid w:val="00701540"/>
    <w:rsid w:val="007051CB"/>
    <w:rsid w:val="007819C9"/>
    <w:rsid w:val="0079730D"/>
    <w:rsid w:val="00800F04"/>
    <w:rsid w:val="008627CC"/>
    <w:rsid w:val="00933B02"/>
    <w:rsid w:val="009A1F9E"/>
    <w:rsid w:val="009F353C"/>
    <w:rsid w:val="00AA1212"/>
    <w:rsid w:val="00AE427D"/>
    <w:rsid w:val="00B8042C"/>
    <w:rsid w:val="00BA3E26"/>
    <w:rsid w:val="00BD38B2"/>
    <w:rsid w:val="00BD475A"/>
    <w:rsid w:val="00C13738"/>
    <w:rsid w:val="00C7687F"/>
    <w:rsid w:val="00CD7353"/>
    <w:rsid w:val="00D924F2"/>
    <w:rsid w:val="00DC08C9"/>
    <w:rsid w:val="00DD5643"/>
    <w:rsid w:val="00E00E2E"/>
    <w:rsid w:val="00E13014"/>
    <w:rsid w:val="00E4644B"/>
    <w:rsid w:val="00ED07FA"/>
    <w:rsid w:val="00F17858"/>
    <w:rsid w:val="00F348D3"/>
    <w:rsid w:val="00F65D3B"/>
    <w:rsid w:val="00F80159"/>
    <w:rsid w:val="00F87D03"/>
    <w:rsid w:val="00FD3A34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95D9"/>
  <w15:chartTrackingRefBased/>
  <w15:docId w15:val="{0619FF81-6700-4D4A-9284-2A68BDD7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AF"/>
  </w:style>
  <w:style w:type="paragraph" w:styleId="Heading1">
    <w:name w:val="heading 1"/>
    <w:basedOn w:val="Normal"/>
    <w:next w:val="Normal"/>
    <w:link w:val="Heading1Char"/>
    <w:uiPriority w:val="9"/>
    <w:qFormat/>
    <w:rsid w:val="001272A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A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2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A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A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A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A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A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A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rsid w:val="00FF79A7"/>
    <w:pPr>
      <w:spacing w:before="240"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2A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2A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72A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A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A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A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A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A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A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72A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72A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272A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2A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72A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272AF"/>
    <w:rPr>
      <w:b/>
      <w:color w:val="ED7D31" w:themeColor="accent2"/>
    </w:rPr>
  </w:style>
  <w:style w:type="character" w:styleId="Emphasis">
    <w:name w:val="Emphasis"/>
    <w:uiPriority w:val="20"/>
    <w:qFormat/>
    <w:rsid w:val="001272A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272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72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2A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272A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2A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2A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272AF"/>
    <w:rPr>
      <w:i/>
    </w:rPr>
  </w:style>
  <w:style w:type="character" w:styleId="IntenseEmphasis">
    <w:name w:val="Intense Emphasis"/>
    <w:uiPriority w:val="21"/>
    <w:qFormat/>
    <w:rsid w:val="001272A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272AF"/>
    <w:rPr>
      <w:b/>
    </w:rPr>
  </w:style>
  <w:style w:type="character" w:styleId="IntenseReference">
    <w:name w:val="Intense Reference"/>
    <w:uiPriority w:val="32"/>
    <w:qFormat/>
    <w:rsid w:val="001272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272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2A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272AF"/>
  </w:style>
  <w:style w:type="paragraph" w:styleId="BalloonText">
    <w:name w:val="Balloon Text"/>
    <w:basedOn w:val="Normal"/>
    <w:link w:val="BalloonTextChar"/>
    <w:uiPriority w:val="99"/>
    <w:semiHidden/>
    <w:unhideWhenUsed/>
    <w:rsid w:val="006E56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Lamar Hinton</dc:creator>
  <cp:keywords/>
  <dc:description/>
  <cp:lastModifiedBy>Kareem Lamar Hinton</cp:lastModifiedBy>
  <cp:revision>1</cp:revision>
  <dcterms:created xsi:type="dcterms:W3CDTF">2019-04-05T13:32:00Z</dcterms:created>
  <dcterms:modified xsi:type="dcterms:W3CDTF">2019-04-05T15:03:00Z</dcterms:modified>
</cp:coreProperties>
</file>