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A4C719C" w:rsidR="00202D4A" w:rsidRPr="0013309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44C58">
        <w:rPr>
          <w:b/>
          <w:sz w:val="28"/>
          <w:szCs w:val="28"/>
        </w:rPr>
        <w:t>2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3E4E9B72" w:rsidR="00BC7BAE" w:rsidRDefault="00871492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времени выполнения алгоритмов:</w:t>
      </w:r>
    </w:p>
    <w:p w14:paraId="68AE4572" w14:textId="2E2D31E8" w:rsidR="002B71B7" w:rsidRDefault="009D3444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6E056AB" wp14:editId="2CC1FAA7">
            <wp:extent cx="5800725" cy="36509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94" cy="36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12" w14:textId="27679C1A" w:rsidR="002B71B7" w:rsidRDefault="002B71B7" w:rsidP="002B71B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Код наивного и кэшированного алгоритма вычисления чисел Фибоначчи и график их сравнения</w:t>
      </w:r>
    </w:p>
    <w:p w14:paraId="4CDC4B5D" w14:textId="0E261381" w:rsidR="002B71B7" w:rsidRPr="009D3444" w:rsidRDefault="007C3A09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7B4303A" wp14:editId="5E7A34B3">
            <wp:extent cx="4724400" cy="36172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00" cy="36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E11A" w14:textId="5C8A4E3C" w:rsidR="002B71B7" w:rsidRDefault="002B71B7" w:rsidP="007C3A0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</w:t>
      </w:r>
      <w:proofErr w:type="spellStart"/>
      <w:r>
        <w:rPr>
          <w:sz w:val="28"/>
        </w:rPr>
        <w:t>Блоксхема</w:t>
      </w:r>
      <w:proofErr w:type="spellEnd"/>
      <w:r>
        <w:rPr>
          <w:sz w:val="28"/>
        </w:rPr>
        <w:t xml:space="preserve"> кода наивного и кэшированного алгоритма вычисления чисел Фибоначчи</w:t>
      </w:r>
    </w:p>
    <w:p w14:paraId="40E843BD" w14:textId="5AC6769C" w:rsidR="007035C0" w:rsidRPr="00E27D74" w:rsidRDefault="007035C0" w:rsidP="007035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E27D74" w:rsidRPr="00E27D74">
        <w:rPr>
          <w:sz w:val="28"/>
        </w:rPr>
        <w:t xml:space="preserve">в ходе выполнения лабораторной работы был проведен сравнительный анализ наивных и оптимизированных алгоритмов для вычисления чисел Фибоначчи. Из полученных результатов можно сделать следующий вывод: наивные реализации алгоритмов зачастую показывают </w:t>
      </w:r>
      <w:r w:rsidR="00E27D74">
        <w:rPr>
          <w:sz w:val="28"/>
        </w:rPr>
        <w:t>в десятки раз</w:t>
      </w:r>
      <w:r w:rsidR="00E27D74" w:rsidRPr="00E27D74">
        <w:rPr>
          <w:sz w:val="28"/>
        </w:rPr>
        <w:t xml:space="preserve"> меньшую производительность</w:t>
      </w:r>
      <w:r w:rsidR="00E27D74">
        <w:rPr>
          <w:sz w:val="28"/>
        </w:rPr>
        <w:t xml:space="preserve">, что делает </w:t>
      </w:r>
      <w:r w:rsidR="00E27D74" w:rsidRPr="00E27D74">
        <w:rPr>
          <w:sz w:val="28"/>
        </w:rPr>
        <w:t xml:space="preserve">использование </w:t>
      </w:r>
      <w:r w:rsidR="00E27D74">
        <w:rPr>
          <w:sz w:val="28"/>
        </w:rPr>
        <w:t>таких</w:t>
      </w:r>
      <w:r w:rsidR="00E27D74" w:rsidRPr="00E27D74">
        <w:rPr>
          <w:sz w:val="28"/>
        </w:rPr>
        <w:t xml:space="preserve"> алгоритмов является нецелесообразным. </w:t>
      </w:r>
    </w:p>
    <w:sectPr w:rsidR="007035C0" w:rsidRPr="00E2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202D4A"/>
    <w:rsid w:val="002B71B7"/>
    <w:rsid w:val="004A0B9C"/>
    <w:rsid w:val="00601068"/>
    <w:rsid w:val="00644C58"/>
    <w:rsid w:val="006D4B6A"/>
    <w:rsid w:val="007035C0"/>
    <w:rsid w:val="0079691D"/>
    <w:rsid w:val="007C3A09"/>
    <w:rsid w:val="00871492"/>
    <w:rsid w:val="00942BBE"/>
    <w:rsid w:val="009D3444"/>
    <w:rsid w:val="00A157BC"/>
    <w:rsid w:val="00AC78CD"/>
    <w:rsid w:val="00B763A0"/>
    <w:rsid w:val="00B8660F"/>
    <w:rsid w:val="00BC7BAE"/>
    <w:rsid w:val="00C6243C"/>
    <w:rsid w:val="00C628EE"/>
    <w:rsid w:val="00D964FD"/>
    <w:rsid w:val="00E27D74"/>
    <w:rsid w:val="00F2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11</cp:revision>
  <cp:lastPrinted>2023-09-10T21:56:00Z</cp:lastPrinted>
  <dcterms:created xsi:type="dcterms:W3CDTF">2023-09-10T22:05:00Z</dcterms:created>
  <dcterms:modified xsi:type="dcterms:W3CDTF">2023-09-28T10:39:00Z</dcterms:modified>
</cp:coreProperties>
</file>