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987" w:rsidRPr="00EB42C8" w:rsidRDefault="005E2987" w:rsidP="005E2987">
      <w:pPr>
        <w:rPr>
          <w:b/>
          <w:szCs w:val="28"/>
        </w:rPr>
      </w:pPr>
      <w:r w:rsidRPr="00EB42C8">
        <w:rPr>
          <w:b/>
          <w:szCs w:val="28"/>
        </w:rPr>
        <w:t>Общая характеристика последовательных методов обнаружения разладки</w:t>
      </w:r>
    </w:p>
    <w:p w:rsidR="005E2987" w:rsidRPr="00582002" w:rsidRDefault="005E2987" w:rsidP="005E2987">
      <w:pPr>
        <w:ind w:firstLine="709"/>
      </w:pPr>
      <w:r>
        <w:t xml:space="preserve">Общепринятая математическая постановка задачи обнаружения в реальном времени разладки дискретного стохастического процесса (временного ряда) </w:t>
      </w:r>
      <w:r w:rsidRPr="00523C88">
        <w:rPr>
          <w:i/>
          <w:sz w:val="32"/>
          <w:szCs w:val="32"/>
          <w:lang w:val="en-US"/>
        </w:rPr>
        <w:t>X</w:t>
      </w:r>
      <w:r w:rsidRPr="00523C88">
        <w:rPr>
          <w:sz w:val="32"/>
          <w:szCs w:val="32"/>
        </w:rPr>
        <w:t>(</w:t>
      </w:r>
      <w:r w:rsidRPr="00523C88">
        <w:rPr>
          <w:i/>
          <w:sz w:val="32"/>
          <w:szCs w:val="32"/>
          <w:lang w:val="en-US"/>
        </w:rPr>
        <w:t>t</w:t>
      </w:r>
      <w:r w:rsidRPr="00523C88">
        <w:rPr>
          <w:sz w:val="32"/>
          <w:szCs w:val="32"/>
        </w:rPr>
        <w:t>)</w:t>
      </w:r>
      <w:r w:rsidRPr="00523C88">
        <w:t xml:space="preserve"> </w:t>
      </w:r>
      <w:r>
        <w:t xml:space="preserve">может быть описана следующим образом. </w:t>
      </w:r>
    </w:p>
    <w:p w:rsidR="005E2987" w:rsidRDefault="005E2987" w:rsidP="005E2987">
      <w:pPr>
        <w:ind w:firstLine="709"/>
        <w:rPr>
          <w:sz w:val="32"/>
          <w:szCs w:val="32"/>
        </w:rPr>
      </w:pPr>
      <w:r>
        <w:t xml:space="preserve">Пусть </w:t>
      </w:r>
      <w:r w:rsidRPr="006D7677">
        <w:t xml:space="preserve">   </w:t>
      </w:r>
      <w:r>
        <w:t xml:space="preserve">наблюдается </w:t>
      </w:r>
      <w:r w:rsidRPr="006D7677">
        <w:t xml:space="preserve">   </w:t>
      </w:r>
      <w:r>
        <w:t xml:space="preserve">последовательность </w:t>
      </w:r>
      <w:r w:rsidRPr="006D7677">
        <w:t xml:space="preserve">    </w:t>
      </w:r>
      <w:r w:rsidRPr="000C55A0">
        <w:rPr>
          <w:i/>
          <w:sz w:val="32"/>
          <w:szCs w:val="32"/>
          <w:lang w:val="en-US"/>
        </w:rPr>
        <w:t>x</w:t>
      </w:r>
      <w:r w:rsidRPr="000C55A0">
        <w:rPr>
          <w:sz w:val="32"/>
          <w:szCs w:val="32"/>
        </w:rPr>
        <w:t>(</w:t>
      </w:r>
      <w:r w:rsidRPr="000C55A0">
        <w:rPr>
          <w:i/>
          <w:sz w:val="32"/>
          <w:szCs w:val="32"/>
          <w:lang w:val="en-US"/>
        </w:rPr>
        <w:t>t</w:t>
      </w:r>
      <w:r w:rsidRPr="000C55A0">
        <w:rPr>
          <w:sz w:val="32"/>
          <w:szCs w:val="32"/>
          <w:vertAlign w:val="subscript"/>
        </w:rPr>
        <w:t>1</w:t>
      </w:r>
      <w:r w:rsidRPr="000C55A0">
        <w:rPr>
          <w:sz w:val="32"/>
          <w:szCs w:val="32"/>
        </w:rPr>
        <w:t>)</w:t>
      </w:r>
      <w:r w:rsidRPr="00523C88">
        <w:rPr>
          <w:sz w:val="32"/>
          <w:szCs w:val="32"/>
        </w:rPr>
        <w:t xml:space="preserve"> </w:t>
      </w:r>
      <w:r w:rsidRPr="000C55A0">
        <w:rPr>
          <w:sz w:val="32"/>
          <w:szCs w:val="32"/>
        </w:rPr>
        <w:t>=</w:t>
      </w:r>
      <w:r w:rsidRPr="00523C88">
        <w:rPr>
          <w:sz w:val="32"/>
          <w:szCs w:val="32"/>
        </w:rPr>
        <w:t xml:space="preserve"> </w:t>
      </w:r>
      <w:r w:rsidRPr="000C55A0">
        <w:rPr>
          <w:i/>
          <w:sz w:val="32"/>
          <w:szCs w:val="32"/>
          <w:lang w:val="en-US"/>
        </w:rPr>
        <w:t>x</w:t>
      </w:r>
      <w:r w:rsidRPr="000C55A0">
        <w:rPr>
          <w:sz w:val="32"/>
          <w:szCs w:val="32"/>
          <w:vertAlign w:val="subscript"/>
        </w:rPr>
        <w:t>1</w:t>
      </w:r>
      <w:r w:rsidRPr="000C55A0">
        <w:t>,</w:t>
      </w:r>
      <w:r w:rsidRPr="006D7677">
        <w:t xml:space="preserve">  </w:t>
      </w:r>
      <w:r w:rsidRPr="000C55A0">
        <w:t xml:space="preserve"> </w:t>
      </w:r>
      <w:r w:rsidRPr="000C55A0">
        <w:rPr>
          <w:i/>
          <w:sz w:val="32"/>
          <w:szCs w:val="32"/>
          <w:lang w:val="en-US"/>
        </w:rPr>
        <w:t>x</w:t>
      </w:r>
      <w:r w:rsidRPr="000C55A0">
        <w:rPr>
          <w:sz w:val="32"/>
          <w:szCs w:val="32"/>
        </w:rPr>
        <w:t>(</w:t>
      </w:r>
      <w:r w:rsidRPr="000C55A0">
        <w:rPr>
          <w:i/>
          <w:sz w:val="32"/>
          <w:szCs w:val="32"/>
          <w:lang w:val="en-US"/>
        </w:rPr>
        <w:t>t</w:t>
      </w:r>
      <w:r w:rsidRPr="000C55A0">
        <w:rPr>
          <w:sz w:val="32"/>
          <w:szCs w:val="32"/>
          <w:vertAlign w:val="subscript"/>
        </w:rPr>
        <w:t>2</w:t>
      </w:r>
      <w:r w:rsidRPr="000C55A0">
        <w:rPr>
          <w:sz w:val="32"/>
          <w:szCs w:val="32"/>
        </w:rPr>
        <w:t>)</w:t>
      </w:r>
      <w:r w:rsidRPr="006D7677">
        <w:rPr>
          <w:sz w:val="32"/>
          <w:szCs w:val="32"/>
        </w:rPr>
        <w:t xml:space="preserve"> </w:t>
      </w:r>
      <w:r w:rsidRPr="000C55A0">
        <w:rPr>
          <w:sz w:val="32"/>
          <w:szCs w:val="32"/>
        </w:rPr>
        <w:t>=</w:t>
      </w:r>
      <w:r w:rsidRPr="006D7677">
        <w:rPr>
          <w:sz w:val="32"/>
          <w:szCs w:val="32"/>
        </w:rPr>
        <w:t xml:space="preserve">  </w:t>
      </w:r>
      <w:r w:rsidRPr="000C55A0">
        <w:rPr>
          <w:i/>
          <w:sz w:val="32"/>
          <w:szCs w:val="32"/>
          <w:lang w:val="en-US"/>
        </w:rPr>
        <w:t>x</w:t>
      </w:r>
      <w:r w:rsidRPr="000C55A0">
        <w:rPr>
          <w:sz w:val="32"/>
          <w:szCs w:val="32"/>
          <w:vertAlign w:val="subscript"/>
        </w:rPr>
        <w:t>2</w:t>
      </w:r>
      <w:r w:rsidRPr="006D7677">
        <w:rPr>
          <w:sz w:val="32"/>
          <w:szCs w:val="32"/>
          <w:vertAlign w:val="subscript"/>
        </w:rPr>
        <w:t xml:space="preserve"> </w:t>
      </w:r>
      <w:r>
        <w:rPr>
          <w:szCs w:val="28"/>
        </w:rPr>
        <w:t>, .</w:t>
      </w:r>
      <w:r w:rsidRPr="006D7677">
        <w:rPr>
          <w:szCs w:val="28"/>
        </w:rPr>
        <w:t>..</w:t>
      </w:r>
      <w:r>
        <w:rPr>
          <w:szCs w:val="28"/>
        </w:rPr>
        <w:t xml:space="preserve"> П</w:t>
      </w:r>
      <w:r w:rsidRPr="00523C88">
        <w:rPr>
          <w:szCs w:val="28"/>
        </w:rPr>
        <w:t>редполагается</w:t>
      </w:r>
      <w:r>
        <w:rPr>
          <w:szCs w:val="28"/>
        </w:rPr>
        <w:t xml:space="preserve">, что контролируемый объект может находиться в двух состояниях: «норма» (основное рабочее состояние), которому соответствует определенные вероятностные характеристики процесса </w:t>
      </w:r>
      <w:r w:rsidRPr="00523C88">
        <w:rPr>
          <w:i/>
          <w:sz w:val="32"/>
          <w:szCs w:val="32"/>
          <w:lang w:val="en-US"/>
        </w:rPr>
        <w:t>X</w:t>
      </w:r>
      <w:r w:rsidRPr="00523C88">
        <w:rPr>
          <w:sz w:val="32"/>
          <w:szCs w:val="32"/>
        </w:rPr>
        <w:t>(</w:t>
      </w:r>
      <w:r w:rsidRPr="00523C88">
        <w:rPr>
          <w:i/>
          <w:sz w:val="32"/>
          <w:szCs w:val="32"/>
          <w:lang w:val="en-US"/>
        </w:rPr>
        <w:t>t</w:t>
      </w:r>
      <w:r w:rsidRPr="00523C88">
        <w:rPr>
          <w:sz w:val="32"/>
          <w:szCs w:val="32"/>
        </w:rPr>
        <w:t>)</w:t>
      </w:r>
      <w:r w:rsidRPr="00523C88">
        <w:t xml:space="preserve"> </w:t>
      </w:r>
      <w:r>
        <w:t>, и «</w:t>
      </w:r>
      <w:proofErr w:type="spellStart"/>
      <w:r>
        <w:t>разладка</w:t>
      </w:r>
      <w:proofErr w:type="spellEnd"/>
      <w:r>
        <w:t xml:space="preserve">», когда вероятностные свойства </w:t>
      </w:r>
      <w:r w:rsidRPr="00523C88">
        <w:rPr>
          <w:i/>
          <w:sz w:val="32"/>
          <w:szCs w:val="32"/>
          <w:lang w:val="en-US"/>
        </w:rPr>
        <w:t>X</w:t>
      </w:r>
      <w:r w:rsidRPr="00523C88">
        <w:rPr>
          <w:sz w:val="32"/>
          <w:szCs w:val="32"/>
        </w:rPr>
        <w:t>(</w:t>
      </w:r>
      <w:r w:rsidRPr="00523C88">
        <w:rPr>
          <w:i/>
          <w:sz w:val="32"/>
          <w:szCs w:val="32"/>
          <w:lang w:val="en-US"/>
        </w:rPr>
        <w:t>t</w:t>
      </w:r>
      <w:r w:rsidRPr="00523C88">
        <w:rPr>
          <w:sz w:val="32"/>
          <w:szCs w:val="32"/>
        </w:rPr>
        <w:t>)</w:t>
      </w:r>
      <w:r w:rsidRPr="00523C88">
        <w:t xml:space="preserve"> </w:t>
      </w:r>
      <w:r>
        <w:t>отличаются от имевших место в состоянии «норма». Переход из состояния «норма» в состояние «</w:t>
      </w:r>
      <w:proofErr w:type="spellStart"/>
      <w:r>
        <w:t>разладка</w:t>
      </w:r>
      <w:proofErr w:type="spellEnd"/>
      <w:r>
        <w:t>» происходит в некоторый заранее непрогнозируемый момент времени</w:t>
      </w:r>
      <w:r>
        <w:rPr>
          <w:szCs w:val="28"/>
        </w:rPr>
        <w:t xml:space="preserve"> </w:t>
      </w:r>
      <w:r w:rsidRPr="00700735">
        <w:rPr>
          <w:i/>
          <w:sz w:val="32"/>
          <w:szCs w:val="32"/>
          <w:lang w:val="en-US"/>
        </w:rPr>
        <w:t>t</w:t>
      </w:r>
      <w:r w:rsidRPr="00700735">
        <w:rPr>
          <w:sz w:val="32"/>
          <w:szCs w:val="32"/>
          <w:vertAlign w:val="subscript"/>
        </w:rPr>
        <w:t>0</w:t>
      </w:r>
      <w:r w:rsidRPr="00523C88">
        <w:rPr>
          <w:szCs w:val="28"/>
        </w:rPr>
        <w:t xml:space="preserve"> </w:t>
      </w:r>
      <w:r>
        <w:rPr>
          <w:szCs w:val="28"/>
        </w:rPr>
        <w:t xml:space="preserve">. </w:t>
      </w:r>
      <w:r w:rsidRPr="000C55A0">
        <w:rPr>
          <w:sz w:val="32"/>
          <w:szCs w:val="32"/>
          <w:vertAlign w:val="subscript"/>
        </w:rPr>
        <w:t xml:space="preserve"> </w:t>
      </w:r>
      <w:r>
        <w:t xml:space="preserve">Требуется по последовательно поступающим значениям </w:t>
      </w:r>
      <w:r w:rsidRPr="000C55A0">
        <w:rPr>
          <w:i/>
          <w:sz w:val="32"/>
          <w:szCs w:val="32"/>
          <w:lang w:val="en-US"/>
        </w:rPr>
        <w:t>x</w:t>
      </w:r>
      <w:r w:rsidRPr="000C55A0">
        <w:rPr>
          <w:sz w:val="32"/>
          <w:szCs w:val="32"/>
          <w:vertAlign w:val="subscript"/>
        </w:rPr>
        <w:t>1</w:t>
      </w:r>
      <w:r w:rsidRPr="000C55A0">
        <w:t xml:space="preserve">, </w:t>
      </w:r>
      <w:r w:rsidRPr="000C55A0">
        <w:rPr>
          <w:i/>
          <w:sz w:val="32"/>
          <w:szCs w:val="32"/>
          <w:lang w:val="en-US"/>
        </w:rPr>
        <w:t>x</w:t>
      </w:r>
      <w:r w:rsidRPr="000C55A0">
        <w:rPr>
          <w:sz w:val="32"/>
          <w:szCs w:val="32"/>
          <w:vertAlign w:val="subscript"/>
        </w:rPr>
        <w:t>2</w:t>
      </w:r>
      <w:r w:rsidRPr="00523C88">
        <w:rPr>
          <w:sz w:val="32"/>
          <w:szCs w:val="32"/>
        </w:rPr>
        <w:t>,</w:t>
      </w:r>
      <w:r>
        <w:rPr>
          <w:sz w:val="32"/>
          <w:szCs w:val="32"/>
        </w:rPr>
        <w:t>…</w:t>
      </w:r>
      <w:r w:rsidRPr="00523C88">
        <w:rPr>
          <w:sz w:val="32"/>
          <w:szCs w:val="32"/>
        </w:rPr>
        <w:t>.</w:t>
      </w:r>
      <w:r w:rsidRPr="000C55A0">
        <w:rPr>
          <w:sz w:val="32"/>
          <w:szCs w:val="32"/>
          <w:vertAlign w:val="subscript"/>
        </w:rPr>
        <w:t xml:space="preserve"> </w:t>
      </w:r>
      <w:r>
        <w:rPr>
          <w:szCs w:val="28"/>
        </w:rPr>
        <w:t>найти</w:t>
      </w:r>
      <w:r w:rsidRPr="00523C88">
        <w:rPr>
          <w:szCs w:val="28"/>
        </w:rPr>
        <w:t xml:space="preserve"> (обнаружить) </w:t>
      </w:r>
      <w:r w:rsidRPr="00700735">
        <w:rPr>
          <w:i/>
          <w:sz w:val="32"/>
          <w:szCs w:val="32"/>
          <w:lang w:val="en-US"/>
        </w:rPr>
        <w:t>t</w:t>
      </w:r>
      <w:r w:rsidRPr="00700735">
        <w:rPr>
          <w:sz w:val="32"/>
          <w:szCs w:val="32"/>
          <w:vertAlign w:val="subscript"/>
        </w:rPr>
        <w:t>0</w:t>
      </w:r>
      <w:r>
        <w:rPr>
          <w:sz w:val="32"/>
          <w:szCs w:val="32"/>
          <w:vertAlign w:val="subscript"/>
        </w:rPr>
        <w:t xml:space="preserve"> </w:t>
      </w:r>
      <w:r w:rsidRPr="002B6BF4">
        <w:rPr>
          <w:szCs w:val="28"/>
        </w:rPr>
        <w:t>, причем желательно с минимальным запаздыванием</w:t>
      </w:r>
      <w:r>
        <w:rPr>
          <w:szCs w:val="28"/>
        </w:rPr>
        <w:t xml:space="preserve">  </w:t>
      </w:r>
      <w:r w:rsidRPr="00120B22">
        <w:rPr>
          <w:noProof/>
          <w:position w:val="-12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.25pt;height:24pt;mso-width-percent:0;mso-height-percent:0;mso-width-percent:0;mso-height-percent:0" o:ole="">
            <v:imagedata r:id="rId5" o:title=""/>
          </v:shape>
          <o:OLEObject Type="Embed" ProgID="Equation.3" ShapeID="_x0000_i1025" DrawAspect="Content" ObjectID="_1701158571" r:id="rId6"/>
        </w:object>
      </w:r>
      <w:r w:rsidRPr="002B6BF4">
        <w:rPr>
          <w:szCs w:val="28"/>
        </w:rPr>
        <w:t>.</w:t>
      </w:r>
      <w:r>
        <w:rPr>
          <w:sz w:val="32"/>
          <w:szCs w:val="32"/>
        </w:rPr>
        <w:t xml:space="preserve">  </w:t>
      </w:r>
    </w:p>
    <w:p w:rsidR="005E2987" w:rsidRDefault="005E2987" w:rsidP="005E2987">
      <w:pPr>
        <w:ind w:firstLine="709"/>
      </w:pPr>
      <w:r w:rsidRPr="002B6BF4">
        <w:rPr>
          <w:szCs w:val="28"/>
        </w:rPr>
        <w:t>Ясно,</w:t>
      </w:r>
      <w:r>
        <w:rPr>
          <w:sz w:val="32"/>
          <w:szCs w:val="32"/>
        </w:rPr>
        <w:t xml:space="preserve"> </w:t>
      </w:r>
      <w:r w:rsidRPr="002B6BF4">
        <w:rPr>
          <w:szCs w:val="28"/>
        </w:rPr>
        <w:t xml:space="preserve">что для оперативного обнаружения разладки </w:t>
      </w:r>
      <w:r>
        <w:rPr>
          <w:szCs w:val="28"/>
        </w:rPr>
        <w:t>необходимо использовать м</w:t>
      </w:r>
      <w:r>
        <w:t xml:space="preserve">етоды и алгоритмы, относящиеся к категории последовательных, пригодных для работы в реальном времени, в ритме с поступлением значений </w:t>
      </w:r>
      <w:r w:rsidRPr="000C55A0">
        <w:rPr>
          <w:i/>
          <w:sz w:val="32"/>
          <w:szCs w:val="32"/>
          <w:lang w:val="en-US"/>
        </w:rPr>
        <w:t>x</w:t>
      </w:r>
      <w:r w:rsidRPr="002B6BF4">
        <w:rPr>
          <w:i/>
          <w:sz w:val="32"/>
          <w:szCs w:val="32"/>
          <w:vertAlign w:val="subscript"/>
          <w:lang w:val="en-US"/>
        </w:rPr>
        <w:t>i</w:t>
      </w:r>
      <w:r>
        <w:t xml:space="preserve"> .</w:t>
      </w:r>
    </w:p>
    <w:p w:rsidR="005E2987" w:rsidRDefault="005E2987" w:rsidP="005E2987">
      <w:pPr>
        <w:ind w:firstLine="709"/>
        <w:rPr>
          <w:szCs w:val="28"/>
        </w:rPr>
      </w:pPr>
      <w:r>
        <w:t xml:space="preserve">Все последовательные методы обнаружения </w:t>
      </w:r>
      <w:r>
        <w:rPr>
          <w:szCs w:val="28"/>
        </w:rPr>
        <w:t xml:space="preserve">основаны на вычислении  по наблюдаемым дискретным значениям </w:t>
      </w:r>
      <w:r w:rsidRPr="009168E9">
        <w:rPr>
          <w:i/>
          <w:sz w:val="32"/>
          <w:szCs w:val="32"/>
          <w:lang w:val="en-US"/>
        </w:rPr>
        <w:t>x</w:t>
      </w:r>
      <w:r w:rsidRPr="009168E9">
        <w:rPr>
          <w:i/>
          <w:sz w:val="32"/>
          <w:szCs w:val="32"/>
          <w:vertAlign w:val="subscript"/>
          <w:lang w:val="en-US"/>
        </w:rPr>
        <w:t>i</w:t>
      </w:r>
      <w:r>
        <w:rPr>
          <w:i/>
        </w:rPr>
        <w:t xml:space="preserve"> </w:t>
      </w:r>
      <w:r w:rsidRPr="00763B84">
        <w:rPr>
          <w:szCs w:val="28"/>
        </w:rPr>
        <w:t>(</w:t>
      </w:r>
      <w:r w:rsidRPr="00763B84">
        <w:rPr>
          <w:i/>
          <w:szCs w:val="28"/>
          <w:lang w:val="en-US"/>
        </w:rPr>
        <w:t>i</w:t>
      </w:r>
      <w:r w:rsidRPr="00763B84">
        <w:rPr>
          <w:i/>
          <w:szCs w:val="28"/>
        </w:rPr>
        <w:t xml:space="preserve"> = 1,2,...,</w:t>
      </w:r>
      <w:r w:rsidRPr="00763B84">
        <w:rPr>
          <w:i/>
          <w:szCs w:val="28"/>
          <w:lang w:val="en-US"/>
        </w:rPr>
        <w:t>n</w:t>
      </w:r>
      <w:r w:rsidRPr="00763B84">
        <w:rPr>
          <w:i/>
          <w:szCs w:val="28"/>
        </w:rPr>
        <w:t>…</w:t>
      </w:r>
      <w:r w:rsidRPr="00763B84">
        <w:rPr>
          <w:szCs w:val="28"/>
        </w:rPr>
        <w:t>)</w:t>
      </w:r>
      <w:r>
        <w:rPr>
          <w:rFonts w:ascii="Times New Roman CYR" w:hAnsi="Times New Roman CYR"/>
          <w:noProof/>
          <w:szCs w:val="21"/>
        </w:rPr>
        <w:t xml:space="preserve"> </w:t>
      </w:r>
      <w:r>
        <w:rPr>
          <w:szCs w:val="28"/>
        </w:rPr>
        <w:t xml:space="preserve">в темпе с их поступлением значений </w:t>
      </w:r>
      <w:proofErr w:type="gramStart"/>
      <w:r>
        <w:rPr>
          <w:szCs w:val="28"/>
        </w:rPr>
        <w:t>решающий</w:t>
      </w:r>
      <w:proofErr w:type="gramEnd"/>
      <w:r>
        <w:rPr>
          <w:szCs w:val="28"/>
        </w:rPr>
        <w:t xml:space="preserve"> функции </w:t>
      </w:r>
      <w:proofErr w:type="spellStart"/>
      <w:r w:rsidRPr="004C182B">
        <w:rPr>
          <w:i/>
          <w:sz w:val="32"/>
          <w:szCs w:val="32"/>
          <w:lang w:val="en-US"/>
        </w:rPr>
        <w:t>g</w:t>
      </w:r>
      <w:r w:rsidRPr="004C182B">
        <w:rPr>
          <w:i/>
          <w:sz w:val="32"/>
          <w:szCs w:val="32"/>
          <w:vertAlign w:val="subscript"/>
          <w:lang w:val="en-US"/>
        </w:rPr>
        <w:t>i</w:t>
      </w:r>
      <w:proofErr w:type="spellEnd"/>
      <w:r w:rsidRPr="004C182B">
        <w:t xml:space="preserve"> = </w:t>
      </w:r>
      <w:proofErr w:type="spellStart"/>
      <w:r w:rsidRPr="004C182B">
        <w:rPr>
          <w:i/>
          <w:sz w:val="32"/>
          <w:szCs w:val="32"/>
          <w:lang w:val="en-US"/>
        </w:rPr>
        <w:t>g</w:t>
      </w:r>
      <w:r w:rsidRPr="004C182B">
        <w:rPr>
          <w:i/>
          <w:sz w:val="32"/>
          <w:szCs w:val="32"/>
          <w:vertAlign w:val="subscript"/>
          <w:lang w:val="en-US"/>
        </w:rPr>
        <w:t>i</w:t>
      </w:r>
      <w:proofErr w:type="spellEnd"/>
      <w:r w:rsidRPr="004C182B">
        <w:rPr>
          <w:i/>
          <w:sz w:val="32"/>
          <w:szCs w:val="32"/>
          <w:vertAlign w:val="subscript"/>
        </w:rPr>
        <w:t xml:space="preserve"> </w:t>
      </w:r>
      <w:r w:rsidRPr="004C182B">
        <w:rPr>
          <w:szCs w:val="28"/>
        </w:rPr>
        <w:t>(</w:t>
      </w:r>
      <w:r>
        <w:rPr>
          <w:rFonts w:eastAsia="Times New Roman" w:cs="Times New Roman"/>
          <w:i/>
          <w:sz w:val="32"/>
          <w:szCs w:val="32"/>
          <w:lang w:val="en-US"/>
        </w:rPr>
        <w:t>x</w:t>
      </w:r>
      <w:r w:rsidRPr="001022EB">
        <w:rPr>
          <w:rFonts w:eastAsia="Times New Roman" w:cs="Times New Roman"/>
          <w:i/>
          <w:sz w:val="32"/>
          <w:szCs w:val="32"/>
          <w:vertAlign w:val="subscript"/>
          <w:lang w:val="en-US"/>
        </w:rPr>
        <w:t>i</w:t>
      </w:r>
      <w:r w:rsidRPr="004F2BE3">
        <w:rPr>
          <w:rFonts w:eastAsia="Times New Roman" w:cs="Times New Roman"/>
          <w:i/>
          <w:sz w:val="32"/>
          <w:szCs w:val="32"/>
          <w:vertAlign w:val="subscript"/>
        </w:rPr>
        <w:t xml:space="preserve"> </w:t>
      </w:r>
      <w:r>
        <w:t xml:space="preserve">, </w:t>
      </w:r>
      <w:r>
        <w:rPr>
          <w:rFonts w:eastAsia="Times New Roman" w:cs="Times New Roman"/>
          <w:i/>
          <w:sz w:val="32"/>
          <w:szCs w:val="32"/>
          <w:lang w:val="en-US"/>
        </w:rPr>
        <w:t>x</w:t>
      </w:r>
      <w:r w:rsidRPr="001022EB">
        <w:rPr>
          <w:rFonts w:eastAsia="Times New Roman" w:cs="Times New Roman"/>
          <w:i/>
          <w:sz w:val="32"/>
          <w:szCs w:val="32"/>
          <w:vertAlign w:val="subscript"/>
          <w:lang w:val="en-US"/>
        </w:rPr>
        <w:t>i</w:t>
      </w:r>
      <w:r w:rsidRPr="004F2BE3">
        <w:rPr>
          <w:rFonts w:eastAsia="Times New Roman" w:cs="Times New Roman"/>
          <w:i/>
          <w:sz w:val="32"/>
          <w:szCs w:val="32"/>
          <w:vertAlign w:val="subscript"/>
        </w:rPr>
        <w:t xml:space="preserve">-1 </w:t>
      </w:r>
      <w:r>
        <w:t xml:space="preserve">, </w:t>
      </w:r>
      <w:r>
        <w:rPr>
          <w:rFonts w:eastAsia="Times New Roman" w:cs="Times New Roman"/>
          <w:i/>
          <w:sz w:val="32"/>
          <w:szCs w:val="32"/>
          <w:lang w:val="en-US"/>
        </w:rPr>
        <w:t>x</w:t>
      </w:r>
      <w:r w:rsidRPr="001022EB">
        <w:rPr>
          <w:rFonts w:eastAsia="Times New Roman" w:cs="Times New Roman"/>
          <w:i/>
          <w:sz w:val="32"/>
          <w:szCs w:val="32"/>
          <w:vertAlign w:val="subscript"/>
          <w:lang w:val="en-US"/>
        </w:rPr>
        <w:t>i</w:t>
      </w:r>
      <w:r w:rsidRPr="004F2BE3">
        <w:rPr>
          <w:rFonts w:eastAsia="Times New Roman" w:cs="Times New Roman"/>
          <w:i/>
          <w:sz w:val="32"/>
          <w:szCs w:val="32"/>
          <w:vertAlign w:val="subscript"/>
        </w:rPr>
        <w:t>-2</w:t>
      </w:r>
      <w:r>
        <w:t>,…</w:t>
      </w:r>
      <w:r w:rsidRPr="004C182B">
        <w:t>)</w:t>
      </w:r>
      <w:r>
        <w:t xml:space="preserve">.  Эта функция </w:t>
      </w:r>
      <w:r>
        <w:rPr>
          <w:szCs w:val="28"/>
        </w:rPr>
        <w:t>вычисляются рекуррентно, исходя из значений статистики на предыдущем шаге и очередного измеренного значения</w:t>
      </w:r>
      <w:r w:rsidRPr="00CF6505">
        <w:rPr>
          <w:szCs w:val="28"/>
        </w:rPr>
        <w:t xml:space="preserve"> </w:t>
      </w:r>
      <w:r w:rsidRPr="009168E9">
        <w:rPr>
          <w:i/>
          <w:sz w:val="32"/>
          <w:szCs w:val="32"/>
          <w:lang w:val="en-US"/>
        </w:rPr>
        <w:t>x</w:t>
      </w:r>
      <w:r w:rsidRPr="009168E9">
        <w:rPr>
          <w:i/>
          <w:sz w:val="32"/>
          <w:szCs w:val="32"/>
          <w:vertAlign w:val="subscript"/>
          <w:lang w:val="en-US"/>
        </w:rPr>
        <w:t>i</w:t>
      </w:r>
      <w:r>
        <w:rPr>
          <w:szCs w:val="28"/>
        </w:rPr>
        <w:t xml:space="preserve">. Вычисленное значение </w:t>
      </w:r>
      <w:r w:rsidRPr="00763B84">
        <w:rPr>
          <w:noProof/>
          <w:position w:val="-12"/>
        </w:rPr>
        <w:object w:dxaOrig="260" w:dyaOrig="360">
          <v:shape id="_x0000_i1026" type="#_x0000_t75" alt="" style="width:18pt;height:24pt;mso-width-percent:0;mso-height-percent:0;mso-width-percent:0;mso-height-percent:0" o:ole="" fillcolor="window">
            <v:imagedata r:id="rId7" o:title=""/>
          </v:shape>
          <o:OLEObject Type="Embed" ProgID="Equation.3" ShapeID="_x0000_i1026" DrawAspect="Content" ObjectID="_1701158572" r:id="rId8"/>
        </w:object>
      </w:r>
      <w:r>
        <w:t xml:space="preserve"> </w:t>
      </w:r>
      <w:r>
        <w:rPr>
          <w:szCs w:val="28"/>
        </w:rPr>
        <w:t xml:space="preserve">затем сопоставляется с определённым пороговым уровнем </w:t>
      </w:r>
      <w:r>
        <w:rPr>
          <w:i/>
          <w:sz w:val="32"/>
          <w:szCs w:val="32"/>
          <w:lang w:val="en-US"/>
        </w:rPr>
        <w:t>H</w:t>
      </w:r>
      <w:r>
        <w:rPr>
          <w:szCs w:val="28"/>
        </w:rPr>
        <w:t xml:space="preserve">, разделяющим область возможных значений статистики на две подобласти: </w:t>
      </w:r>
      <w:r w:rsidRPr="00763B84">
        <w:rPr>
          <w:noProof/>
          <w:position w:val="-12"/>
        </w:rPr>
        <w:object w:dxaOrig="340" w:dyaOrig="360">
          <v:shape id="_x0000_i1027" type="#_x0000_t75" alt="" style="width:21pt;height:21.75pt;mso-width-percent:0;mso-height-percent:0;mso-width-percent:0;mso-height-percent:0" o:ole="" fillcolor="window">
            <v:imagedata r:id="rId9" o:title=""/>
          </v:shape>
          <o:OLEObject Type="Embed" ProgID="Equation.3" ShapeID="_x0000_i1027" DrawAspect="Content" ObjectID="_1701158573" r:id="rId10"/>
        </w:object>
      </w:r>
      <w:r>
        <w:rPr>
          <w:szCs w:val="28"/>
        </w:rPr>
        <w:t>и</w:t>
      </w:r>
      <w:r w:rsidRPr="00763B84">
        <w:rPr>
          <w:szCs w:val="28"/>
        </w:rPr>
        <w:t xml:space="preserve"> </w:t>
      </w:r>
      <w:r w:rsidRPr="00763B84">
        <w:rPr>
          <w:noProof/>
          <w:position w:val="-10"/>
        </w:rPr>
        <w:object w:dxaOrig="320" w:dyaOrig="340">
          <v:shape id="_x0000_i1028" type="#_x0000_t75" alt="" style="width:20.25pt;height:21.75pt;mso-width-percent:0;mso-height-percent:0;mso-width-percent:0;mso-height-percent:0" o:ole="" fillcolor="window">
            <v:imagedata r:id="rId11" o:title=""/>
          </v:shape>
          <o:OLEObject Type="Embed" ProgID="Equation.3" ShapeID="_x0000_i1028" DrawAspect="Content" ObjectID="_1701158574" r:id="rId12"/>
        </w:object>
      </w:r>
      <w:r>
        <w:rPr>
          <w:szCs w:val="28"/>
        </w:rPr>
        <w:t>, где</w:t>
      </w:r>
      <w:r w:rsidRPr="007E76D5">
        <w:rPr>
          <w:szCs w:val="28"/>
        </w:rPr>
        <w:t xml:space="preserve"> </w:t>
      </w:r>
      <w:r w:rsidRPr="00763B84">
        <w:rPr>
          <w:noProof/>
          <w:position w:val="-12"/>
        </w:rPr>
        <w:object w:dxaOrig="340" w:dyaOrig="360">
          <v:shape id="_x0000_i1029" type="#_x0000_t75" alt="" style="width:21.75pt;height:21.75pt;mso-width-percent:0;mso-height-percent:0;mso-width-percent:0;mso-height-percent:0" o:ole="" fillcolor="window">
            <v:imagedata r:id="rId13" o:title=""/>
          </v:shape>
          <o:OLEObject Type="Embed" ProgID="Equation.3" ShapeID="_x0000_i1029" DrawAspect="Content" ObjectID="_1701158575" r:id="rId14"/>
        </w:object>
      </w:r>
      <w:r>
        <w:rPr>
          <w:szCs w:val="28"/>
        </w:rPr>
        <w:t>- подобласть продолжения наблюдений,</w:t>
      </w:r>
      <w:r w:rsidRPr="007E76D5">
        <w:rPr>
          <w:szCs w:val="28"/>
        </w:rPr>
        <w:t xml:space="preserve"> </w:t>
      </w:r>
      <w:r w:rsidRPr="00763B84">
        <w:rPr>
          <w:noProof/>
          <w:position w:val="-10"/>
        </w:rPr>
        <w:object w:dxaOrig="320" w:dyaOrig="340">
          <v:shape id="_x0000_i1030" type="#_x0000_t75" alt="" style="width:20.25pt;height:21.75pt;mso-width-percent:0;mso-height-percent:0;mso-width-percent:0;mso-height-percent:0" o:ole="" fillcolor="window">
            <v:imagedata r:id="rId11" o:title=""/>
          </v:shape>
          <o:OLEObject Type="Embed" ProgID="Equation.3" ShapeID="_x0000_i1030" DrawAspect="Content" ObjectID="_1701158576" r:id="rId15"/>
        </w:object>
      </w:r>
      <w:r>
        <w:rPr>
          <w:szCs w:val="28"/>
        </w:rPr>
        <w:t>- критическая подобласть.</w:t>
      </w:r>
    </w:p>
    <w:p w:rsidR="005E2987" w:rsidRDefault="005E2987" w:rsidP="005E2987">
      <w:pPr>
        <w:tabs>
          <w:tab w:val="left" w:pos="9356"/>
        </w:tabs>
        <w:ind w:right="45" w:firstLine="709"/>
        <w:rPr>
          <w:szCs w:val="28"/>
        </w:rPr>
      </w:pPr>
      <w:r>
        <w:rPr>
          <w:szCs w:val="28"/>
        </w:rPr>
        <w:lastRenderedPageBreak/>
        <w:t xml:space="preserve">Если </w:t>
      </w:r>
      <w:r w:rsidRPr="00763B84">
        <w:rPr>
          <w:noProof/>
          <w:position w:val="-12"/>
        </w:rPr>
        <w:object w:dxaOrig="780" w:dyaOrig="360">
          <v:shape id="_x0000_i1031" type="#_x0000_t75" alt="" style="width:54pt;height:24pt;mso-width-percent:0;mso-height-percent:0;mso-width-percent:0;mso-height-percent:0" o:ole="" fillcolor="window">
            <v:imagedata r:id="rId16" o:title=""/>
          </v:shape>
          <o:OLEObject Type="Embed" ProgID="Equation.3" ShapeID="_x0000_i1031" DrawAspect="Content" ObjectID="_1701158577" r:id="rId17"/>
        </w:object>
      </w:r>
      <w:r>
        <w:rPr>
          <w:szCs w:val="28"/>
        </w:rPr>
        <w:t xml:space="preserve">– то процесс контроля продолжается, т.е. считается, что </w:t>
      </w:r>
      <w:proofErr w:type="spellStart"/>
      <w:r>
        <w:rPr>
          <w:szCs w:val="28"/>
        </w:rPr>
        <w:t>разладка</w:t>
      </w:r>
      <w:proofErr w:type="spellEnd"/>
      <w:r>
        <w:rPr>
          <w:szCs w:val="28"/>
        </w:rPr>
        <w:t xml:space="preserve"> отсутствует; если же</w:t>
      </w:r>
      <w:r w:rsidRPr="00763B84">
        <w:rPr>
          <w:noProof/>
          <w:position w:val="-12"/>
        </w:rPr>
        <w:object w:dxaOrig="780" w:dyaOrig="360">
          <v:shape id="_x0000_i1032" type="#_x0000_t75" alt="" style="width:54pt;height:24pt;mso-width-percent:0;mso-height-percent:0;mso-width-percent:0;mso-height-percent:0" o:ole="" fillcolor="window">
            <v:imagedata r:id="rId16" o:title=""/>
          </v:shape>
          <o:OLEObject Type="Embed" ProgID="Equation.3" ShapeID="_x0000_i1032" DrawAspect="Content" ObjectID="_1701158578" r:id="rId18"/>
        </w:object>
      </w:r>
      <w:r>
        <w:rPr>
          <w:szCs w:val="28"/>
        </w:rPr>
        <w:t>, но</w:t>
      </w:r>
      <w:r w:rsidRPr="00763B84">
        <w:rPr>
          <w:szCs w:val="28"/>
        </w:rPr>
        <w:t xml:space="preserve">  </w:t>
      </w:r>
      <w:r w:rsidRPr="00763B84">
        <w:rPr>
          <w:noProof/>
          <w:position w:val="-12"/>
        </w:rPr>
        <w:object w:dxaOrig="760" w:dyaOrig="360">
          <v:shape id="_x0000_i1033" type="#_x0000_t75" alt="" style="width:51.75pt;height:24pt;mso-width-percent:0;mso-height-percent:0;mso-width-percent:0;mso-height-percent:0" o:ole="" fillcolor="window">
            <v:imagedata r:id="rId19" o:title=""/>
          </v:shape>
          <o:OLEObject Type="Embed" ProgID="Equation.3" ShapeID="_x0000_i1033" DrawAspect="Content" ObjectID="_1701158579" r:id="rId20"/>
        </w:object>
      </w:r>
      <w:r>
        <w:rPr>
          <w:szCs w:val="28"/>
        </w:rPr>
        <w:t xml:space="preserve">, то подаётся сигнал о наличии разладки (сигнал тревоги).  Контролирующая процедура при этом по желанию экспериментатора может запускаться заново. </w:t>
      </w:r>
    </w:p>
    <w:p w:rsidR="005E2987" w:rsidRDefault="005E2987" w:rsidP="005E2987">
      <w:pPr>
        <w:tabs>
          <w:tab w:val="left" w:pos="9356"/>
        </w:tabs>
        <w:ind w:right="45" w:firstLine="709"/>
        <w:rPr>
          <w:szCs w:val="28"/>
        </w:rPr>
      </w:pPr>
      <w:r>
        <w:rPr>
          <w:szCs w:val="28"/>
        </w:rPr>
        <w:t xml:space="preserve">В силу стохастичности контролируемого процесса сигнал тревоги может появиться и тогда, когда на самом деле </w:t>
      </w:r>
      <w:proofErr w:type="spellStart"/>
      <w:r>
        <w:rPr>
          <w:szCs w:val="28"/>
        </w:rPr>
        <w:t>разладка</w:t>
      </w:r>
      <w:proofErr w:type="spellEnd"/>
      <w:r>
        <w:rPr>
          <w:szCs w:val="28"/>
        </w:rPr>
        <w:t xml:space="preserve"> отсутствует. Это ситуация, так называемой, ложной тревоги. Желательно, чтобы временные интервалы между появлением ложных сигналов тревоги </w:t>
      </w:r>
      <w:r w:rsidRPr="001A4959">
        <w:rPr>
          <w:noProof/>
          <w:position w:val="-12"/>
        </w:rPr>
        <w:object w:dxaOrig="340" w:dyaOrig="360">
          <v:shape id="_x0000_i1034" type="#_x0000_t75" alt="" style="width:21.75pt;height:23.25pt;mso-width-percent:0;mso-height-percent:0;mso-width-percent:0;mso-height-percent:0" o:ole="">
            <v:imagedata r:id="rId21" o:title=""/>
          </v:shape>
          <o:OLEObject Type="Embed" ProgID="Equation.3" ShapeID="_x0000_i1034" DrawAspect="Content" ObjectID="_1701158580" r:id="rId22"/>
        </w:object>
      </w:r>
      <w:r>
        <w:t xml:space="preserve"> </w:t>
      </w:r>
      <w:r>
        <w:rPr>
          <w:szCs w:val="28"/>
        </w:rPr>
        <w:t xml:space="preserve">были бы максимально большими с тем, чтобы подобная ситуация возникала бы по возможности редко. </w:t>
      </w:r>
    </w:p>
    <w:p w:rsidR="005E2987" w:rsidRDefault="005E2987" w:rsidP="005E2987">
      <w:pPr>
        <w:tabs>
          <w:tab w:val="left" w:pos="9356"/>
        </w:tabs>
        <w:ind w:right="45" w:firstLine="709"/>
      </w:pPr>
      <w:r>
        <w:t xml:space="preserve">Исторически первый алгоритм, который в принципе может быть отнесен к алгоритмам обнаружения разладки, был предложен в 1924 году </w:t>
      </w:r>
      <w:proofErr w:type="spellStart"/>
      <w:r>
        <w:t>Шухартом</w:t>
      </w:r>
      <w:proofErr w:type="spellEnd"/>
      <w:r>
        <w:t xml:space="preserve"> </w:t>
      </w:r>
      <w:r w:rsidRPr="00D46288">
        <w:t>[</w:t>
      </w:r>
      <w:r>
        <w:t>1</w:t>
      </w:r>
      <w:r w:rsidRPr="00D46288">
        <w:t>]</w:t>
      </w:r>
      <w:r>
        <w:t xml:space="preserve"> как </w:t>
      </w:r>
      <w:r w:rsidRPr="00930BFE">
        <w:t>инструмент анализа изменчивости (степени вариабельности) любых процессов.</w:t>
      </w:r>
      <w:r w:rsidRPr="007B2B77">
        <w:t xml:space="preserve"> </w:t>
      </w:r>
      <w:r>
        <w:rPr>
          <w:lang w:val="en-US"/>
        </w:rPr>
        <w:t>C</w:t>
      </w:r>
      <w:r w:rsidRPr="00227BF5">
        <w:t xml:space="preserve"> </w:t>
      </w:r>
      <w:r>
        <w:t xml:space="preserve">тех пор интерес к данной тематике только усиливается, о чем свидетельствуют данные различного рода обзоров (см., например </w:t>
      </w:r>
      <w:r w:rsidRPr="00227BF5">
        <w:t>[</w:t>
      </w:r>
      <w:r>
        <w:t>2-5</w:t>
      </w:r>
      <w:r w:rsidRPr="00227BF5">
        <w:t>]</w:t>
      </w:r>
      <w:r>
        <w:t xml:space="preserve">), появление большого числа монографий, обобщающих результаты проведенных исследований </w:t>
      </w:r>
      <w:r w:rsidRPr="00EE6F8C">
        <w:t>[</w:t>
      </w:r>
      <w:r>
        <w:t>6,7</w:t>
      </w:r>
      <w:r w:rsidRPr="00EE6F8C">
        <w:t>]</w:t>
      </w:r>
      <w:r>
        <w:t xml:space="preserve">, а также недавние данные </w:t>
      </w:r>
      <w:proofErr w:type="spellStart"/>
      <w:r w:rsidRPr="0099270D">
        <w:t>библиометрического</w:t>
      </w:r>
      <w:proofErr w:type="spellEnd"/>
      <w:r w:rsidRPr="0099270D">
        <w:t xml:space="preserve"> анализа [</w:t>
      </w:r>
      <w:r>
        <w:t>8</w:t>
      </w:r>
      <w:r w:rsidRPr="0099270D">
        <w:t xml:space="preserve">], зафиксировавшего экспоненциальный рост числа публикаций за последние годы. </w:t>
      </w:r>
      <w:r>
        <w:t xml:space="preserve">Это, по всей видимости, связано с появлением всё новых прикладных задач, где такого рода алгоритмы могут успешно использоваться – в частности, при создании мониторинговых систем в промышленности, экологии, медицине и др. </w:t>
      </w:r>
    </w:p>
    <w:p w:rsidR="005E2987" w:rsidRDefault="005E2987" w:rsidP="005E2987">
      <w:pPr>
        <w:ind w:firstLine="709"/>
        <w:rPr>
          <w:szCs w:val="28"/>
        </w:rPr>
      </w:pPr>
      <w:r w:rsidRPr="007A3B36">
        <w:rPr>
          <w:szCs w:val="28"/>
        </w:rPr>
        <w:t xml:space="preserve">К настоящему времени разработано </w:t>
      </w:r>
      <w:r>
        <w:rPr>
          <w:szCs w:val="28"/>
        </w:rPr>
        <w:t>очень</w:t>
      </w:r>
      <w:r w:rsidRPr="007A3B36">
        <w:rPr>
          <w:szCs w:val="28"/>
        </w:rPr>
        <w:t xml:space="preserve"> большое число различных методов обнаружения разладки. </w:t>
      </w:r>
      <w:r>
        <w:rPr>
          <w:szCs w:val="28"/>
        </w:rPr>
        <w:t>Все их можно подразделить на отдельные группы,  используя те или иные  классификационные признаки.</w:t>
      </w:r>
      <w:r w:rsidRPr="00723465">
        <w:rPr>
          <w:szCs w:val="28"/>
        </w:rPr>
        <w:t xml:space="preserve"> </w:t>
      </w:r>
      <w:r>
        <w:rPr>
          <w:szCs w:val="28"/>
        </w:rPr>
        <w:t xml:space="preserve"> При этом важно подчеркнуть, что далее будут указываться только такие признаки, которые принято учитывать при разработке и исследовании конкретных алгоритмов обнаружения разладки.</w:t>
      </w:r>
    </w:p>
    <w:p w:rsidR="005E2987" w:rsidRDefault="005E2987" w:rsidP="005E2987">
      <w:pPr>
        <w:ind w:firstLine="709"/>
        <w:rPr>
          <w:szCs w:val="28"/>
        </w:rPr>
      </w:pPr>
      <w:r>
        <w:rPr>
          <w:szCs w:val="28"/>
        </w:rPr>
        <w:lastRenderedPageBreak/>
        <w:t>В качестве первичных (частных) будем использовать такие признаки как:</w:t>
      </w:r>
    </w:p>
    <w:p w:rsidR="005E2987" w:rsidRPr="006F2269" w:rsidRDefault="005E2987" w:rsidP="005E2987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 w:rsidRPr="006F2269">
        <w:rPr>
          <w:szCs w:val="28"/>
        </w:rPr>
        <w:t xml:space="preserve">особенности наблюдаемого (контролируемого) случайного процесса </w:t>
      </w:r>
      <w:r w:rsidRPr="006F2269">
        <w:rPr>
          <w:i/>
          <w:sz w:val="32"/>
          <w:szCs w:val="32"/>
          <w:lang w:val="en-US"/>
        </w:rPr>
        <w:t>X</w:t>
      </w:r>
      <w:r w:rsidRPr="006F2269">
        <w:rPr>
          <w:sz w:val="32"/>
          <w:szCs w:val="32"/>
        </w:rPr>
        <w:t>(</w:t>
      </w:r>
      <w:r w:rsidRPr="006F2269">
        <w:rPr>
          <w:i/>
          <w:sz w:val="32"/>
          <w:szCs w:val="32"/>
          <w:lang w:val="en-US"/>
        </w:rPr>
        <w:t>t</w:t>
      </w:r>
      <w:r w:rsidRPr="006F2269">
        <w:rPr>
          <w:sz w:val="32"/>
          <w:szCs w:val="32"/>
        </w:rPr>
        <w:t>);</w:t>
      </w:r>
      <w:r w:rsidRPr="00523C88">
        <w:t xml:space="preserve"> </w:t>
      </w:r>
      <w:r w:rsidRPr="006F2269">
        <w:rPr>
          <w:szCs w:val="28"/>
        </w:rPr>
        <w:t xml:space="preserve"> </w:t>
      </w:r>
    </w:p>
    <w:p w:rsidR="005E2987" w:rsidRPr="006F2269" w:rsidRDefault="005E2987" w:rsidP="005E2987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 w:rsidRPr="006F2269">
        <w:rPr>
          <w:szCs w:val="28"/>
        </w:rPr>
        <w:t>вид модели разладки;</w:t>
      </w:r>
    </w:p>
    <w:p w:rsidR="005E2987" w:rsidRPr="006F2269" w:rsidRDefault="005E2987" w:rsidP="005E2987">
      <w:pPr>
        <w:pStyle w:val="a3"/>
        <w:numPr>
          <w:ilvl w:val="0"/>
          <w:numId w:val="1"/>
        </w:numPr>
        <w:spacing w:after="0" w:line="360" w:lineRule="auto"/>
        <w:jc w:val="both"/>
        <w:rPr>
          <w:szCs w:val="28"/>
        </w:rPr>
      </w:pPr>
      <w:r w:rsidRPr="006F2269">
        <w:rPr>
          <w:szCs w:val="28"/>
        </w:rPr>
        <w:t>разновидность алгоритма обнаружения разладки, т</w:t>
      </w:r>
      <w:proofErr w:type="gramStart"/>
      <w:r w:rsidRPr="006F2269">
        <w:rPr>
          <w:szCs w:val="28"/>
        </w:rPr>
        <w:t>.е</w:t>
      </w:r>
      <w:proofErr w:type="gramEnd"/>
      <w:r w:rsidRPr="006F2269">
        <w:rPr>
          <w:szCs w:val="28"/>
        </w:rPr>
        <w:t xml:space="preserve"> по сути разновидность используемой решающей функции </w:t>
      </w:r>
      <w:proofErr w:type="spellStart"/>
      <w:r w:rsidRPr="006F2269">
        <w:rPr>
          <w:i/>
          <w:sz w:val="32"/>
          <w:szCs w:val="32"/>
          <w:lang w:val="en-US"/>
        </w:rPr>
        <w:t>g</w:t>
      </w:r>
      <w:r w:rsidRPr="006F2269">
        <w:rPr>
          <w:i/>
          <w:sz w:val="32"/>
          <w:szCs w:val="32"/>
          <w:vertAlign w:val="subscript"/>
          <w:lang w:val="en-US"/>
        </w:rPr>
        <w:t>i</w:t>
      </w:r>
      <w:proofErr w:type="spellEnd"/>
      <w:r w:rsidRPr="006F2269">
        <w:rPr>
          <w:i/>
          <w:sz w:val="32"/>
          <w:szCs w:val="32"/>
          <w:vertAlign w:val="subscript"/>
        </w:rPr>
        <w:t xml:space="preserve"> </w:t>
      </w:r>
      <w:r w:rsidRPr="006F2269">
        <w:rPr>
          <w:szCs w:val="28"/>
        </w:rPr>
        <w:t>.</w:t>
      </w:r>
    </w:p>
    <w:p w:rsidR="005E2987" w:rsidRDefault="005E2987" w:rsidP="005E2987">
      <w:pPr>
        <w:ind w:firstLine="709"/>
        <w:rPr>
          <w:szCs w:val="28"/>
        </w:rPr>
      </w:pPr>
      <w:r>
        <w:rPr>
          <w:szCs w:val="28"/>
        </w:rPr>
        <w:t xml:space="preserve">В числе </w:t>
      </w:r>
      <w:r w:rsidRPr="00CE57AF">
        <w:rPr>
          <w:szCs w:val="28"/>
          <w:u w:val="single"/>
        </w:rPr>
        <w:t>особенностей процесса</w:t>
      </w:r>
      <w:r>
        <w:rPr>
          <w:szCs w:val="28"/>
        </w:rPr>
        <w:t xml:space="preserve"> </w:t>
      </w:r>
      <w:r w:rsidRPr="006F2269">
        <w:rPr>
          <w:i/>
          <w:sz w:val="32"/>
          <w:szCs w:val="32"/>
          <w:lang w:val="en-US"/>
        </w:rPr>
        <w:t>X</w:t>
      </w:r>
      <w:r w:rsidRPr="006F2269">
        <w:rPr>
          <w:sz w:val="32"/>
          <w:szCs w:val="32"/>
        </w:rPr>
        <w:t>(</w:t>
      </w:r>
      <w:r w:rsidRPr="006F2269">
        <w:rPr>
          <w:i/>
          <w:sz w:val="32"/>
          <w:szCs w:val="32"/>
          <w:lang w:val="en-US"/>
        </w:rPr>
        <w:t>t</w:t>
      </w:r>
      <w:r w:rsidRPr="006F2269">
        <w:rPr>
          <w:sz w:val="32"/>
          <w:szCs w:val="32"/>
        </w:rPr>
        <w:t>)</w:t>
      </w:r>
      <w:r>
        <w:rPr>
          <w:szCs w:val="28"/>
        </w:rPr>
        <w:t xml:space="preserve"> , которые обычно учитываются при построении и использовании контролирующих алгоритмов, выделяют:</w:t>
      </w:r>
    </w:p>
    <w:p w:rsidR="005E2987" w:rsidRDefault="005E2987" w:rsidP="005E2987">
      <w:pPr>
        <w:ind w:firstLine="709"/>
        <w:rPr>
          <w:szCs w:val="28"/>
        </w:rPr>
      </w:pPr>
      <w:r>
        <w:rPr>
          <w:szCs w:val="28"/>
        </w:rPr>
        <w:t>- размерность процесса (</w:t>
      </w:r>
      <w:proofErr w:type="gramStart"/>
      <w:r>
        <w:rPr>
          <w:szCs w:val="28"/>
        </w:rPr>
        <w:t>одномерный</w:t>
      </w:r>
      <w:proofErr w:type="gramEnd"/>
      <w:r>
        <w:rPr>
          <w:szCs w:val="28"/>
        </w:rPr>
        <w:t xml:space="preserve"> или многомерный);</w:t>
      </w:r>
    </w:p>
    <w:p w:rsidR="005E2987" w:rsidRDefault="005E2987" w:rsidP="005E2987">
      <w:pPr>
        <w:ind w:firstLine="709"/>
        <w:rPr>
          <w:szCs w:val="28"/>
        </w:rPr>
      </w:pPr>
      <w:r>
        <w:rPr>
          <w:szCs w:val="28"/>
        </w:rPr>
        <w:t xml:space="preserve">- взаимозависимость значений </w:t>
      </w:r>
      <w:r w:rsidRPr="000C55A0">
        <w:rPr>
          <w:i/>
          <w:sz w:val="32"/>
          <w:szCs w:val="32"/>
          <w:lang w:val="en-US"/>
        </w:rPr>
        <w:t>x</w:t>
      </w:r>
      <w:r w:rsidRPr="002B6BF4">
        <w:rPr>
          <w:i/>
          <w:sz w:val="32"/>
          <w:szCs w:val="32"/>
          <w:vertAlign w:val="subscript"/>
          <w:lang w:val="en-US"/>
        </w:rPr>
        <w:t>i</w:t>
      </w:r>
      <w:proofErr w:type="gramStart"/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некоррелированные значения, т.е. </w:t>
      </w:r>
      <w:r w:rsidRPr="006F2269">
        <w:rPr>
          <w:i/>
          <w:sz w:val="32"/>
          <w:szCs w:val="32"/>
          <w:lang w:val="en-US"/>
        </w:rPr>
        <w:t>X</w:t>
      </w:r>
      <w:r w:rsidRPr="006F2269">
        <w:rPr>
          <w:sz w:val="32"/>
          <w:szCs w:val="32"/>
        </w:rPr>
        <w:t>(</w:t>
      </w:r>
      <w:r w:rsidRPr="006F2269">
        <w:rPr>
          <w:i/>
          <w:sz w:val="32"/>
          <w:szCs w:val="32"/>
          <w:lang w:val="en-US"/>
        </w:rPr>
        <w:t>t</w:t>
      </w:r>
      <w:r w:rsidRPr="006F2269">
        <w:rPr>
          <w:sz w:val="32"/>
          <w:szCs w:val="32"/>
        </w:rPr>
        <w:t>)</w:t>
      </w:r>
      <w:r>
        <w:rPr>
          <w:szCs w:val="28"/>
        </w:rPr>
        <w:t xml:space="preserve"> – процесс типа дискретного белого шума (наиболее распространенный вариант), </w:t>
      </w:r>
      <w:r w:rsidRPr="006F2269">
        <w:rPr>
          <w:i/>
          <w:sz w:val="32"/>
          <w:szCs w:val="32"/>
          <w:lang w:val="en-US"/>
        </w:rPr>
        <w:t>X</w:t>
      </w:r>
      <w:r w:rsidRPr="006F2269">
        <w:rPr>
          <w:sz w:val="32"/>
          <w:szCs w:val="32"/>
        </w:rPr>
        <w:t>(</w:t>
      </w:r>
      <w:r w:rsidRPr="006F2269">
        <w:rPr>
          <w:i/>
          <w:sz w:val="32"/>
          <w:szCs w:val="32"/>
          <w:lang w:val="en-US"/>
        </w:rPr>
        <w:t>t</w:t>
      </w:r>
      <w:r w:rsidRPr="006F2269">
        <w:rPr>
          <w:sz w:val="32"/>
          <w:szCs w:val="32"/>
        </w:rPr>
        <w:t>)</w:t>
      </w:r>
      <w:r>
        <w:rPr>
          <w:szCs w:val="28"/>
        </w:rPr>
        <w:t xml:space="preserve"> – процесс типа </w:t>
      </w:r>
      <w:proofErr w:type="spellStart"/>
      <w:r>
        <w:rPr>
          <w:szCs w:val="28"/>
        </w:rPr>
        <w:t>авторегрессии</w:t>
      </w:r>
      <w:proofErr w:type="spellEnd"/>
      <w:r>
        <w:rPr>
          <w:szCs w:val="28"/>
        </w:rPr>
        <w:t xml:space="preserve"> – скользящего среднего </w:t>
      </w:r>
      <w:r w:rsidRPr="00847579">
        <w:rPr>
          <w:szCs w:val="28"/>
        </w:rPr>
        <w:t>[</w:t>
      </w:r>
      <w:r>
        <w:rPr>
          <w:szCs w:val="28"/>
        </w:rPr>
        <w:t>9</w:t>
      </w:r>
      <w:r w:rsidRPr="00847579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r>
        <w:rPr>
          <w:szCs w:val="28"/>
        </w:rPr>
        <w:t>марковская</w:t>
      </w:r>
      <w:proofErr w:type="spellEnd"/>
      <w:r>
        <w:rPr>
          <w:szCs w:val="28"/>
        </w:rPr>
        <w:t xml:space="preserve"> последовательность с конечным числом состояний)</w:t>
      </w:r>
      <w:r w:rsidRPr="002E74D7">
        <w:rPr>
          <w:szCs w:val="28"/>
        </w:rPr>
        <w:t xml:space="preserve"> </w:t>
      </w:r>
      <w:r w:rsidRPr="00847579">
        <w:rPr>
          <w:szCs w:val="28"/>
        </w:rPr>
        <w:t>[</w:t>
      </w:r>
      <w:r>
        <w:rPr>
          <w:szCs w:val="28"/>
        </w:rPr>
        <w:t>10</w:t>
      </w:r>
      <w:r w:rsidRPr="00847579">
        <w:rPr>
          <w:szCs w:val="28"/>
        </w:rPr>
        <w:t>]</w:t>
      </w:r>
      <w:r>
        <w:rPr>
          <w:szCs w:val="28"/>
        </w:rPr>
        <w:t>;</w:t>
      </w:r>
    </w:p>
    <w:p w:rsidR="005E2987" w:rsidRPr="00723465" w:rsidRDefault="005E2987" w:rsidP="005E2987">
      <w:pPr>
        <w:ind w:firstLine="709"/>
        <w:rPr>
          <w:szCs w:val="28"/>
        </w:rPr>
      </w:pPr>
      <w:r>
        <w:rPr>
          <w:szCs w:val="28"/>
        </w:rPr>
        <w:t xml:space="preserve">- стационарность процесса </w:t>
      </w:r>
      <w:r w:rsidRPr="006F2269">
        <w:rPr>
          <w:i/>
          <w:sz w:val="32"/>
          <w:szCs w:val="32"/>
          <w:lang w:val="en-US"/>
        </w:rPr>
        <w:t>X</w:t>
      </w:r>
      <w:r w:rsidRPr="006F2269">
        <w:rPr>
          <w:sz w:val="32"/>
          <w:szCs w:val="32"/>
        </w:rPr>
        <w:t>(</w:t>
      </w:r>
      <w:r w:rsidRPr="006F2269">
        <w:rPr>
          <w:i/>
          <w:sz w:val="32"/>
          <w:szCs w:val="32"/>
          <w:lang w:val="en-US"/>
        </w:rPr>
        <w:t>t</w:t>
      </w:r>
      <w:r w:rsidRPr="006F2269">
        <w:rPr>
          <w:sz w:val="32"/>
          <w:szCs w:val="32"/>
        </w:rPr>
        <w:t>)</w:t>
      </w:r>
      <w:r>
        <w:rPr>
          <w:szCs w:val="28"/>
        </w:rPr>
        <w:t xml:space="preserve">  в состоянии «норма».   </w:t>
      </w:r>
    </w:p>
    <w:p w:rsidR="005E2987" w:rsidRDefault="005E2987" w:rsidP="005E2987">
      <w:pPr>
        <w:ind w:firstLine="709"/>
        <w:rPr>
          <w:szCs w:val="28"/>
        </w:rPr>
      </w:pPr>
      <w:r>
        <w:rPr>
          <w:szCs w:val="28"/>
        </w:rPr>
        <w:t xml:space="preserve">По </w:t>
      </w:r>
      <w:r w:rsidRPr="00492601">
        <w:rPr>
          <w:szCs w:val="28"/>
          <w:u w:val="single"/>
        </w:rPr>
        <w:t>виду модели разладки</w:t>
      </w:r>
      <w:r>
        <w:rPr>
          <w:szCs w:val="28"/>
        </w:rPr>
        <w:t xml:space="preserve"> исследованы  следующие варианты:</w:t>
      </w:r>
    </w:p>
    <w:p w:rsidR="005E2987" w:rsidRDefault="005E2987" w:rsidP="005E2987">
      <w:pPr>
        <w:ind w:firstLine="708"/>
        <w:rPr>
          <w:sz w:val="24"/>
          <w:szCs w:val="24"/>
        </w:rPr>
      </w:pPr>
      <w:r>
        <w:rPr>
          <w:szCs w:val="28"/>
        </w:rPr>
        <w:t xml:space="preserve">- скачкообразное изменение некоторого контролируемого параметра  </w:t>
      </w:r>
      <w:r w:rsidRPr="00CE57AF">
        <w:rPr>
          <w:rFonts w:cs="Times New Roman"/>
          <w:i/>
          <w:sz w:val="32"/>
          <w:szCs w:val="32"/>
        </w:rPr>
        <w:t>θ</w:t>
      </w:r>
      <w:r>
        <w:rPr>
          <w:szCs w:val="28"/>
        </w:rPr>
        <w:t xml:space="preserve"> от </w:t>
      </w:r>
      <w:r w:rsidRPr="00B37B44">
        <w:rPr>
          <w:szCs w:val="28"/>
        </w:rPr>
        <w:t xml:space="preserve">значения </w:t>
      </w:r>
      <w:r w:rsidRPr="00B37B44">
        <w:rPr>
          <w:rFonts w:cs="Times New Roman"/>
          <w:i/>
          <w:szCs w:val="28"/>
        </w:rPr>
        <w:t>θ</w:t>
      </w:r>
      <w:r w:rsidRPr="00B37B44">
        <w:rPr>
          <w:rFonts w:cs="Times New Roman"/>
          <w:szCs w:val="28"/>
          <w:vertAlign w:val="subscript"/>
        </w:rPr>
        <w:t>0</w:t>
      </w:r>
      <w:r w:rsidRPr="00B37B44">
        <w:rPr>
          <w:rFonts w:cs="Times New Roman"/>
          <w:szCs w:val="28"/>
        </w:rPr>
        <w:t xml:space="preserve"> </w:t>
      </w:r>
      <w:r w:rsidRPr="00B37B44">
        <w:rPr>
          <w:szCs w:val="28"/>
        </w:rPr>
        <w:t xml:space="preserve">до разладки </w:t>
      </w:r>
      <w:r>
        <w:rPr>
          <w:szCs w:val="28"/>
        </w:rPr>
        <w:t xml:space="preserve">к значению </w:t>
      </w:r>
      <w:r w:rsidRPr="00B37B44">
        <w:rPr>
          <w:rFonts w:cs="Times New Roman"/>
          <w:i/>
          <w:szCs w:val="28"/>
        </w:rPr>
        <w:t>θ</w:t>
      </w:r>
      <w:r>
        <w:rPr>
          <w:rFonts w:cs="Times New Roman"/>
          <w:szCs w:val="28"/>
          <w:vertAlign w:val="subscript"/>
        </w:rPr>
        <w:t xml:space="preserve">1 </w:t>
      </w:r>
      <w:r>
        <w:rPr>
          <w:rFonts w:cs="Times New Roman"/>
          <w:szCs w:val="28"/>
        </w:rPr>
        <w:t xml:space="preserve">после разладки; принято величину разладки </w:t>
      </w:r>
      <w:r w:rsidRPr="007D62C9">
        <w:rPr>
          <w:noProof/>
          <w:position w:val="-6"/>
        </w:rPr>
        <w:object w:dxaOrig="220" w:dyaOrig="279">
          <v:shape id="_x0000_i1035" type="#_x0000_t75" alt="" style="width:10.5pt;height:14.25pt;mso-width-percent:0;mso-height-percent:0;mso-width-percent:0;mso-height-percent:0" o:ole="">
            <v:imagedata r:id="rId23" o:title=""/>
          </v:shape>
          <o:OLEObject Type="Embed" ProgID="Equation.3" ShapeID="_x0000_i1035" DrawAspect="Content" ObjectID="_1701158581" r:id="rId24"/>
        </w:object>
      </w:r>
      <w:r>
        <w:t xml:space="preserve"> количественно </w:t>
      </w:r>
      <w:r>
        <w:rPr>
          <w:rFonts w:cs="Times New Roman"/>
          <w:szCs w:val="28"/>
        </w:rPr>
        <w:t xml:space="preserve">определять как </w:t>
      </w:r>
      <w:r w:rsidRPr="0019673E">
        <w:rPr>
          <w:rFonts w:cs="Times New Roman"/>
          <w:szCs w:val="28"/>
        </w:rPr>
        <w:t>разность значений</w:t>
      </w:r>
      <w:r>
        <w:rPr>
          <w:rFonts w:cs="Times New Roman"/>
          <w:szCs w:val="28"/>
        </w:rPr>
        <w:t xml:space="preserve"> </w:t>
      </w:r>
      <w:r w:rsidRPr="00B37B44">
        <w:rPr>
          <w:rFonts w:cs="Times New Roman"/>
          <w:i/>
          <w:szCs w:val="28"/>
        </w:rPr>
        <w:t>θ</w:t>
      </w:r>
      <w:r>
        <w:rPr>
          <w:rFonts w:cs="Times New Roman"/>
          <w:szCs w:val="28"/>
          <w:vertAlign w:val="subscript"/>
        </w:rPr>
        <w:t xml:space="preserve">1 </w:t>
      </w:r>
      <w:r>
        <w:rPr>
          <w:rFonts w:cs="Times New Roman"/>
          <w:szCs w:val="28"/>
        </w:rPr>
        <w:t xml:space="preserve">и </w:t>
      </w:r>
      <w:r w:rsidRPr="00B37B44">
        <w:rPr>
          <w:rFonts w:cs="Times New Roman"/>
          <w:i/>
          <w:szCs w:val="28"/>
        </w:rPr>
        <w:t>θ</w:t>
      </w:r>
      <w:r w:rsidRPr="00B37B44">
        <w:rPr>
          <w:rFonts w:cs="Times New Roman"/>
          <w:szCs w:val="28"/>
          <w:vertAlign w:val="subscript"/>
        </w:rPr>
        <w:t>0</w:t>
      </w:r>
      <w:r>
        <w:rPr>
          <w:rFonts w:cs="Times New Roman"/>
          <w:szCs w:val="28"/>
          <w:vertAlign w:val="subscript"/>
        </w:rPr>
        <w:t xml:space="preserve"> </w:t>
      </w:r>
      <w:r w:rsidRPr="00B37B44">
        <w:rPr>
          <w:szCs w:val="28"/>
        </w:rPr>
        <w:t>в выбранной  подходящей метрике:</w:t>
      </w:r>
      <w:r>
        <w:rPr>
          <w:szCs w:val="28"/>
        </w:rPr>
        <w:t xml:space="preserve"> </w:t>
      </w:r>
      <w:r w:rsidRPr="00A336F1">
        <w:rPr>
          <w:noProof/>
          <w:position w:val="-14"/>
          <w:szCs w:val="28"/>
        </w:rPr>
        <w:object w:dxaOrig="1240" w:dyaOrig="400">
          <v:shape id="_x0000_i1036" type="#_x0000_t75" alt="" style="width:62.25pt;height:20.25pt;mso-width-percent:0;mso-height-percent:0;mso-width-percent:0;mso-height-percent:0" o:ole="">
            <v:imagedata r:id="rId25" o:title=""/>
          </v:shape>
          <o:OLEObject Type="Embed" ProgID="Equation.3" ShapeID="_x0000_i1036" DrawAspect="Content" ObjectID="_1701158582" r:id="rId26"/>
        </w:object>
      </w:r>
      <w:r>
        <w:rPr>
          <w:szCs w:val="28"/>
        </w:rPr>
        <w:t xml:space="preserve"> При этом на практике используется понятие номинальной (ожидаемой или  разладки, которую нужно максимально быстро обнаружить) </w:t>
      </w:r>
      <w:r w:rsidRPr="007D62C9">
        <w:rPr>
          <w:noProof/>
          <w:position w:val="-16"/>
          <w:szCs w:val="28"/>
        </w:rPr>
        <w:object w:dxaOrig="1320" w:dyaOrig="440">
          <v:shape id="_x0000_i1037" type="#_x0000_t75" alt="" style="width:66pt;height:21.75pt;mso-width-percent:0;mso-height-percent:0;mso-width-percent:0;mso-height-percent:0" o:ole="">
            <v:imagedata r:id="rId27" o:title=""/>
          </v:shape>
          <o:OLEObject Type="Embed" ProgID="Equation.3" ShapeID="_x0000_i1037" DrawAspect="Content" ObjectID="_1701158583" r:id="rId28"/>
        </w:object>
      </w:r>
      <w:r>
        <w:rPr>
          <w:szCs w:val="28"/>
        </w:rPr>
        <w:t xml:space="preserve"> в отличие от фактической </w:t>
      </w:r>
      <w:r w:rsidRPr="00B1625B">
        <w:rPr>
          <w:noProof/>
          <w:position w:val="-6"/>
        </w:rPr>
        <w:object w:dxaOrig="220" w:dyaOrig="279">
          <v:shape id="_x0000_i1038" type="#_x0000_t75" alt="" style="width:10.5pt;height:14.25pt;mso-width-percent:0;mso-height-percent:0;mso-width-percent:0;mso-height-percent:0" o:ole="">
            <v:imagedata r:id="rId29" o:title=""/>
          </v:shape>
          <o:OLEObject Type="Embed" ProgID="Equation.3" ShapeID="_x0000_i1038" DrawAspect="Content" ObjectID="_1701158584" r:id="rId30"/>
        </w:object>
      </w:r>
      <w:r>
        <w:rPr>
          <w:szCs w:val="28"/>
        </w:rPr>
        <w:t xml:space="preserve">; </w:t>
      </w:r>
    </w:p>
    <w:p w:rsidR="005E2987" w:rsidRDefault="005E2987" w:rsidP="005E2987">
      <w:pPr>
        <w:ind w:firstLine="709"/>
        <w:rPr>
          <w:szCs w:val="28"/>
        </w:rPr>
      </w:pPr>
      <w:r>
        <w:rPr>
          <w:szCs w:val="28"/>
        </w:rPr>
        <w:t xml:space="preserve"> - скачкообразное изменение вектора  контролируемых параметров </w:t>
      </w:r>
      <w:r w:rsidRPr="00A336F1">
        <w:rPr>
          <w:noProof/>
          <w:position w:val="-6"/>
        </w:rPr>
        <w:object w:dxaOrig="220" w:dyaOrig="340">
          <v:shape id="_x0000_i1039" type="#_x0000_t75" alt="" style="width:12.75pt;height:20.25pt;mso-width-percent:0;mso-height-percent:0;mso-width-percent:0;mso-height-percent:0" o:ole="">
            <v:imagedata r:id="rId31" o:title=""/>
          </v:shape>
          <o:OLEObject Type="Embed" ProgID="Equation.3" ShapeID="_x0000_i1039" DrawAspect="Content" ObjectID="_1701158585" r:id="rId32"/>
        </w:object>
      </w:r>
      <w:proofErr w:type="gramStart"/>
      <w:r>
        <w:rPr>
          <w:szCs w:val="28"/>
        </w:rPr>
        <w:t xml:space="preserve"> ;</w:t>
      </w:r>
      <w:proofErr w:type="gramEnd"/>
      <w:r>
        <w:rPr>
          <w:szCs w:val="28"/>
        </w:rPr>
        <w:t xml:space="preserve"> </w:t>
      </w:r>
    </w:p>
    <w:p w:rsidR="005E2987" w:rsidRPr="00CE57AF" w:rsidRDefault="005E2987" w:rsidP="005E2987">
      <w:pPr>
        <w:ind w:firstLine="709"/>
        <w:rPr>
          <w:szCs w:val="28"/>
        </w:rPr>
      </w:pPr>
      <w:r>
        <w:rPr>
          <w:szCs w:val="28"/>
        </w:rPr>
        <w:t xml:space="preserve">- линейное или квадратичное изменение показателя </w:t>
      </w:r>
      <w:r w:rsidRPr="00CE57AF">
        <w:rPr>
          <w:rFonts w:cs="Times New Roman"/>
          <w:i/>
          <w:sz w:val="32"/>
          <w:szCs w:val="32"/>
        </w:rPr>
        <w:t>θ</w:t>
      </w:r>
      <w:r>
        <w:rPr>
          <w:szCs w:val="28"/>
        </w:rPr>
        <w:t xml:space="preserve">  на интервале времени  (</w:t>
      </w:r>
      <w:r w:rsidRPr="00CE57AF">
        <w:rPr>
          <w:i/>
          <w:sz w:val="32"/>
          <w:szCs w:val="32"/>
          <w:lang w:val="en-US"/>
        </w:rPr>
        <w:t>t</w:t>
      </w:r>
      <w:r w:rsidRPr="00CE57AF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</w:t>
      </w:r>
      <w:r w:rsidRPr="00CE57AF">
        <w:rPr>
          <w:sz w:val="32"/>
          <w:szCs w:val="32"/>
        </w:rPr>
        <w:t xml:space="preserve">, </w:t>
      </w:r>
      <w:r w:rsidRPr="00CE57AF">
        <w:rPr>
          <w:i/>
          <w:sz w:val="32"/>
          <w:szCs w:val="32"/>
          <w:lang w:val="en-US"/>
        </w:rPr>
        <w:t>t</w:t>
      </w:r>
      <w:r w:rsidRPr="00CE57AF">
        <w:rPr>
          <w:sz w:val="32"/>
          <w:szCs w:val="32"/>
          <w:vertAlign w:val="subscript"/>
        </w:rPr>
        <w:t>1</w:t>
      </w:r>
      <w:proofErr w:type="gramStart"/>
      <w:r w:rsidRPr="00CE57AF">
        <w:rPr>
          <w:sz w:val="32"/>
          <w:szCs w:val="32"/>
        </w:rPr>
        <w:t xml:space="preserve"> </w:t>
      </w:r>
      <w:r w:rsidRPr="00CE57AF">
        <w:rPr>
          <w:szCs w:val="28"/>
        </w:rPr>
        <w:t>)</w:t>
      </w:r>
      <w:proofErr w:type="gramEnd"/>
      <w:r w:rsidRPr="00CE57AF">
        <w:rPr>
          <w:szCs w:val="28"/>
        </w:rPr>
        <w:t xml:space="preserve"> </w:t>
      </w:r>
      <w:r>
        <w:rPr>
          <w:szCs w:val="28"/>
        </w:rPr>
        <w:t>или (</w:t>
      </w:r>
      <w:r w:rsidRPr="00CE57AF">
        <w:rPr>
          <w:i/>
          <w:sz w:val="32"/>
          <w:szCs w:val="32"/>
          <w:lang w:val="en-US"/>
        </w:rPr>
        <w:t>t</w:t>
      </w:r>
      <w:r w:rsidRPr="00CE57AF">
        <w:rPr>
          <w:sz w:val="32"/>
          <w:szCs w:val="32"/>
          <w:vertAlign w:val="subscript"/>
        </w:rPr>
        <w:t>0</w:t>
      </w:r>
      <w:r w:rsidRPr="00CE57A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, </w:t>
      </w:r>
      <w:r w:rsidRPr="00CE57AF">
        <w:rPr>
          <w:sz w:val="32"/>
          <w:szCs w:val="32"/>
        </w:rPr>
        <w:t>+</w:t>
      </w:r>
      <w:r w:rsidRPr="00CE57AF">
        <w:rPr>
          <w:rFonts w:cs="Times New Roman"/>
          <w:sz w:val="32"/>
          <w:szCs w:val="32"/>
        </w:rPr>
        <w:t>∞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Cs w:val="28"/>
        </w:rPr>
        <w:t>);</w:t>
      </w:r>
    </w:p>
    <w:p w:rsidR="005E2987" w:rsidRDefault="005E2987" w:rsidP="005E2987">
      <w:pPr>
        <w:ind w:firstLine="709"/>
        <w:rPr>
          <w:szCs w:val="28"/>
        </w:rPr>
      </w:pPr>
      <w:r>
        <w:rPr>
          <w:szCs w:val="28"/>
        </w:rPr>
        <w:t xml:space="preserve">- экспоненциальное изменение </w:t>
      </w:r>
      <w:r w:rsidRPr="00CE57AF">
        <w:rPr>
          <w:rFonts w:cs="Times New Roman"/>
          <w:i/>
          <w:sz w:val="32"/>
          <w:szCs w:val="32"/>
        </w:rPr>
        <w:t>θ</w:t>
      </w:r>
      <w:proofErr w:type="gramStart"/>
      <w:r>
        <w:rPr>
          <w:szCs w:val="28"/>
        </w:rPr>
        <w:t xml:space="preserve"> .</w:t>
      </w:r>
      <w:proofErr w:type="gramEnd"/>
    </w:p>
    <w:p w:rsidR="005E2987" w:rsidRDefault="005E2987" w:rsidP="005E2987">
      <w:pPr>
        <w:ind w:firstLine="709"/>
        <w:rPr>
          <w:szCs w:val="28"/>
        </w:rPr>
      </w:pPr>
      <w:r>
        <w:rPr>
          <w:szCs w:val="28"/>
        </w:rPr>
        <w:lastRenderedPageBreak/>
        <w:t xml:space="preserve">Классификация </w:t>
      </w:r>
      <w:r w:rsidRPr="00492601">
        <w:rPr>
          <w:szCs w:val="28"/>
          <w:u w:val="single"/>
        </w:rPr>
        <w:t>по разновидност</w:t>
      </w:r>
      <w:r>
        <w:rPr>
          <w:szCs w:val="28"/>
          <w:u w:val="single"/>
        </w:rPr>
        <w:t>и</w:t>
      </w:r>
      <w:r w:rsidRPr="00492601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(типу) </w:t>
      </w:r>
      <w:r w:rsidRPr="00492601">
        <w:rPr>
          <w:szCs w:val="28"/>
          <w:u w:val="single"/>
        </w:rPr>
        <w:t>алгоритма (метода)</w:t>
      </w:r>
      <w:r>
        <w:rPr>
          <w:szCs w:val="28"/>
        </w:rPr>
        <w:t xml:space="preserve"> </w:t>
      </w:r>
      <w:r w:rsidRPr="006F2269">
        <w:rPr>
          <w:szCs w:val="28"/>
        </w:rPr>
        <w:t>обнаружения разладки</w:t>
      </w:r>
      <w:r>
        <w:rPr>
          <w:szCs w:val="28"/>
        </w:rPr>
        <w:t xml:space="preserve"> является во многом ключевой. В настоящее время принято выделять четыре основные разновидности алгоритмов с большим количеством их модификаций </w:t>
      </w:r>
      <w:r w:rsidRPr="00CE606D">
        <w:rPr>
          <w:szCs w:val="28"/>
        </w:rPr>
        <w:t>[</w:t>
      </w:r>
      <w:r>
        <w:rPr>
          <w:szCs w:val="28"/>
        </w:rPr>
        <w:t>11</w:t>
      </w:r>
      <w:r w:rsidRPr="00CE606D">
        <w:rPr>
          <w:szCs w:val="28"/>
        </w:rPr>
        <w:t>]</w:t>
      </w:r>
      <w:r>
        <w:rPr>
          <w:szCs w:val="28"/>
        </w:rPr>
        <w:t>:</w:t>
      </w:r>
    </w:p>
    <w:p w:rsidR="005E2987" w:rsidRPr="003F22EA" w:rsidRDefault="005E2987" w:rsidP="005E2987">
      <w:pPr>
        <w:ind w:firstLine="709"/>
        <w:rPr>
          <w:szCs w:val="28"/>
        </w:rPr>
      </w:pPr>
      <w:r>
        <w:rPr>
          <w:szCs w:val="28"/>
        </w:rPr>
        <w:t xml:space="preserve">- классический алгоритм </w:t>
      </w:r>
      <w:proofErr w:type="spellStart"/>
      <w:r>
        <w:rPr>
          <w:szCs w:val="28"/>
        </w:rPr>
        <w:t>Шухарта</w:t>
      </w:r>
      <w:proofErr w:type="spellEnd"/>
      <w:r>
        <w:rPr>
          <w:szCs w:val="28"/>
        </w:rPr>
        <w:t xml:space="preserve"> (карта </w:t>
      </w:r>
      <w:proofErr w:type="spellStart"/>
      <w:r>
        <w:rPr>
          <w:szCs w:val="28"/>
        </w:rPr>
        <w:t>Шухарта</w:t>
      </w:r>
      <w:proofErr w:type="spellEnd"/>
      <w:r>
        <w:rPr>
          <w:szCs w:val="28"/>
        </w:rPr>
        <w:t xml:space="preserve">) </w:t>
      </w:r>
      <w:r w:rsidRPr="003F22EA">
        <w:rPr>
          <w:szCs w:val="28"/>
        </w:rPr>
        <w:t>[</w:t>
      </w:r>
      <w:r w:rsidRPr="005F1D01">
        <w:rPr>
          <w:szCs w:val="28"/>
        </w:rPr>
        <w:t>5</w:t>
      </w:r>
      <w:r w:rsidRPr="003F22EA">
        <w:rPr>
          <w:szCs w:val="28"/>
        </w:rPr>
        <w:t>]</w:t>
      </w:r>
      <w:r>
        <w:rPr>
          <w:szCs w:val="28"/>
        </w:rPr>
        <w:t>;</w:t>
      </w:r>
    </w:p>
    <w:p w:rsidR="005E2987" w:rsidRDefault="005E2987" w:rsidP="005E2987">
      <w:pPr>
        <w:ind w:firstLine="709"/>
        <w:rPr>
          <w:szCs w:val="28"/>
        </w:rPr>
      </w:pPr>
      <w:r>
        <w:rPr>
          <w:szCs w:val="28"/>
        </w:rPr>
        <w:t xml:space="preserve">- алгоритм скользящего среднего  </w:t>
      </w:r>
      <w:r w:rsidRPr="00684EF2">
        <w:rPr>
          <w:szCs w:val="28"/>
        </w:rPr>
        <w:t xml:space="preserve">- </w:t>
      </w:r>
      <w:r>
        <w:rPr>
          <w:szCs w:val="28"/>
          <w:lang w:val="en-US"/>
        </w:rPr>
        <w:t>Moving</w:t>
      </w:r>
      <w:r w:rsidRPr="00684EF2">
        <w:rPr>
          <w:szCs w:val="28"/>
        </w:rPr>
        <w:t xml:space="preserve"> </w:t>
      </w:r>
      <w:r>
        <w:rPr>
          <w:szCs w:val="28"/>
          <w:lang w:val="en-US"/>
        </w:rPr>
        <w:t>Average</w:t>
      </w:r>
      <w:r w:rsidRPr="00684EF2">
        <w:rPr>
          <w:szCs w:val="28"/>
        </w:rPr>
        <w:t xml:space="preserve"> </w:t>
      </w:r>
      <w:r>
        <w:rPr>
          <w:szCs w:val="28"/>
        </w:rPr>
        <w:t>или М</w:t>
      </w:r>
      <w:proofErr w:type="gramStart"/>
      <w:r>
        <w:rPr>
          <w:szCs w:val="28"/>
        </w:rPr>
        <w:t>А-</w:t>
      </w:r>
      <w:proofErr w:type="gramEnd"/>
      <w:r>
        <w:rPr>
          <w:szCs w:val="28"/>
        </w:rPr>
        <w:t xml:space="preserve"> алгоритм</w:t>
      </w:r>
      <w:r w:rsidRPr="005F1D01">
        <w:rPr>
          <w:szCs w:val="28"/>
        </w:rPr>
        <w:t xml:space="preserve"> </w:t>
      </w:r>
      <w:r w:rsidRPr="003F22EA">
        <w:rPr>
          <w:szCs w:val="28"/>
        </w:rPr>
        <w:t>[</w:t>
      </w:r>
      <w:r>
        <w:rPr>
          <w:szCs w:val="28"/>
        </w:rPr>
        <w:t>11</w:t>
      </w:r>
      <w:r w:rsidRPr="003F22EA">
        <w:rPr>
          <w:szCs w:val="28"/>
        </w:rPr>
        <w:t>]</w:t>
      </w:r>
      <w:r>
        <w:rPr>
          <w:szCs w:val="28"/>
        </w:rPr>
        <w:t>;</w:t>
      </w:r>
    </w:p>
    <w:p w:rsidR="005E2987" w:rsidRDefault="005E2987" w:rsidP="005E2987">
      <w:pPr>
        <w:ind w:firstLine="709"/>
        <w:rPr>
          <w:szCs w:val="28"/>
        </w:rPr>
      </w:pPr>
      <w:r>
        <w:rPr>
          <w:szCs w:val="28"/>
        </w:rPr>
        <w:t xml:space="preserve">- алгоритм экспоненциального сглаживания или  </w:t>
      </w:r>
      <w:r>
        <w:rPr>
          <w:szCs w:val="28"/>
          <w:lang w:val="en-US"/>
        </w:rPr>
        <w:t>EWMA</w:t>
      </w:r>
      <w:r>
        <w:rPr>
          <w:szCs w:val="28"/>
        </w:rPr>
        <w:t>-алгоритм</w:t>
      </w:r>
      <w:r w:rsidRPr="00B42B5E">
        <w:rPr>
          <w:szCs w:val="28"/>
        </w:rPr>
        <w:t xml:space="preserve"> </w:t>
      </w:r>
      <w:r w:rsidRPr="003F22EA">
        <w:rPr>
          <w:szCs w:val="28"/>
        </w:rPr>
        <w:t>[</w:t>
      </w:r>
      <w:r w:rsidRPr="00B42B5E">
        <w:rPr>
          <w:szCs w:val="28"/>
        </w:rPr>
        <w:t>1</w:t>
      </w:r>
      <w:r>
        <w:rPr>
          <w:szCs w:val="28"/>
        </w:rPr>
        <w:t>2</w:t>
      </w:r>
      <w:r w:rsidRPr="003F22EA">
        <w:rPr>
          <w:szCs w:val="28"/>
        </w:rPr>
        <w:t>]</w:t>
      </w:r>
      <w:r>
        <w:rPr>
          <w:szCs w:val="28"/>
        </w:rPr>
        <w:t>;</w:t>
      </w:r>
    </w:p>
    <w:p w:rsidR="005E2987" w:rsidRDefault="005E2987" w:rsidP="005E2987">
      <w:pPr>
        <w:ind w:firstLine="709"/>
        <w:rPr>
          <w:szCs w:val="28"/>
        </w:rPr>
      </w:pPr>
      <w:r>
        <w:rPr>
          <w:szCs w:val="28"/>
        </w:rPr>
        <w:t xml:space="preserve">- алгоритм кумулятивных сумм (АКС или </w:t>
      </w:r>
      <w:r>
        <w:rPr>
          <w:szCs w:val="28"/>
          <w:lang w:val="en-US"/>
        </w:rPr>
        <w:t>CUSUM</w:t>
      </w:r>
      <w:r>
        <w:rPr>
          <w:szCs w:val="28"/>
        </w:rPr>
        <w:t xml:space="preserve">-алгоритм), предложенный в 1954 году Е.С. Пейджем </w:t>
      </w:r>
      <w:r w:rsidRPr="003F22EA">
        <w:rPr>
          <w:szCs w:val="28"/>
        </w:rPr>
        <w:t>[</w:t>
      </w:r>
      <w:r w:rsidRPr="00BC0C97">
        <w:rPr>
          <w:szCs w:val="28"/>
        </w:rPr>
        <w:t>1</w:t>
      </w:r>
      <w:r>
        <w:rPr>
          <w:szCs w:val="28"/>
        </w:rPr>
        <w:t>3</w:t>
      </w:r>
      <w:r w:rsidRPr="003F22EA">
        <w:rPr>
          <w:szCs w:val="28"/>
        </w:rPr>
        <w:t>]</w:t>
      </w:r>
      <w:r>
        <w:rPr>
          <w:szCs w:val="28"/>
        </w:rPr>
        <w:t>.</w:t>
      </w:r>
      <w:r w:rsidRPr="00172FD3">
        <w:rPr>
          <w:szCs w:val="28"/>
        </w:rPr>
        <w:t xml:space="preserve"> </w:t>
      </w:r>
    </w:p>
    <w:p w:rsidR="005E2987" w:rsidRDefault="005E2987" w:rsidP="005E2987">
      <w:pPr>
        <w:ind w:firstLine="709"/>
        <w:rPr>
          <w:szCs w:val="28"/>
        </w:rPr>
      </w:pPr>
      <w:r>
        <w:rPr>
          <w:szCs w:val="28"/>
        </w:rPr>
        <w:t>Считается, что именно с этой публикации резко возрос интерес исследователей к данной тематике, что привело к последующему стремительному увеличению числа публикаций.</w:t>
      </w:r>
    </w:p>
    <w:p w:rsidR="005E2987" w:rsidRPr="00E63546" w:rsidRDefault="005E2987" w:rsidP="005E2987">
      <w:pPr>
        <w:ind w:firstLine="709"/>
        <w:rPr>
          <w:szCs w:val="28"/>
        </w:rPr>
      </w:pPr>
      <w:r>
        <w:rPr>
          <w:szCs w:val="28"/>
        </w:rPr>
        <w:t xml:space="preserve">Далее решающие функции </w:t>
      </w:r>
      <w:proofErr w:type="spellStart"/>
      <w:r w:rsidRPr="006F2269">
        <w:rPr>
          <w:i/>
          <w:sz w:val="32"/>
          <w:szCs w:val="32"/>
          <w:lang w:val="en-US"/>
        </w:rPr>
        <w:t>g</w:t>
      </w:r>
      <w:r w:rsidRPr="006F2269">
        <w:rPr>
          <w:i/>
          <w:sz w:val="32"/>
          <w:szCs w:val="32"/>
          <w:vertAlign w:val="subscript"/>
          <w:lang w:val="en-US"/>
        </w:rPr>
        <w:t>i</w:t>
      </w:r>
      <w:proofErr w:type="spellEnd"/>
      <w:r>
        <w:rPr>
          <w:szCs w:val="28"/>
        </w:rPr>
        <w:t xml:space="preserve"> для всех указанных разновидностей алгоритмов обнаружения разладки будут записаны применительно к случаю некоррелированных значений </w:t>
      </w:r>
      <w:r w:rsidRPr="009168E9">
        <w:rPr>
          <w:i/>
          <w:sz w:val="32"/>
          <w:szCs w:val="32"/>
          <w:lang w:val="en-US"/>
        </w:rPr>
        <w:t>x</w:t>
      </w:r>
      <w:r w:rsidRPr="009168E9">
        <w:rPr>
          <w:i/>
          <w:sz w:val="32"/>
          <w:szCs w:val="32"/>
          <w:vertAlign w:val="subscript"/>
          <w:lang w:val="en-US"/>
        </w:rPr>
        <w:t>i</w:t>
      </w:r>
      <w:r>
        <w:rPr>
          <w:i/>
          <w:sz w:val="32"/>
          <w:szCs w:val="32"/>
          <w:vertAlign w:val="subscript"/>
        </w:rPr>
        <w:t xml:space="preserve"> </w:t>
      </w:r>
      <w:r>
        <w:rPr>
          <w:szCs w:val="28"/>
        </w:rPr>
        <w:t>.</w:t>
      </w:r>
    </w:p>
    <w:p w:rsidR="005E2987" w:rsidRDefault="005E2987" w:rsidP="005E2987">
      <w:pPr>
        <w:ind w:firstLine="709"/>
        <w:rPr>
          <w:szCs w:val="28"/>
        </w:rPr>
      </w:pPr>
      <w:r w:rsidRPr="00E63546">
        <w:rPr>
          <w:szCs w:val="28"/>
          <w:u w:val="single"/>
        </w:rPr>
        <w:t xml:space="preserve">Решающая функция алгоритма </w:t>
      </w:r>
      <w:proofErr w:type="spellStart"/>
      <w:r w:rsidRPr="00E63546">
        <w:rPr>
          <w:szCs w:val="28"/>
          <w:u w:val="single"/>
        </w:rPr>
        <w:t>Шухарта</w:t>
      </w:r>
      <w:proofErr w:type="spellEnd"/>
      <w:r>
        <w:rPr>
          <w:szCs w:val="28"/>
        </w:rPr>
        <w:t xml:space="preserve"> формируется на некотором такте </w:t>
      </w:r>
      <w:r w:rsidRPr="00D253A3">
        <w:rPr>
          <w:i/>
          <w:sz w:val="32"/>
          <w:szCs w:val="32"/>
          <w:lang w:val="en-US"/>
        </w:rPr>
        <w:t>i</w:t>
      </w:r>
      <w:r>
        <w:rPr>
          <w:szCs w:val="28"/>
        </w:rPr>
        <w:t xml:space="preserve">  следующим образом:</w:t>
      </w:r>
    </w:p>
    <w:p w:rsidR="005E2987" w:rsidRDefault="005E2987" w:rsidP="005E2987">
      <w:pPr>
        <w:ind w:firstLine="709"/>
        <w:jc w:val="right"/>
      </w:pPr>
      <w:r w:rsidRPr="00D253A3">
        <w:rPr>
          <w:noProof/>
          <w:position w:val="-10"/>
        </w:rPr>
        <w:object w:dxaOrig="180" w:dyaOrig="340">
          <v:shape id="_x0000_i1040" type="#_x0000_t75" alt="" style="width:12pt;height:21.75pt;mso-width-percent:0;mso-height-percent:0;mso-width-percent:0;mso-height-percent:0" o:ole="">
            <v:imagedata r:id="rId33" o:title=""/>
          </v:shape>
          <o:OLEObject Type="Embed" ProgID="Equation.3" ShapeID="_x0000_i1040" DrawAspect="Content" ObjectID="_1701158586" r:id="rId34"/>
        </w:object>
      </w:r>
      <w:r>
        <w:t xml:space="preserve">     </w:t>
      </w:r>
      <w:r w:rsidRPr="00D253A3">
        <w:rPr>
          <w:noProof/>
          <w:position w:val="-24"/>
        </w:rPr>
        <w:object w:dxaOrig="2860" w:dyaOrig="639">
          <v:shape id="_x0000_i1041" type="#_x0000_t75" alt="" style="width:187.5pt;height:41.25pt;mso-width-percent:0;mso-height-percent:0;mso-width-percent:0;mso-height-percent:0" o:ole="">
            <v:imagedata r:id="rId35" o:title=""/>
          </v:shape>
          <o:OLEObject Type="Embed" ProgID="Equation.3" ShapeID="_x0000_i1041" DrawAspect="Content" ObjectID="_1701158587" r:id="rId36"/>
        </w:object>
      </w:r>
      <w:r>
        <w:t xml:space="preserve">                                 (1.1)</w:t>
      </w:r>
    </w:p>
    <w:p w:rsidR="005E2987" w:rsidRPr="00D253A3" w:rsidRDefault="005E2987" w:rsidP="005E2987">
      <w:pPr>
        <w:rPr>
          <w:szCs w:val="28"/>
        </w:rPr>
      </w:pPr>
      <w:r>
        <w:t xml:space="preserve">или иначе: </w:t>
      </w:r>
      <w:r w:rsidRPr="00D253A3">
        <w:rPr>
          <w:noProof/>
          <w:position w:val="-24"/>
        </w:rPr>
        <w:object w:dxaOrig="2260" w:dyaOrig="639">
          <v:shape id="_x0000_i1042" type="#_x0000_t75" alt="" style="width:149.25pt;height:38.25pt;mso-width-percent:0;mso-height-percent:0;mso-width-percent:0;mso-height-percent:0" o:ole="">
            <v:imagedata r:id="rId37" o:title=""/>
          </v:shape>
          <o:OLEObject Type="Embed" ProgID="Equation.3" ShapeID="_x0000_i1042" DrawAspect="Content" ObjectID="_1701158588" r:id="rId38"/>
        </w:object>
      </w:r>
      <w:proofErr w:type="gramStart"/>
      <w:r>
        <w:t xml:space="preserve">  ,</w:t>
      </w:r>
      <w:proofErr w:type="gramEnd"/>
      <w:r>
        <w:t xml:space="preserve"> где   </w:t>
      </w:r>
      <w:r w:rsidRPr="00480E02">
        <w:rPr>
          <w:noProof/>
          <w:position w:val="-30"/>
        </w:rPr>
        <w:object w:dxaOrig="2200" w:dyaOrig="720">
          <v:shape id="_x0000_i1043" type="#_x0000_t75" alt="" style="width:123.75pt;height:41.25pt;mso-width-percent:0;mso-height-percent:0;mso-width-percent:0;mso-height-percent:0" o:ole="">
            <v:imagedata r:id="rId39" o:title=""/>
          </v:shape>
          <o:OLEObject Type="Embed" ProgID="Equation.3" ShapeID="_x0000_i1043" DrawAspect="Content" ObjectID="_1701158589" r:id="rId40"/>
        </w:object>
      </w:r>
      <w:r>
        <w:t xml:space="preserve"> .</w:t>
      </w:r>
    </w:p>
    <w:p w:rsidR="005E2987" w:rsidRPr="00F35856" w:rsidRDefault="005E2987" w:rsidP="005E2987">
      <w:pPr>
        <w:ind w:firstLine="709"/>
        <w:rPr>
          <w:szCs w:val="28"/>
        </w:rPr>
      </w:pPr>
      <w:r>
        <w:rPr>
          <w:szCs w:val="28"/>
        </w:rPr>
        <w:t xml:space="preserve">Фактически в данном алгоритме осуществляется предварительное группирование данных с последующим вычислением средних значений в каждой группе. На практике обновление значений </w:t>
      </w:r>
      <w:proofErr w:type="spellStart"/>
      <w:r w:rsidRPr="00F35856">
        <w:rPr>
          <w:i/>
          <w:sz w:val="32"/>
          <w:szCs w:val="32"/>
          <w:lang w:val="en-US"/>
        </w:rPr>
        <w:t>g</w:t>
      </w:r>
      <w:r w:rsidRPr="00F35856">
        <w:rPr>
          <w:i/>
          <w:sz w:val="32"/>
          <w:szCs w:val="32"/>
          <w:vertAlign w:val="subscript"/>
          <w:lang w:val="en-US"/>
        </w:rPr>
        <w:t>i</w:t>
      </w:r>
      <w:proofErr w:type="spellEnd"/>
      <w:r w:rsidRPr="00F35856">
        <w:rPr>
          <w:szCs w:val="28"/>
          <w:vertAlign w:val="subscript"/>
        </w:rPr>
        <w:t xml:space="preserve"> </w:t>
      </w:r>
      <w:r>
        <w:rPr>
          <w:szCs w:val="28"/>
        </w:rPr>
        <w:t xml:space="preserve"> производится на каждом такте, кратном </w:t>
      </w:r>
      <w:r w:rsidRPr="00F35856">
        <w:rPr>
          <w:i/>
          <w:szCs w:val="28"/>
          <w:lang w:val="en-US"/>
        </w:rPr>
        <w:t>N</w:t>
      </w:r>
      <w:r>
        <w:rPr>
          <w:szCs w:val="28"/>
        </w:rPr>
        <w:t xml:space="preserve">, когда самое раннее значение суммы </w:t>
      </w:r>
      <w:r w:rsidRPr="001A4959">
        <w:rPr>
          <w:noProof/>
          <w:position w:val="-12"/>
        </w:rPr>
        <w:object w:dxaOrig="320" w:dyaOrig="380">
          <v:shape id="_x0000_i1044" type="#_x0000_t75" alt="" style="width:15.75pt;height:18pt;mso-width-percent:0;mso-height-percent:0;mso-width-percent:0;mso-height-percent:0" o:ole="">
            <v:imagedata r:id="rId41" o:title=""/>
          </v:shape>
          <o:OLEObject Type="Embed" ProgID="Equation.3" ShapeID="_x0000_i1044" DrawAspect="Content" ObjectID="_1701158590" r:id="rId42"/>
        </w:object>
      </w:r>
      <w:r>
        <w:rPr>
          <w:szCs w:val="28"/>
        </w:rPr>
        <w:t xml:space="preserve"> удаляется и </w:t>
      </w:r>
      <w:proofErr w:type="gramStart"/>
      <w:r>
        <w:rPr>
          <w:szCs w:val="28"/>
        </w:rPr>
        <w:t>заменяется на новое</w:t>
      </w:r>
      <w:proofErr w:type="gramEnd"/>
      <w:r>
        <w:rPr>
          <w:szCs w:val="28"/>
        </w:rPr>
        <w:t xml:space="preserve">. Такую процедуру трудно назвать последовательной. В принципе карты </w:t>
      </w:r>
      <w:proofErr w:type="spellStart"/>
      <w:r>
        <w:rPr>
          <w:szCs w:val="28"/>
        </w:rPr>
        <w:t>Шухарта</w:t>
      </w:r>
      <w:proofErr w:type="spellEnd"/>
      <w:r>
        <w:rPr>
          <w:szCs w:val="28"/>
        </w:rPr>
        <w:t xml:space="preserve"> и предназначались не для решения задачи обнаружения разладки, а, что уже отмечалось многими исследователями, для </w:t>
      </w:r>
      <w:r>
        <w:rPr>
          <w:szCs w:val="28"/>
        </w:rPr>
        <w:lastRenderedPageBreak/>
        <w:t xml:space="preserve">выявления степени стабильности (или нестабильности) наблюдаемого процесса </w:t>
      </w:r>
      <w:r w:rsidRPr="00F35856">
        <w:rPr>
          <w:szCs w:val="28"/>
        </w:rPr>
        <w:t>[</w:t>
      </w:r>
      <w:r w:rsidRPr="00B42B5E">
        <w:rPr>
          <w:szCs w:val="28"/>
        </w:rPr>
        <w:t>5</w:t>
      </w:r>
      <w:r w:rsidRPr="00F35856">
        <w:rPr>
          <w:szCs w:val="28"/>
        </w:rPr>
        <w:t>]</w:t>
      </w:r>
      <w:r>
        <w:rPr>
          <w:szCs w:val="28"/>
        </w:rPr>
        <w:t>.</w:t>
      </w:r>
    </w:p>
    <w:p w:rsidR="005E2987" w:rsidRDefault="005E2987" w:rsidP="005E2987">
      <w:pPr>
        <w:ind w:firstLine="709"/>
        <w:rPr>
          <w:szCs w:val="28"/>
        </w:rPr>
      </w:pPr>
      <w:r w:rsidRPr="00E63546">
        <w:rPr>
          <w:szCs w:val="28"/>
          <w:u w:val="single"/>
        </w:rPr>
        <w:t>Решающая функция М</w:t>
      </w:r>
      <w:proofErr w:type="gramStart"/>
      <w:r w:rsidRPr="00E63546">
        <w:rPr>
          <w:szCs w:val="28"/>
          <w:u w:val="single"/>
        </w:rPr>
        <w:t>А-</w:t>
      </w:r>
      <w:proofErr w:type="gramEnd"/>
      <w:r w:rsidRPr="00E63546">
        <w:rPr>
          <w:szCs w:val="28"/>
          <w:u w:val="single"/>
        </w:rPr>
        <w:t xml:space="preserve"> алгоритма</w:t>
      </w:r>
      <w:r>
        <w:rPr>
          <w:szCs w:val="28"/>
        </w:rPr>
        <w:t xml:space="preserve"> имеет очевидный вид   </w:t>
      </w:r>
    </w:p>
    <w:p w:rsidR="005E2987" w:rsidRDefault="005E2987" w:rsidP="005E2987">
      <w:pPr>
        <w:ind w:firstLine="709"/>
        <w:jc w:val="right"/>
      </w:pPr>
      <w:r w:rsidRPr="00D253A3">
        <w:rPr>
          <w:noProof/>
          <w:position w:val="-24"/>
        </w:rPr>
        <w:object w:dxaOrig="2400" w:dyaOrig="620">
          <v:shape id="_x0000_i1045" type="#_x0000_t75" alt="" style="width:158.25pt;height:39.75pt;mso-width-percent:0;mso-height-percent:0;mso-width-percent:0;mso-height-percent:0" o:ole="">
            <v:imagedata r:id="rId43" o:title=""/>
          </v:shape>
          <o:OLEObject Type="Embed" ProgID="Equation.3" ShapeID="_x0000_i1045" DrawAspect="Content" ObjectID="_1701158591" r:id="rId44"/>
        </w:object>
      </w:r>
      <w:r>
        <w:t xml:space="preserve"> ; </w:t>
      </w:r>
      <w:r w:rsidRPr="00AF22E0">
        <w:rPr>
          <w:i/>
          <w:sz w:val="32"/>
          <w:szCs w:val="32"/>
          <w:lang w:val="en-US"/>
        </w:rPr>
        <w:t>i</w:t>
      </w:r>
      <w:r>
        <w:t xml:space="preserve"> </w:t>
      </w:r>
      <w:r>
        <w:rPr>
          <w:rFonts w:cs="Times New Roman"/>
        </w:rPr>
        <w:t>≥</w:t>
      </w:r>
      <w:r>
        <w:t xml:space="preserve"> </w:t>
      </w:r>
      <w:r w:rsidRPr="00AF22E0">
        <w:rPr>
          <w:i/>
          <w:lang w:val="en-US"/>
        </w:rPr>
        <w:t>N</w:t>
      </w:r>
      <w:r>
        <w:t xml:space="preserve">                                    (1.2)</w:t>
      </w:r>
    </w:p>
    <w:p w:rsidR="005E2987" w:rsidRDefault="005E2987" w:rsidP="005E2987">
      <w:pPr>
        <w:ind w:firstLine="709"/>
      </w:pPr>
      <w:r>
        <w:t xml:space="preserve">МА-алгоритм как средство обнаружения разладки, к сожалению, сравнительно слабо исследован и редко используется на практике, что, скорее всего,  объясняется тем, что его считают некоторым частным случаем алгоритма  </w:t>
      </w:r>
      <w:proofErr w:type="spellStart"/>
      <w:r>
        <w:t>Шухерта</w:t>
      </w:r>
      <w:proofErr w:type="spellEnd"/>
      <w:r>
        <w:t xml:space="preserve">. Однако это не совсем так, что, в частности, </w:t>
      </w:r>
      <w:proofErr w:type="gramStart"/>
      <w:r>
        <w:t xml:space="preserve">проявляется при выборе решающей границы </w:t>
      </w:r>
      <w:r w:rsidRPr="00D45793">
        <w:rPr>
          <w:i/>
        </w:rPr>
        <w:t>Н</w:t>
      </w:r>
      <w:r>
        <w:t>. В главе 4 диссертации именно МА-алгоритм будет</w:t>
      </w:r>
      <w:proofErr w:type="gramEnd"/>
      <w:r>
        <w:t xml:space="preserve"> использован для построения контролирующих процедур. </w:t>
      </w:r>
    </w:p>
    <w:p w:rsidR="005E2987" w:rsidRDefault="005E2987" w:rsidP="005E2987">
      <w:pPr>
        <w:ind w:firstLine="709"/>
        <w:rPr>
          <w:szCs w:val="28"/>
        </w:rPr>
      </w:pPr>
      <w:r w:rsidRPr="00F6335A">
        <w:rPr>
          <w:szCs w:val="28"/>
          <w:u w:val="single"/>
          <w:lang w:val="en-US"/>
        </w:rPr>
        <w:t>EWMA</w:t>
      </w:r>
      <w:r w:rsidRPr="00F6335A">
        <w:rPr>
          <w:szCs w:val="28"/>
          <w:u w:val="single"/>
        </w:rPr>
        <w:t>-алгоритм</w:t>
      </w:r>
      <w:r w:rsidRPr="00297B0B">
        <w:rPr>
          <w:szCs w:val="28"/>
        </w:rPr>
        <w:t xml:space="preserve"> </w:t>
      </w:r>
      <w:r>
        <w:rPr>
          <w:szCs w:val="28"/>
        </w:rPr>
        <w:t>основан на стандартной формуле экспоненциального сглаживания</w:t>
      </w:r>
      <w:r w:rsidRPr="00B42B5E">
        <w:rPr>
          <w:szCs w:val="28"/>
        </w:rPr>
        <w:t xml:space="preserve"> </w:t>
      </w:r>
      <w:r w:rsidRPr="00F35856">
        <w:rPr>
          <w:szCs w:val="28"/>
        </w:rPr>
        <w:t>[</w:t>
      </w:r>
      <w:r w:rsidRPr="00EA1824">
        <w:rPr>
          <w:szCs w:val="28"/>
        </w:rPr>
        <w:t>1</w:t>
      </w:r>
      <w:r>
        <w:rPr>
          <w:szCs w:val="28"/>
        </w:rPr>
        <w:t>4</w:t>
      </w:r>
      <w:r w:rsidRPr="00F35856">
        <w:rPr>
          <w:szCs w:val="28"/>
        </w:rPr>
        <w:t>]</w:t>
      </w:r>
      <w:r>
        <w:rPr>
          <w:szCs w:val="28"/>
        </w:rPr>
        <w:t>, когда очередное значение решающей функции определяется по формуле:</w:t>
      </w:r>
    </w:p>
    <w:p w:rsidR="005E2987" w:rsidRDefault="005E2987" w:rsidP="005E2987">
      <w:pPr>
        <w:ind w:firstLine="709"/>
        <w:jc w:val="right"/>
      </w:pPr>
      <w:r w:rsidRPr="00297B0B">
        <w:rPr>
          <w:noProof/>
          <w:position w:val="-12"/>
        </w:rPr>
        <w:object w:dxaOrig="2260" w:dyaOrig="360">
          <v:shape id="_x0000_i1046" type="#_x0000_t75" alt="" style="width:149.25pt;height:23.25pt;mso-width-percent:0;mso-height-percent:0;mso-width-percent:0;mso-height-percent:0" o:ole="">
            <v:imagedata r:id="rId45" o:title=""/>
          </v:shape>
          <o:OLEObject Type="Embed" ProgID="Equation.3" ShapeID="_x0000_i1046" DrawAspect="Content" ObjectID="_1701158592" r:id="rId46"/>
        </w:object>
      </w:r>
      <w:r>
        <w:t xml:space="preserve">                                     (1.3),</w:t>
      </w:r>
    </w:p>
    <w:p w:rsidR="005E2987" w:rsidRDefault="005E2987" w:rsidP="005E2987">
      <w:pPr>
        <w:ind w:firstLine="0"/>
      </w:pPr>
      <w:r>
        <w:t xml:space="preserve">где </w:t>
      </w:r>
      <w:r>
        <w:rPr>
          <w:rFonts w:cs="Times New Roman"/>
        </w:rPr>
        <w:t>α</w:t>
      </w:r>
      <w:r>
        <w:t xml:space="preserve"> – параметр сглаживания.</w:t>
      </w:r>
    </w:p>
    <w:p w:rsidR="005E2987" w:rsidRPr="00EA1824" w:rsidRDefault="005E2987" w:rsidP="005E2987">
      <w:pPr>
        <w:tabs>
          <w:tab w:val="left" w:pos="9356"/>
        </w:tabs>
        <w:ind w:right="45" w:firstLine="709"/>
        <w:rPr>
          <w:rFonts w:cs="Times New Roman"/>
        </w:rPr>
      </w:pPr>
      <w:r>
        <w:t>При этом следует учесть, что при первоначальном запуске алгоритма будет иметь место переходной процесс длительностью порядка 3/</w:t>
      </w:r>
      <w:r>
        <w:rPr>
          <w:rFonts w:cs="Times New Roman"/>
        </w:rPr>
        <w:t>α</w:t>
      </w:r>
      <w:r w:rsidRPr="00EA1824">
        <w:rPr>
          <w:rFonts w:cs="Times New Roman"/>
        </w:rPr>
        <w:t>.</w:t>
      </w:r>
    </w:p>
    <w:p w:rsidR="005E2987" w:rsidRDefault="005E2987" w:rsidP="005E2987">
      <w:pPr>
        <w:tabs>
          <w:tab w:val="left" w:pos="9356"/>
        </w:tabs>
        <w:ind w:right="45" w:firstLine="709"/>
        <w:rPr>
          <w:szCs w:val="28"/>
        </w:rPr>
      </w:pPr>
      <w:r w:rsidRPr="00EA1824">
        <w:rPr>
          <w:szCs w:val="28"/>
          <w:u w:val="single"/>
        </w:rPr>
        <w:t>Алгоритм кумулятивных сумм</w:t>
      </w:r>
      <w:r w:rsidRPr="00EA1824">
        <w:rPr>
          <w:szCs w:val="28"/>
        </w:rPr>
        <w:t>.</w:t>
      </w:r>
      <w:r>
        <w:rPr>
          <w:szCs w:val="28"/>
        </w:rPr>
        <w:t xml:space="preserve"> В</w:t>
      </w:r>
      <w:r w:rsidRPr="003A2196">
        <w:rPr>
          <w:szCs w:val="28"/>
        </w:rPr>
        <w:t xml:space="preserve"> </w:t>
      </w:r>
      <w:r>
        <w:rPr>
          <w:szCs w:val="28"/>
        </w:rPr>
        <w:t>общем</w:t>
      </w:r>
      <w:r w:rsidRPr="003A2196">
        <w:rPr>
          <w:szCs w:val="28"/>
        </w:rPr>
        <w:t xml:space="preserve"> </w:t>
      </w:r>
      <w:r>
        <w:rPr>
          <w:szCs w:val="28"/>
        </w:rPr>
        <w:t>виде</w:t>
      </w:r>
      <w:r w:rsidRPr="003A2196">
        <w:rPr>
          <w:szCs w:val="28"/>
        </w:rPr>
        <w:t xml:space="preserve"> </w:t>
      </w:r>
      <w:r>
        <w:rPr>
          <w:szCs w:val="28"/>
        </w:rPr>
        <w:t xml:space="preserve">решающую </w:t>
      </w:r>
      <w:proofErr w:type="gramStart"/>
      <w:r>
        <w:rPr>
          <w:szCs w:val="28"/>
        </w:rPr>
        <w:t>функцию</w:t>
      </w:r>
      <w:proofErr w:type="gramEnd"/>
      <w:r w:rsidRPr="00CF6505">
        <w:rPr>
          <w:szCs w:val="28"/>
        </w:rPr>
        <w:t xml:space="preserve"> </w:t>
      </w:r>
      <w:r w:rsidRPr="00763B84">
        <w:rPr>
          <w:noProof/>
          <w:position w:val="-12"/>
        </w:rPr>
        <w:object w:dxaOrig="340" w:dyaOrig="360">
          <v:shape id="_x0000_i1047" type="#_x0000_t75" alt="" style="width:23.25pt;height:24pt;mso-width-percent:0;mso-height-percent:0;mso-width-percent:0;mso-height-percent:0" o:ole="" fillcolor="window">
            <v:imagedata r:id="rId47" o:title=""/>
          </v:shape>
          <o:OLEObject Type="Embed" ProgID="Equation.3" ShapeID="_x0000_i1047" DrawAspect="Content" ObjectID="_1701158593" r:id="rId48"/>
        </w:object>
      </w:r>
      <w:r>
        <w:rPr>
          <w:szCs w:val="28"/>
        </w:rPr>
        <w:t xml:space="preserve"> используемую в АКС для случая </w:t>
      </w:r>
      <w:r w:rsidRPr="00111400">
        <w:rPr>
          <w:szCs w:val="28"/>
        </w:rPr>
        <w:t>независимых наблюдений</w:t>
      </w:r>
      <w:r>
        <w:rPr>
          <w:szCs w:val="28"/>
        </w:rPr>
        <w:t>, можно записать следующим образом</w:t>
      </w:r>
      <w:r w:rsidRPr="00EA5EAF">
        <w:rPr>
          <w:szCs w:val="28"/>
        </w:rPr>
        <w:t xml:space="preserve"> </w:t>
      </w:r>
      <w:r w:rsidRPr="00F35856">
        <w:rPr>
          <w:szCs w:val="28"/>
        </w:rPr>
        <w:t>[</w:t>
      </w:r>
      <w:r w:rsidRPr="00EA5EAF">
        <w:rPr>
          <w:szCs w:val="28"/>
        </w:rPr>
        <w:t>1</w:t>
      </w:r>
      <w:r>
        <w:rPr>
          <w:szCs w:val="28"/>
        </w:rPr>
        <w:t>3</w:t>
      </w:r>
      <w:r w:rsidRPr="00F35856">
        <w:rPr>
          <w:szCs w:val="28"/>
        </w:rPr>
        <w:t>]</w:t>
      </w:r>
      <w:r>
        <w:rPr>
          <w:szCs w:val="28"/>
        </w:rPr>
        <w:t>:</w:t>
      </w:r>
    </w:p>
    <w:p w:rsidR="005E2987" w:rsidRDefault="005E2987" w:rsidP="005E2987">
      <w:pPr>
        <w:tabs>
          <w:tab w:val="left" w:pos="9356"/>
        </w:tabs>
        <w:ind w:right="43" w:firstLine="709"/>
        <w:jc w:val="right"/>
        <w:rPr>
          <w:szCs w:val="28"/>
        </w:rPr>
      </w:pPr>
      <w:r w:rsidRPr="00CF6505">
        <w:rPr>
          <w:noProof/>
          <w:position w:val="-12"/>
        </w:rPr>
        <w:object w:dxaOrig="2400" w:dyaOrig="360">
          <v:shape id="_x0000_i1048" type="#_x0000_t75" alt="" style="width:164.25pt;height:24pt;mso-width-percent:0;mso-height-percent:0;mso-width-percent:0;mso-height-percent:0" o:ole="" fillcolor="window">
            <v:imagedata r:id="rId49" o:title=""/>
          </v:shape>
          <o:OLEObject Type="Embed" ProgID="Equation.3" ShapeID="_x0000_i1048" DrawAspect="Content" ObjectID="_1701158594" r:id="rId50"/>
        </w:object>
      </w:r>
      <w:r>
        <w:rPr>
          <w:szCs w:val="28"/>
        </w:rPr>
        <w:t xml:space="preserve"> </w:t>
      </w:r>
      <w:r w:rsidRPr="00CF6505">
        <w:rPr>
          <w:szCs w:val="28"/>
        </w:rPr>
        <w:t xml:space="preserve">  </w:t>
      </w:r>
      <w:r w:rsidRPr="00012272">
        <w:rPr>
          <w:noProof/>
          <w:position w:val="-12"/>
        </w:rPr>
        <w:object w:dxaOrig="720" w:dyaOrig="360">
          <v:shape id="_x0000_i1049" type="#_x0000_t75" alt="" style="width:50.25pt;height:24pt;mso-width-percent:0;mso-height-percent:0;mso-width-percent:0;mso-height-percent:0" o:ole="">
            <v:imagedata r:id="rId51" o:title=""/>
          </v:shape>
          <o:OLEObject Type="Embed" ProgID="Equation.3" ShapeID="_x0000_i1049" DrawAspect="Content" ObjectID="_1701158595" r:id="rId52"/>
        </w:object>
      </w:r>
      <w:r w:rsidRPr="00CF6505">
        <w:rPr>
          <w:szCs w:val="28"/>
        </w:rPr>
        <w:t xml:space="preserve">                                  </w:t>
      </w:r>
      <w:r>
        <w:rPr>
          <w:szCs w:val="28"/>
        </w:rPr>
        <w:t>(1.4)</w:t>
      </w:r>
    </w:p>
    <w:p w:rsidR="005E2987" w:rsidRDefault="005E2987" w:rsidP="005E2987">
      <w:pPr>
        <w:tabs>
          <w:tab w:val="left" w:pos="9356"/>
        </w:tabs>
        <w:ind w:right="43" w:firstLine="0"/>
        <w:rPr>
          <w:szCs w:val="28"/>
        </w:rPr>
      </w:pPr>
      <w:r>
        <w:rPr>
          <w:szCs w:val="28"/>
        </w:rPr>
        <w:t xml:space="preserve">где </w:t>
      </w:r>
      <w:r w:rsidRPr="00297CB0">
        <w:rPr>
          <w:noProof/>
          <w:position w:val="-12"/>
        </w:rPr>
        <w:object w:dxaOrig="540" w:dyaOrig="360">
          <v:shape id="_x0000_i1050" type="#_x0000_t75" alt="" style="width:33.75pt;height:23.25pt;mso-width-percent:0;mso-height-percent:0;mso-width-percent:0;mso-height-percent:0" o:ole="">
            <v:imagedata r:id="rId53" o:title=""/>
          </v:shape>
          <o:OLEObject Type="Embed" ProgID="Equation.3" ShapeID="_x0000_i1050" DrawAspect="Content" ObjectID="_1701158596" r:id="rId54"/>
        </w:object>
      </w:r>
      <w:r>
        <w:rPr>
          <w:szCs w:val="28"/>
        </w:rPr>
        <w:t xml:space="preserve">– приращение решающей функции, подобное </w:t>
      </w:r>
      <w:proofErr w:type="gramStart"/>
      <w:r>
        <w:rPr>
          <w:szCs w:val="28"/>
        </w:rPr>
        <w:t>имеющему</w:t>
      </w:r>
      <w:proofErr w:type="gramEnd"/>
      <w:r>
        <w:rPr>
          <w:szCs w:val="28"/>
        </w:rPr>
        <w:t xml:space="preserve"> место в стандартном последовательном критерии отношения вероятностей </w:t>
      </w:r>
      <w:proofErr w:type="spellStart"/>
      <w:r>
        <w:rPr>
          <w:szCs w:val="28"/>
        </w:rPr>
        <w:t>Вальда</w:t>
      </w:r>
      <w:proofErr w:type="spellEnd"/>
      <w:r w:rsidRPr="00EA5EAF">
        <w:rPr>
          <w:szCs w:val="28"/>
        </w:rPr>
        <w:t xml:space="preserve"> </w:t>
      </w:r>
      <w:r w:rsidRPr="00F35856">
        <w:rPr>
          <w:szCs w:val="28"/>
        </w:rPr>
        <w:t>[</w:t>
      </w:r>
      <w:r w:rsidRPr="00EA5EAF">
        <w:rPr>
          <w:szCs w:val="28"/>
        </w:rPr>
        <w:t>1</w:t>
      </w:r>
      <w:r>
        <w:rPr>
          <w:szCs w:val="28"/>
        </w:rPr>
        <w:t>5</w:t>
      </w:r>
      <w:r w:rsidRPr="00F35856">
        <w:rPr>
          <w:szCs w:val="28"/>
        </w:rPr>
        <w:t>]</w:t>
      </w:r>
      <w:r>
        <w:rPr>
          <w:szCs w:val="28"/>
        </w:rPr>
        <w:t>:</w:t>
      </w:r>
    </w:p>
    <w:p w:rsidR="005E2987" w:rsidRDefault="005E2987" w:rsidP="005E2987">
      <w:pPr>
        <w:tabs>
          <w:tab w:val="left" w:pos="9356"/>
        </w:tabs>
        <w:ind w:right="43" w:firstLine="709"/>
        <w:jc w:val="right"/>
        <w:rPr>
          <w:szCs w:val="28"/>
        </w:rPr>
      </w:pPr>
      <w:r w:rsidRPr="00CF6505">
        <w:rPr>
          <w:noProof/>
          <w:position w:val="-12"/>
        </w:rPr>
        <w:object w:dxaOrig="2760" w:dyaOrig="360">
          <v:shape id="_x0000_i1051" type="#_x0000_t75" alt="" style="width:178.5pt;height:23.25pt;mso-width-percent:0;mso-height-percent:0;mso-width-percent:0;mso-height-percent:0" o:ole="">
            <v:imagedata r:id="rId55" o:title=""/>
          </v:shape>
          <o:OLEObject Type="Embed" ProgID="Equation.3" ShapeID="_x0000_i1051" DrawAspect="Content" ObjectID="_1701158597" r:id="rId56"/>
        </w:object>
      </w:r>
      <w:r>
        <w:t xml:space="preserve">. </w:t>
      </w:r>
      <w:r>
        <w:rPr>
          <w:szCs w:val="28"/>
        </w:rPr>
        <w:t xml:space="preserve"> </w:t>
      </w:r>
      <w:r w:rsidRPr="003C6D05">
        <w:rPr>
          <w:szCs w:val="28"/>
        </w:rPr>
        <w:t xml:space="preserve">                                       </w:t>
      </w:r>
      <w:r>
        <w:rPr>
          <w:szCs w:val="28"/>
        </w:rPr>
        <w:t>(1.5)</w:t>
      </w:r>
    </w:p>
    <w:p w:rsidR="005E2987" w:rsidRPr="00297B0B" w:rsidRDefault="005E2987" w:rsidP="005E2987">
      <w:pPr>
        <w:ind w:firstLine="0"/>
      </w:pPr>
      <w:r>
        <w:t xml:space="preserve">Здесь </w:t>
      </w:r>
      <w:r w:rsidRPr="001A4959">
        <w:rPr>
          <w:noProof/>
          <w:position w:val="-12"/>
        </w:rPr>
        <w:object w:dxaOrig="780" w:dyaOrig="360">
          <v:shape id="_x0000_i1052" type="#_x0000_t75" alt="" style="width:39pt;height:18pt;mso-width-percent:0;mso-height-percent:0;mso-width-percent:0;mso-height-percent:0" o:ole="">
            <v:imagedata r:id="rId57" o:title=""/>
          </v:shape>
          <o:OLEObject Type="Embed" ProgID="Equation.3" ShapeID="_x0000_i1052" DrawAspect="Content" ObjectID="_1701158598" r:id="rId58"/>
        </w:object>
      </w:r>
      <w:r>
        <w:t xml:space="preserve">, </w:t>
      </w:r>
      <w:r w:rsidRPr="001A4959">
        <w:rPr>
          <w:noProof/>
          <w:position w:val="-12"/>
        </w:rPr>
        <w:object w:dxaOrig="760" w:dyaOrig="360">
          <v:shape id="_x0000_i1053" type="#_x0000_t75" alt="" style="width:38.25pt;height:18pt;mso-width-percent:0;mso-height-percent:0;mso-width-percent:0;mso-height-percent:0" o:ole="">
            <v:imagedata r:id="rId59" o:title=""/>
          </v:shape>
          <o:OLEObject Type="Embed" ProgID="Equation.3" ShapeID="_x0000_i1053" DrawAspect="Content" ObjectID="_1701158599" r:id="rId60"/>
        </w:object>
      </w:r>
      <w:r>
        <w:t xml:space="preserve"> - функции плотности распределения вероятностей процесса </w:t>
      </w:r>
      <w:r w:rsidRPr="006F2269">
        <w:rPr>
          <w:i/>
          <w:sz w:val="32"/>
          <w:szCs w:val="32"/>
          <w:lang w:val="en-US"/>
        </w:rPr>
        <w:t>X</w:t>
      </w:r>
      <w:r w:rsidRPr="006F2269">
        <w:rPr>
          <w:sz w:val="32"/>
          <w:szCs w:val="32"/>
        </w:rPr>
        <w:t>(</w:t>
      </w:r>
      <w:r w:rsidRPr="006F2269">
        <w:rPr>
          <w:i/>
          <w:sz w:val="32"/>
          <w:szCs w:val="32"/>
          <w:lang w:val="en-US"/>
        </w:rPr>
        <w:t>t</w:t>
      </w:r>
      <w:r w:rsidRPr="006F2269">
        <w:rPr>
          <w:sz w:val="32"/>
          <w:szCs w:val="32"/>
        </w:rPr>
        <w:t>)</w:t>
      </w:r>
      <w:r>
        <w:rPr>
          <w:szCs w:val="28"/>
        </w:rPr>
        <w:t xml:space="preserve">  </w:t>
      </w:r>
      <w:r>
        <w:t xml:space="preserve"> </w:t>
      </w:r>
      <w:proofErr w:type="gramStart"/>
      <w:r>
        <w:t>до</w:t>
      </w:r>
      <w:proofErr w:type="gramEnd"/>
      <w:r>
        <w:t xml:space="preserve"> и при наличии разладки соответственно. </w:t>
      </w:r>
    </w:p>
    <w:p w:rsidR="005E2987" w:rsidRDefault="005E2987" w:rsidP="005E2987">
      <w:r>
        <w:lastRenderedPageBreak/>
        <w:t xml:space="preserve">Как следует из соотношения (1.4), решающая функция </w:t>
      </w:r>
      <w:r w:rsidRPr="00763B84">
        <w:rPr>
          <w:noProof/>
          <w:position w:val="-12"/>
        </w:rPr>
        <w:object w:dxaOrig="260" w:dyaOrig="360">
          <v:shape id="_x0000_i1054" type="#_x0000_t75" alt="" style="width:18pt;height:24pt;mso-width-percent:0;mso-height-percent:0;mso-width-percent:0;mso-height-percent:0" o:ole="" fillcolor="window">
            <v:imagedata r:id="rId7" o:title=""/>
          </v:shape>
          <o:OLEObject Type="Embed" ProgID="Equation.3" ShapeID="_x0000_i1054" DrawAspect="Content" ObjectID="_1701158600" r:id="rId61"/>
        </w:object>
      </w:r>
      <w:r>
        <w:t xml:space="preserve">не может принимать отрицательные значения, что во многих случаях </w:t>
      </w:r>
      <w:proofErr w:type="gramStart"/>
      <w:r>
        <w:t xml:space="preserve">обеспечивает </w:t>
      </w:r>
      <w:proofErr w:type="spellStart"/>
      <w:r>
        <w:t>б</w:t>
      </w:r>
      <w:proofErr w:type="gramEnd"/>
      <w:r>
        <w:rPr>
          <w:rFonts w:cs="Times New Roman"/>
        </w:rPr>
        <w:t>ó</w:t>
      </w:r>
      <w:r>
        <w:t>льшее</w:t>
      </w:r>
      <w:proofErr w:type="spellEnd"/>
      <w:r>
        <w:t xml:space="preserve"> быстродействие АКС по сравнению с другими алгоритмами </w:t>
      </w:r>
      <w:r w:rsidRPr="00FE3C5B">
        <w:t>[</w:t>
      </w:r>
      <w:r>
        <w:t>16, 17</w:t>
      </w:r>
      <w:r w:rsidRPr="00FE3C5B">
        <w:t>]</w:t>
      </w:r>
      <w:r>
        <w:t xml:space="preserve"> и его широкое использование при решении различных прикладных задач.  В этой связи можно упомянуть о том, что, кроме классического, были разработаны и его версии, в числе которых:</w:t>
      </w:r>
    </w:p>
    <w:p w:rsidR="005E2987" w:rsidRDefault="005E2987" w:rsidP="005E2987">
      <w:r>
        <w:t xml:space="preserve">- ускоренный алгоритм </w:t>
      </w:r>
      <w:r w:rsidRPr="00FE3C5B">
        <w:t>[</w:t>
      </w:r>
      <w:r>
        <w:t>18</w:t>
      </w:r>
      <w:r w:rsidRPr="00FE3C5B">
        <w:t>]</w:t>
      </w:r>
      <w:r>
        <w:t xml:space="preserve">, когда при первоначальном запуске контролирующей процедуры начальное значение </w:t>
      </w:r>
      <w:r w:rsidRPr="00012272">
        <w:rPr>
          <w:noProof/>
          <w:position w:val="-12"/>
        </w:rPr>
        <w:object w:dxaOrig="300" w:dyaOrig="360">
          <v:shape id="_x0000_i1055" type="#_x0000_t75" alt="" style="width:21pt;height:24pt;mso-width-percent:0;mso-height-percent:0;mso-width-percent:0;mso-height-percent:0" o:ole="">
            <v:imagedata r:id="rId62" o:title=""/>
          </v:shape>
          <o:OLEObject Type="Embed" ProgID="Equation.3" ShapeID="_x0000_i1055" DrawAspect="Content" ObjectID="_1701158601" r:id="rId63"/>
        </w:object>
      </w:r>
      <w:r>
        <w:t xml:space="preserve"> отлично от нуля</w:t>
      </w:r>
      <w:proofErr w:type="gramStart"/>
      <w:r>
        <w:t xml:space="preserve">: </w:t>
      </w:r>
      <w:r w:rsidRPr="00012272">
        <w:rPr>
          <w:noProof/>
          <w:position w:val="-12"/>
        </w:rPr>
        <w:object w:dxaOrig="1140" w:dyaOrig="360">
          <v:shape id="_x0000_i1056" type="#_x0000_t75" alt="" style="width:72.75pt;height:21.75pt;mso-width-percent:0;mso-height-percent:0;mso-width-percent:0;mso-height-percent:0" o:ole="">
            <v:imagedata r:id="rId64" o:title=""/>
          </v:shape>
          <o:OLEObject Type="Embed" ProgID="Equation.3" ShapeID="_x0000_i1056" DrawAspect="Content" ObjectID="_1701158602" r:id="rId65"/>
        </w:object>
      </w:r>
      <w:r>
        <w:t xml:space="preserve">; </w:t>
      </w:r>
      <w:proofErr w:type="gramEnd"/>
    </w:p>
    <w:p w:rsidR="005E2987" w:rsidRDefault="005E2987" w:rsidP="005E2987">
      <w:r>
        <w:t xml:space="preserve">-  алгоритм с изменяющимися (сходящимися) границами </w:t>
      </w:r>
      <w:r w:rsidRPr="00FE3C5B">
        <w:t>[</w:t>
      </w:r>
      <w:r>
        <w:t>19</w:t>
      </w:r>
      <w:r w:rsidRPr="00FE3C5B">
        <w:t>]</w:t>
      </w:r>
      <w:r>
        <w:t xml:space="preserve">, иногда именуемый </w:t>
      </w:r>
      <w:proofErr w:type="gramStart"/>
      <w:r>
        <w:t>модифицированным</w:t>
      </w:r>
      <w:proofErr w:type="gramEnd"/>
      <w:r>
        <w:t xml:space="preserve"> АКС. </w:t>
      </w:r>
    </w:p>
    <w:p w:rsidR="005E2987" w:rsidRDefault="005E2987" w:rsidP="005E2987">
      <w:r>
        <w:t xml:space="preserve">Известны и иные разновидности АКС, приспособленные, в частности, к работе в условиях коррелированности наблюдений </w:t>
      </w:r>
      <w:r w:rsidRPr="00FE3C5B">
        <w:t>[</w:t>
      </w:r>
      <w:r>
        <w:t>20-21</w:t>
      </w:r>
      <w:r w:rsidRPr="00FE3C5B">
        <w:t>]</w:t>
      </w:r>
      <w:r>
        <w:t xml:space="preserve"> или использующие видоизмененную решающую функцию </w:t>
      </w:r>
      <w:r w:rsidRPr="00FE3C5B">
        <w:t>[</w:t>
      </w:r>
      <w:r>
        <w:t>22,23</w:t>
      </w:r>
      <w:r w:rsidRPr="00FE3C5B">
        <w:t>]</w:t>
      </w:r>
      <w:r>
        <w:t xml:space="preserve">. Однако на практике наибольшим спросом пользуются все-таки классические варианты АКС, когда контролируемый процесс относится к категории </w:t>
      </w:r>
      <w:proofErr w:type="spellStart"/>
      <w:r>
        <w:t>гауссовского</w:t>
      </w:r>
      <w:proofErr w:type="spellEnd"/>
      <w:r>
        <w:t xml:space="preserve"> белого шума, а </w:t>
      </w:r>
      <w:proofErr w:type="spellStart"/>
      <w:r>
        <w:t>разладка</w:t>
      </w:r>
      <w:proofErr w:type="spellEnd"/>
      <w:r>
        <w:t xml:space="preserve"> состоит в скачкообразном  изменении значений математического ожидания или дисперсии процесса. Именно эти хорошо изученные варианты зачастую используются в качестве образцов при  сопоставлении с новыми алгоритмами обнаружения разладки. </w:t>
      </w:r>
    </w:p>
    <w:p w:rsidR="00AA58C1" w:rsidRDefault="00AA58C1"/>
    <w:sectPr w:rsidR="00AA58C1" w:rsidSect="00AA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C2128"/>
    <w:multiLevelType w:val="hybridMultilevel"/>
    <w:tmpl w:val="856E60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2987"/>
    <w:rsid w:val="00381292"/>
    <w:rsid w:val="005E2987"/>
    <w:rsid w:val="00784EFD"/>
    <w:rsid w:val="00AA5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987"/>
    <w:pPr>
      <w:spacing w:after="0" w:line="360" w:lineRule="auto"/>
      <w:ind w:firstLine="851"/>
      <w:jc w:val="both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987"/>
    <w:pPr>
      <w:spacing w:after="200" w:line="276" w:lineRule="auto"/>
      <w:ind w:left="720" w:firstLine="0"/>
      <w:contextualSpacing/>
      <w:jc w:val="left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1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9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1440</Words>
  <Characters>8210</Characters>
  <Application>Microsoft Office Word</Application>
  <DocSecurity>0</DocSecurity>
  <Lines>68</Lines>
  <Paragraphs>19</Paragraphs>
  <ScaleCrop>false</ScaleCrop>
  <Company>Krokoz™</Company>
  <LinksUpToDate>false</LinksUpToDate>
  <CharactersWithSpaces>9631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Филаретов</dc:creator>
  <cp:lastModifiedBy>Филаретов</cp:lastModifiedBy>
  <cp:revision>1</cp:revision>
  <dcterms:created xsi:type="dcterms:W3CDTF">2021-12-16T07:58:00Z</dcterms:created>
  <dcterms:modified xsi:type="dcterms:W3CDTF">2021-12-16T07:59:00Z</dcterms:modified>
</cp:coreProperties>
</file>