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7D3" w:rsidRDefault="005A77D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7D3" w:rsidRDefault="005A77D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A46CBC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bookmarkStart w:id="0" w:name="_Toc90419549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486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7D3" w:rsidRPr="005A77D3" w:rsidRDefault="005A77D3" w:rsidP="005A77D3">
          <w:pPr>
            <w:pStyle w:val="ae"/>
            <w:ind w:firstLine="0"/>
            <w:rPr>
              <w:b/>
              <w:color w:val="auto"/>
            </w:rPr>
          </w:pPr>
          <w:r w:rsidRPr="005A77D3">
            <w:rPr>
              <w:b/>
              <w:color w:val="auto"/>
            </w:rPr>
            <w:t>Содержание</w:t>
          </w:r>
        </w:p>
        <w:p w:rsidR="005A77D3" w:rsidRPr="005A77D3" w:rsidRDefault="006A784F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7D3">
            <w:fldChar w:fldCharType="begin"/>
          </w:r>
          <w:r w:rsidR="005A77D3" w:rsidRPr="005A77D3">
            <w:instrText xml:space="preserve"> TOC \o "1-3" \h \z \u </w:instrText>
          </w:r>
          <w:r w:rsidRPr="005A77D3">
            <w:fldChar w:fldCharType="separate"/>
          </w:r>
          <w:hyperlink w:anchor="_Toc90638394" w:history="1">
            <w:r w:rsidR="005A77D3" w:rsidRPr="005A77D3">
              <w:rPr>
                <w:rStyle w:val="a4"/>
                <w:b/>
                <w:noProof/>
                <w:color w:val="auto"/>
              </w:rPr>
              <w:t>Введение</w:t>
            </w:r>
            <w:r w:rsidR="005A77D3" w:rsidRPr="005A77D3">
              <w:rPr>
                <w:noProof/>
                <w:webHidden/>
              </w:rPr>
              <w:tab/>
            </w:r>
            <w:r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_Toc90638394 \h </w:instrText>
            </w:r>
            <w:r w:rsidRPr="005A77D3">
              <w:rPr>
                <w:noProof/>
                <w:webHidden/>
              </w:rPr>
            </w:r>
            <w:r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2</w:t>
            </w:r>
            <w:r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395" w:history="1">
            <w:r w:rsidR="005A77D3" w:rsidRPr="005A77D3">
              <w:rPr>
                <w:rStyle w:val="a4"/>
                <w:b/>
                <w:noProof/>
                <w:color w:val="auto"/>
              </w:rPr>
              <w:t>1.</w:t>
            </w:r>
            <w:r w:rsidR="005A77D3" w:rsidRPr="005A77D3">
              <w:rPr>
                <w:rStyle w:val="a4"/>
                <w:b/>
                <w:noProof/>
                <w:color w:val="auto"/>
                <w:shd w:val="clear" w:color="auto" w:fill="FFFFFF"/>
              </w:rPr>
              <w:t xml:space="preserve"> Методы обнаружения спонтанных изменений (разладки) наблюдаемых процессов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_Toc90638395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3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396" w:history="1">
            <w:r w:rsidR="005A77D3" w:rsidRPr="005A77D3">
              <w:rPr>
                <w:rStyle w:val="a4"/>
                <w:b/>
                <w:noProof/>
                <w:color w:val="auto"/>
              </w:rPr>
              <w:t>2. Программа имитационного моделирования МА-алгоритма для гауссовского процесса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_Toc90638396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9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397" w:history="1">
            <w:r w:rsidR="005A77D3" w:rsidRPr="005A77D3">
              <w:rPr>
                <w:rStyle w:val="a4"/>
                <w:b/>
                <w:noProof/>
                <w:color w:val="auto"/>
              </w:rPr>
              <w:t>3. Программа генерации случайных чисел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_Toc90638397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15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398" w:history="1">
            <w:r w:rsidR="005A77D3" w:rsidRPr="005A77D3">
              <w:rPr>
                <w:rStyle w:val="a4"/>
                <w:b/>
                <w:noProof/>
                <w:color w:val="auto"/>
              </w:rPr>
              <w:t>4. Первоначальная апробация программы имитационного моделирования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_Toc90638398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16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399" w:history="1">
            <w:r w:rsidR="005A77D3" w:rsidRPr="005A77D3">
              <w:rPr>
                <w:rStyle w:val="a4"/>
                <w:b/>
                <w:noProof/>
                <w:color w:val="auto"/>
              </w:rPr>
              <w:t>Разработка программы для определения заданного порога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_Toc90638399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17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400" w:history="1">
            <w:r w:rsidR="005A77D3" w:rsidRPr="005A77D3">
              <w:rPr>
                <w:rStyle w:val="a4"/>
                <w:b/>
                <w:noProof/>
                <w:color w:val="auto"/>
              </w:rPr>
              <w:t>Выводы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_Toc90638400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20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401" w:history="1">
            <w:r w:rsidR="005A77D3" w:rsidRPr="005A77D3">
              <w:rPr>
                <w:rStyle w:val="a4"/>
                <w:b/>
                <w:noProof/>
                <w:color w:val="auto"/>
              </w:rPr>
              <w:t>Список литературы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_Toc90638401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21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Pr="005A77D3" w:rsidRDefault="00853C0B" w:rsidP="005A77D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38402" w:history="1">
            <w:r w:rsidR="005A77D3" w:rsidRPr="005A77D3">
              <w:rPr>
                <w:rStyle w:val="a4"/>
                <w:b/>
                <w:noProof/>
                <w:color w:val="auto"/>
              </w:rPr>
              <w:t>Листинг программы</w:t>
            </w:r>
            <w:r w:rsidR="005A77D3" w:rsidRPr="005A77D3">
              <w:rPr>
                <w:noProof/>
                <w:webHidden/>
              </w:rPr>
              <w:tab/>
            </w:r>
            <w:r w:rsidR="006A784F" w:rsidRPr="005A77D3">
              <w:rPr>
                <w:noProof/>
                <w:webHidden/>
              </w:rPr>
              <w:fldChar w:fldCharType="begin"/>
            </w:r>
            <w:r w:rsidR="005A77D3" w:rsidRPr="005A77D3">
              <w:rPr>
                <w:noProof/>
                <w:webHidden/>
              </w:rPr>
              <w:instrText xml:space="preserve"> PAGEREF _Toc90638402 \h </w:instrText>
            </w:r>
            <w:r w:rsidR="006A784F" w:rsidRPr="005A77D3">
              <w:rPr>
                <w:noProof/>
                <w:webHidden/>
              </w:rPr>
            </w:r>
            <w:r w:rsidR="006A784F" w:rsidRPr="005A77D3">
              <w:rPr>
                <w:noProof/>
                <w:webHidden/>
              </w:rPr>
              <w:fldChar w:fldCharType="separate"/>
            </w:r>
            <w:r w:rsidR="005A77D3" w:rsidRPr="005A77D3">
              <w:rPr>
                <w:noProof/>
                <w:webHidden/>
              </w:rPr>
              <w:t>22</w:t>
            </w:r>
            <w:r w:rsidR="006A784F" w:rsidRPr="005A77D3">
              <w:rPr>
                <w:noProof/>
                <w:webHidden/>
              </w:rPr>
              <w:fldChar w:fldCharType="end"/>
            </w:r>
          </w:hyperlink>
        </w:p>
        <w:p w:rsidR="005A77D3" w:rsidRDefault="006A784F" w:rsidP="005A77D3">
          <w:pPr>
            <w:ind w:firstLine="0"/>
          </w:pPr>
          <w:r w:rsidRPr="005A77D3">
            <w:rPr>
              <w:b/>
              <w:bCs/>
            </w:rPr>
            <w:fldChar w:fldCharType="end"/>
          </w:r>
        </w:p>
      </w:sdtContent>
    </w:sdt>
    <w:p w:rsidR="00D03F40" w:rsidRDefault="00D03F40" w:rsidP="002419EB"/>
    <w:p w:rsidR="005A77D3" w:rsidRDefault="005A77D3">
      <w:pPr>
        <w:spacing w:after="200" w:line="276" w:lineRule="auto"/>
        <w:ind w:firstLine="0"/>
        <w:jc w:val="left"/>
      </w:pPr>
      <w:r>
        <w:br w:type="page"/>
      </w:r>
    </w:p>
    <w:p w:rsidR="00BF195F" w:rsidRPr="002B29AD" w:rsidRDefault="00BF195F" w:rsidP="00DC52B3">
      <w:pPr>
        <w:pStyle w:val="3"/>
        <w:numPr>
          <w:ilvl w:val="0"/>
          <w:numId w:val="20"/>
        </w:numPr>
        <w:jc w:val="center"/>
        <w:rPr>
          <w:sz w:val="28"/>
          <w:szCs w:val="28"/>
        </w:rPr>
      </w:pPr>
      <w:bookmarkStart w:id="1" w:name="_Toc90419551"/>
      <w:bookmarkStart w:id="2" w:name="_Toc90638396"/>
      <w:bookmarkStart w:id="3" w:name="_GoBack"/>
      <w:bookmarkEnd w:id="0"/>
      <w:bookmarkEnd w:id="3"/>
      <w:r w:rsidRPr="002B29AD">
        <w:rPr>
          <w:sz w:val="28"/>
          <w:szCs w:val="28"/>
        </w:rPr>
        <w:lastRenderedPageBreak/>
        <w:t>Программа имитационного моделирования МА-алгоритма для гауссовского процесса</w:t>
      </w:r>
      <w:bookmarkEnd w:id="1"/>
      <w:bookmarkEnd w:id="2"/>
    </w:p>
    <w:p w:rsidR="00BF195F" w:rsidRPr="00AC0CF4" w:rsidRDefault="00BF195F" w:rsidP="00AC0CF4">
      <w:pPr>
        <w:rPr>
          <w:rFonts w:cs="Times New Roman"/>
          <w:szCs w:val="28"/>
        </w:rPr>
      </w:pPr>
      <w:r w:rsidRPr="002B29AD">
        <w:rPr>
          <w:rFonts w:cs="Times New Roman"/>
          <w:szCs w:val="28"/>
        </w:rPr>
        <w:t>Наблюдаемый временн</w:t>
      </w:r>
      <w:r w:rsidR="002B29AD" w:rsidRPr="002B29AD">
        <w:rPr>
          <w:rFonts w:cs="Times New Roman"/>
          <w:szCs w:val="28"/>
        </w:rPr>
        <w:t>ой</w:t>
      </w:r>
      <w:r w:rsidRPr="002B29AD">
        <w:rPr>
          <w:rFonts w:cs="Times New Roman"/>
          <w:szCs w:val="28"/>
        </w:rPr>
        <w:t xml:space="preserve"> ряд</w:t>
      </w:r>
      <w:r w:rsidRPr="00AC0CF4">
        <w:rPr>
          <w:rFonts w:cs="Times New Roman"/>
          <w:b/>
          <w:szCs w:val="28"/>
        </w:rPr>
        <w:t xml:space="preserve">: </w:t>
      </w:r>
      <w:r w:rsidRPr="00AC0CF4">
        <w:rPr>
          <w:rFonts w:cs="Times New Roman"/>
          <w:szCs w:val="28"/>
        </w:rPr>
        <w:t xml:space="preserve">статистически независимые дискретные значения </w:t>
      </w:r>
      <w:r w:rsidRPr="00AC0CF4">
        <w:rPr>
          <w:rFonts w:cs="Times New Roman"/>
          <w:i/>
          <w:szCs w:val="28"/>
          <w:lang w:val="en-US"/>
        </w:rPr>
        <w:t>x</w:t>
      </w:r>
      <w:r w:rsidRPr="00AC0CF4">
        <w:rPr>
          <w:rFonts w:cs="Times New Roman"/>
          <w:i/>
          <w:szCs w:val="28"/>
          <w:vertAlign w:val="subscript"/>
          <w:lang w:val="en-US"/>
        </w:rPr>
        <w:t>i</w:t>
      </w:r>
      <w:r w:rsidRPr="00AC0CF4">
        <w:rPr>
          <w:rFonts w:cs="Times New Roman"/>
          <w:szCs w:val="28"/>
        </w:rPr>
        <w:t xml:space="preserve"> с заданной функцией распределения вероятностей (с функцией плотности </w:t>
      </w:r>
      <w:r w:rsidRPr="00AC0CF4">
        <w:rPr>
          <w:rFonts w:cs="Times New Roman"/>
          <w:position w:val="-10"/>
          <w:szCs w:val="28"/>
        </w:rPr>
        <w:object w:dxaOrig="6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7.25pt" o:ole="">
            <v:imagedata r:id="rId12" o:title=""/>
          </v:shape>
          <o:OLEObject Type="Embed" ProgID="Equation.3" ShapeID="_x0000_i1025" DrawAspect="Content" ObjectID="_1726380753" r:id="rId13"/>
        </w:object>
      </w:r>
      <w:r w:rsidRPr="00AC0CF4">
        <w:rPr>
          <w:rFonts w:cs="Times New Roman"/>
          <w:szCs w:val="28"/>
        </w:rPr>
        <w:t xml:space="preserve"> или интегральным законом распределения вероятностей </w:t>
      </w:r>
      <w:r w:rsidRPr="00AC0CF4">
        <w:rPr>
          <w:rFonts w:cs="Times New Roman"/>
          <w:position w:val="-10"/>
          <w:szCs w:val="28"/>
        </w:rPr>
        <w:object w:dxaOrig="639" w:dyaOrig="340">
          <v:shape id="_x0000_i1026" type="#_x0000_t75" style="width:36.75pt;height:19.5pt" o:ole="">
            <v:imagedata r:id="rId14" o:title=""/>
          </v:shape>
          <o:OLEObject Type="Embed" ProgID="Equation.3" ShapeID="_x0000_i1026" DrawAspect="Content" ObjectID="_1726380754" r:id="rId15"/>
        </w:object>
      </w:r>
      <w:r w:rsidRPr="00AC0CF4">
        <w:rPr>
          <w:rFonts w:cs="Times New Roman"/>
          <w:szCs w:val="28"/>
        </w:rPr>
        <w:t xml:space="preserve">) и фиксированными параметрами (например, математическим ожиданием </w:t>
      </w:r>
      <w:r w:rsidRPr="00AC0CF4">
        <w:rPr>
          <w:rFonts w:cs="Times New Roman"/>
          <w:position w:val="-10"/>
          <w:szCs w:val="28"/>
        </w:rPr>
        <w:object w:dxaOrig="360" w:dyaOrig="340">
          <v:shape id="_x0000_i1027" type="#_x0000_t75" style="width:23.25pt;height:21pt" o:ole="">
            <v:imagedata r:id="rId16" o:title=""/>
          </v:shape>
          <o:OLEObject Type="Embed" ProgID="Equation.3" ShapeID="_x0000_i1027" DrawAspect="Content" ObjectID="_1726380755" r:id="rId17"/>
        </w:object>
      </w:r>
      <w:r w:rsidRPr="00AC0CF4">
        <w:rPr>
          <w:rFonts w:cs="Times New Roman"/>
          <w:szCs w:val="28"/>
        </w:rPr>
        <w:t xml:space="preserve">или дисперсией </w:t>
      </w:r>
      <w:r w:rsidRPr="00AC0CF4">
        <w:rPr>
          <w:rFonts w:cs="Times New Roman"/>
          <w:position w:val="-10"/>
          <w:szCs w:val="28"/>
        </w:rPr>
        <w:object w:dxaOrig="360" w:dyaOrig="360">
          <v:shape id="_x0000_i1028" type="#_x0000_t75" style="width:23.25pt;height:23.25pt" o:ole="">
            <v:imagedata r:id="rId18" o:title=""/>
          </v:shape>
          <o:OLEObject Type="Embed" ProgID="Equation.3" ShapeID="_x0000_i1028" DrawAspect="Content" ObjectID="_1726380756" r:id="rId19"/>
        </w:object>
      </w:r>
      <w:r w:rsidRPr="00AC0CF4">
        <w:rPr>
          <w:rFonts w:cs="Times New Roman"/>
          <w:szCs w:val="28"/>
        </w:rPr>
        <w:t xml:space="preserve">). Разладка состоит в скачкообразном изменении значения контролируемого параметра от начального значения («норма») до некоторого уровня, существенно отличающегося от «нормы»- состояние «разладки». Далее рассматривается наиболее часто встречающийся вариант разладки по математическому ожиданию </w:t>
      </w:r>
      <w:r w:rsidRPr="00AC0CF4">
        <w:rPr>
          <w:rFonts w:cs="Times New Roman"/>
          <w:position w:val="-10"/>
          <w:szCs w:val="28"/>
        </w:rPr>
        <w:object w:dxaOrig="360" w:dyaOrig="340">
          <v:shape id="_x0000_i1029" type="#_x0000_t75" style="width:23.25pt;height:21pt" o:ole="">
            <v:imagedata r:id="rId16" o:title=""/>
          </v:shape>
          <o:OLEObject Type="Embed" ProgID="Equation.3" ShapeID="_x0000_i1029" DrawAspect="Content" ObjectID="_1726380757" r:id="rId20"/>
        </w:object>
      </w:r>
      <w:r w:rsidRPr="00AC0CF4">
        <w:rPr>
          <w:rFonts w:cs="Times New Roman"/>
          <w:szCs w:val="28"/>
        </w:rPr>
        <w:t xml:space="preserve">, кода состоянию «норма» соответствует значение </w:t>
      </w:r>
      <w:r w:rsidRPr="00AC0CF4">
        <w:rPr>
          <w:rFonts w:cs="Times New Roman"/>
          <w:position w:val="-12"/>
          <w:szCs w:val="28"/>
        </w:rPr>
        <w:object w:dxaOrig="880" w:dyaOrig="360">
          <v:shape id="_x0000_i1030" type="#_x0000_t75" style="width:56.25pt;height:23.25pt" o:ole="">
            <v:imagedata r:id="rId21" o:title=""/>
          </v:shape>
          <o:OLEObject Type="Embed" ProgID="Equation.3" ShapeID="_x0000_i1030" DrawAspect="Content" ObjectID="_1726380758" r:id="rId22"/>
        </w:object>
      </w:r>
      <w:r w:rsidRPr="00AC0CF4">
        <w:rPr>
          <w:rFonts w:cs="Times New Roman"/>
          <w:szCs w:val="28"/>
        </w:rPr>
        <w:t xml:space="preserve">, а состоянию «разладка» - </w:t>
      </w:r>
      <w:r w:rsidRPr="00AC0CF4">
        <w:rPr>
          <w:rFonts w:cs="Times New Roman"/>
          <w:position w:val="-10"/>
          <w:szCs w:val="28"/>
        </w:rPr>
        <w:object w:dxaOrig="859" w:dyaOrig="340">
          <v:shape id="_x0000_i1031" type="#_x0000_t75" style="width:55.5pt;height:21pt" o:ole="">
            <v:imagedata r:id="rId23" o:title=""/>
          </v:shape>
          <o:OLEObject Type="Embed" ProgID="Equation.3" ShapeID="_x0000_i1031" DrawAspect="Content" ObjectID="_1726380759" r:id="rId24"/>
        </w:object>
      </w:r>
      <w:r w:rsidRPr="00AC0CF4">
        <w:rPr>
          <w:rFonts w:cs="Times New Roman"/>
          <w:szCs w:val="28"/>
        </w:rPr>
        <w:t>.</w:t>
      </w:r>
    </w:p>
    <w:p w:rsidR="00BF195F" w:rsidRPr="00AC0CF4" w:rsidRDefault="00BF195F" w:rsidP="00AC0CF4">
      <w:pPr>
        <w:rPr>
          <w:rFonts w:cs="Times New Roman"/>
          <w:szCs w:val="28"/>
        </w:rPr>
      </w:pPr>
      <w:r w:rsidRPr="003977F1">
        <w:rPr>
          <w:rFonts w:cs="Times New Roman"/>
          <w:szCs w:val="28"/>
        </w:rPr>
        <w:t>Контролирующий алгоритм:</w:t>
      </w:r>
      <w:r w:rsidRPr="00AC0CF4">
        <w:rPr>
          <w:rFonts w:cs="Times New Roman"/>
          <w:szCs w:val="28"/>
        </w:rPr>
        <w:t xml:space="preserve"> решающая функция МА-алгоритма задается следующим соотношением:</w:t>
      </w:r>
    </w:p>
    <w:p w:rsidR="00BF195F" w:rsidRPr="00AC0CF4" w:rsidRDefault="00BF195F" w:rsidP="00B47AA6">
      <w:pPr>
        <w:jc w:val="right"/>
        <w:rPr>
          <w:rFonts w:cs="Times New Roman"/>
          <w:szCs w:val="28"/>
        </w:rPr>
      </w:pPr>
      <w:r w:rsidRPr="00AC0CF4">
        <w:rPr>
          <w:rFonts w:cs="Times New Roman"/>
          <w:position w:val="-28"/>
          <w:szCs w:val="28"/>
        </w:rPr>
        <w:object w:dxaOrig="1420" w:dyaOrig="680">
          <v:shape id="_x0000_i1032" type="#_x0000_t75" style="width:91.5pt;height:43.5pt" o:ole="">
            <v:imagedata r:id="rId25" o:title=""/>
          </v:shape>
          <o:OLEObject Type="Embed" ProgID="Equation.3" ShapeID="_x0000_i1032" DrawAspect="Content" ObjectID="_1726380760" r:id="rId26"/>
        </w:object>
      </w:r>
      <w:r w:rsidRPr="00AC0CF4">
        <w:rPr>
          <w:rFonts w:cs="Times New Roman"/>
          <w:szCs w:val="28"/>
        </w:rPr>
        <w:t xml:space="preserve">                                                   (</w:t>
      </w:r>
      <w:r w:rsidR="003977F1">
        <w:rPr>
          <w:rFonts w:cs="Times New Roman"/>
          <w:szCs w:val="28"/>
        </w:rPr>
        <w:t>5</w:t>
      </w:r>
      <w:r w:rsidRPr="00AC0CF4">
        <w:rPr>
          <w:rFonts w:cs="Times New Roman"/>
          <w:szCs w:val="28"/>
        </w:rPr>
        <w:t>)</w:t>
      </w:r>
    </w:p>
    <w:p w:rsidR="00BF195F" w:rsidRPr="00AC0CF4" w:rsidRDefault="00BF195F" w:rsidP="00AC0CF4">
      <w:pPr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Фактически здесь значения решающей функции являются результатом усреднения значений контролируемого временного ряда в скользящем окне шириной </w:t>
      </w:r>
      <w:r w:rsidRPr="00AC0CF4">
        <w:rPr>
          <w:rFonts w:cs="Times New Roman"/>
          <w:i/>
          <w:szCs w:val="28"/>
          <w:lang w:val="en-US"/>
        </w:rPr>
        <w:t>N</w:t>
      </w:r>
      <w:r w:rsidRPr="00AC0CF4">
        <w:rPr>
          <w:rFonts w:cs="Times New Roman"/>
          <w:i/>
          <w:szCs w:val="28"/>
        </w:rPr>
        <w:t xml:space="preserve"> </w:t>
      </w:r>
      <w:r w:rsidRPr="00AC0CF4">
        <w:rPr>
          <w:rFonts w:cs="Times New Roman"/>
          <w:szCs w:val="28"/>
        </w:rPr>
        <w:t xml:space="preserve">(в стеке объемом </w:t>
      </w:r>
      <w:r w:rsidRPr="00AC0CF4">
        <w:rPr>
          <w:rFonts w:cs="Times New Roman"/>
          <w:i/>
          <w:szCs w:val="28"/>
          <w:lang w:val="en-US"/>
        </w:rPr>
        <w:t>N</w:t>
      </w:r>
      <w:r w:rsidRPr="00AC0CF4">
        <w:rPr>
          <w:rFonts w:cs="Times New Roman"/>
          <w:szCs w:val="28"/>
        </w:rPr>
        <w:t xml:space="preserve">). </w:t>
      </w:r>
    </w:p>
    <w:p w:rsidR="00BF195F" w:rsidRPr="00AC0CF4" w:rsidRDefault="00BF195F" w:rsidP="00AC0CF4">
      <w:pPr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ab/>
        <w:t xml:space="preserve">Решение о наличии разладки принимается, если значение решающей функции достигает или превышает величину решающего порога </w:t>
      </w:r>
      <w:r w:rsidRPr="00AC0CF4">
        <w:rPr>
          <w:rFonts w:cs="Times New Roman"/>
          <w:i/>
          <w:szCs w:val="28"/>
        </w:rPr>
        <w:t>Н</w:t>
      </w:r>
      <w:r w:rsidRPr="00AC0CF4">
        <w:rPr>
          <w:rFonts w:cs="Times New Roman"/>
          <w:szCs w:val="28"/>
        </w:rPr>
        <w:t xml:space="preserve">, т.е. при </w:t>
      </w:r>
      <w:r w:rsidRPr="00AC0CF4">
        <w:rPr>
          <w:rFonts w:cs="Times New Roman"/>
          <w:position w:val="-12"/>
          <w:szCs w:val="28"/>
        </w:rPr>
        <w:object w:dxaOrig="760" w:dyaOrig="360">
          <v:shape id="_x0000_i1033" type="#_x0000_t75" style="width:47.25pt;height:21pt" o:ole="">
            <v:imagedata r:id="rId27" o:title=""/>
          </v:shape>
          <o:OLEObject Type="Embed" ProgID="Equation.3" ShapeID="_x0000_i1033" DrawAspect="Content" ObjectID="_1726380761" r:id="rId28"/>
        </w:object>
      </w:r>
      <w:r w:rsidRPr="00AC0CF4">
        <w:rPr>
          <w:rFonts w:cs="Times New Roman"/>
          <w:szCs w:val="28"/>
        </w:rPr>
        <w:t xml:space="preserve">.  Величина порога </w:t>
      </w:r>
      <w:r w:rsidRPr="00AC0CF4">
        <w:rPr>
          <w:rFonts w:cs="Times New Roman"/>
          <w:i/>
          <w:szCs w:val="28"/>
        </w:rPr>
        <w:t>Н</w:t>
      </w:r>
      <w:r w:rsidRPr="00AC0CF4">
        <w:rPr>
          <w:rFonts w:cs="Times New Roman"/>
          <w:szCs w:val="28"/>
        </w:rPr>
        <w:t xml:space="preserve"> выбирается, исходя из требования обеспечить заданное значение среднего интервала между ложными тревогами </w:t>
      </w:r>
      <w:r w:rsidRPr="00AC0CF4">
        <w:rPr>
          <w:rFonts w:cs="Times New Roman"/>
          <w:position w:val="-12"/>
          <w:szCs w:val="28"/>
        </w:rPr>
        <w:object w:dxaOrig="320" w:dyaOrig="380">
          <v:shape id="_x0000_i1034" type="#_x0000_t75" style="width:15.75pt;height:19.5pt" o:ole="">
            <v:imagedata r:id="rId29" o:title=""/>
          </v:shape>
          <o:OLEObject Type="Embed" ProgID="Equation.3" ShapeID="_x0000_i1034" DrawAspect="Content" ObjectID="_1726380762" r:id="rId30"/>
        </w:object>
      </w:r>
      <w:r w:rsidRPr="00AC0CF4">
        <w:rPr>
          <w:rFonts w:cs="Times New Roman"/>
          <w:szCs w:val="28"/>
        </w:rPr>
        <w:t xml:space="preserve">. Когда речь идет о разладке по математическому ожиданию и </w:t>
      </w:r>
      <w:r w:rsidRPr="00AC0CF4">
        <w:rPr>
          <w:rFonts w:cs="Times New Roman"/>
          <w:position w:val="-12"/>
          <w:szCs w:val="28"/>
        </w:rPr>
        <w:object w:dxaOrig="800" w:dyaOrig="360">
          <v:shape id="_x0000_i1035" type="#_x0000_t75" style="width:51pt;height:23.25pt" o:ole="">
            <v:imagedata r:id="rId31" o:title=""/>
          </v:shape>
          <o:OLEObject Type="Embed" ProgID="Equation.3" ShapeID="_x0000_i1035" DrawAspect="Content" ObjectID="_1726380763" r:id="rId32"/>
        </w:object>
      </w:r>
      <w:r w:rsidRPr="00AC0CF4">
        <w:rPr>
          <w:rFonts w:cs="Times New Roman"/>
          <w:szCs w:val="28"/>
        </w:rPr>
        <w:t xml:space="preserve"> , для определения </w:t>
      </w:r>
      <w:r w:rsidRPr="00AC0CF4">
        <w:rPr>
          <w:rFonts w:cs="Times New Roman"/>
          <w:i/>
          <w:szCs w:val="28"/>
        </w:rPr>
        <w:t>Н</w:t>
      </w:r>
      <w:r w:rsidRPr="00AC0CF4">
        <w:rPr>
          <w:rFonts w:cs="Times New Roman"/>
          <w:szCs w:val="28"/>
        </w:rPr>
        <w:t xml:space="preserve"> обычно используется теоретическое соотношение:</w:t>
      </w:r>
    </w:p>
    <w:p w:rsidR="00BF195F" w:rsidRPr="00AC0CF4" w:rsidRDefault="00BF195F" w:rsidP="00B47AA6">
      <w:pPr>
        <w:jc w:val="right"/>
        <w:rPr>
          <w:rFonts w:cs="Times New Roman"/>
          <w:szCs w:val="28"/>
        </w:rPr>
      </w:pPr>
      <w:r w:rsidRPr="00AC0CF4">
        <w:rPr>
          <w:rFonts w:cs="Times New Roman"/>
          <w:position w:val="-30"/>
          <w:szCs w:val="28"/>
        </w:rPr>
        <w:object w:dxaOrig="3260" w:dyaOrig="680">
          <v:shape id="_x0000_i1036" type="#_x0000_t75" style="width:193.5pt;height:39pt" o:ole="">
            <v:imagedata r:id="rId33" o:title=""/>
          </v:shape>
          <o:OLEObject Type="Embed" ProgID="Equation.3" ShapeID="_x0000_i1036" DrawAspect="Content" ObjectID="_1726380764" r:id="rId34"/>
        </w:object>
      </w:r>
      <w:r w:rsidRPr="00AC0CF4">
        <w:rPr>
          <w:rFonts w:cs="Times New Roman"/>
          <w:szCs w:val="28"/>
        </w:rPr>
        <w:t>.                                        (</w:t>
      </w:r>
      <w:r w:rsidR="003977F1">
        <w:rPr>
          <w:rFonts w:cs="Times New Roman"/>
          <w:szCs w:val="28"/>
        </w:rPr>
        <w:t>6</w:t>
      </w:r>
      <w:r w:rsidRPr="00AC0CF4">
        <w:rPr>
          <w:rFonts w:cs="Times New Roman"/>
          <w:szCs w:val="28"/>
        </w:rPr>
        <w:t xml:space="preserve">) </w:t>
      </w:r>
    </w:p>
    <w:p w:rsidR="00BF195F" w:rsidRPr="00AC0CF4" w:rsidRDefault="00BF195F" w:rsidP="00AC0CF4">
      <w:pPr>
        <w:rPr>
          <w:rFonts w:cs="Times New Roman"/>
          <w:szCs w:val="28"/>
        </w:rPr>
      </w:pPr>
      <w:r w:rsidRPr="00AC0CF4">
        <w:rPr>
          <w:rFonts w:cs="Times New Roman"/>
          <w:szCs w:val="28"/>
        </w:rPr>
        <w:lastRenderedPageBreak/>
        <w:t xml:space="preserve">При известной функции </w:t>
      </w:r>
      <w:r w:rsidRPr="00AC0CF4">
        <w:rPr>
          <w:rFonts w:cs="Times New Roman"/>
          <w:position w:val="-10"/>
          <w:szCs w:val="28"/>
        </w:rPr>
        <w:object w:dxaOrig="639" w:dyaOrig="340">
          <v:shape id="_x0000_i1037" type="#_x0000_t75" style="width:36.75pt;height:19.5pt" o:ole="">
            <v:imagedata r:id="rId14" o:title=""/>
          </v:shape>
          <o:OLEObject Type="Embed" ProgID="Equation.3" ShapeID="_x0000_i1037" DrawAspect="Content" ObjectID="_1726380765" r:id="rId35"/>
        </w:object>
      </w:r>
      <w:r w:rsidRPr="00AC0CF4">
        <w:rPr>
          <w:rFonts w:cs="Times New Roman"/>
          <w:szCs w:val="28"/>
        </w:rPr>
        <w:t xml:space="preserve"> определение порога </w:t>
      </w:r>
      <w:r w:rsidRPr="00AC0CF4">
        <w:rPr>
          <w:rFonts w:cs="Times New Roman"/>
          <w:i/>
          <w:szCs w:val="28"/>
        </w:rPr>
        <w:t>Н</w:t>
      </w:r>
      <w:r w:rsidRPr="00AC0CF4">
        <w:rPr>
          <w:rFonts w:cs="Times New Roman"/>
          <w:szCs w:val="28"/>
        </w:rPr>
        <w:t xml:space="preserve"> в принципе не представляет никаких трудностей. Однако с практической точки зрения целесообразно перейти к нормированной форме записи решающей функции. Это связано с тем, что дисперсия решающей функции, определяемой формулой (</w:t>
      </w:r>
      <w:r w:rsidR="003977F1">
        <w:rPr>
          <w:rFonts w:cs="Times New Roman"/>
          <w:szCs w:val="28"/>
        </w:rPr>
        <w:t>5</w:t>
      </w:r>
      <w:r w:rsidRPr="00AC0CF4">
        <w:rPr>
          <w:rFonts w:cs="Times New Roman"/>
          <w:szCs w:val="28"/>
        </w:rPr>
        <w:t xml:space="preserve">), зависит от значения </w:t>
      </w:r>
      <w:r w:rsidRPr="00AC0CF4">
        <w:rPr>
          <w:rFonts w:cs="Times New Roman"/>
          <w:i/>
          <w:szCs w:val="28"/>
          <w:lang w:val="en-US"/>
        </w:rPr>
        <w:t>N</w:t>
      </w:r>
      <w:r w:rsidRPr="00AC0CF4">
        <w:rPr>
          <w:rFonts w:cs="Times New Roman"/>
          <w:szCs w:val="28"/>
        </w:rPr>
        <w:t>:</w:t>
      </w:r>
    </w:p>
    <w:p w:rsidR="00BF195F" w:rsidRPr="00AC0CF4" w:rsidRDefault="00BF195F" w:rsidP="00B47AA6">
      <w:pPr>
        <w:jc w:val="center"/>
        <w:rPr>
          <w:rFonts w:cs="Times New Roman"/>
          <w:szCs w:val="28"/>
        </w:rPr>
      </w:pPr>
      <w:r w:rsidRPr="00AC0CF4">
        <w:rPr>
          <w:rFonts w:cs="Times New Roman"/>
          <w:position w:val="-24"/>
          <w:szCs w:val="28"/>
        </w:rPr>
        <w:object w:dxaOrig="980" w:dyaOrig="660">
          <v:shape id="_x0000_i1038" type="#_x0000_t75" style="width:62.25pt;height:35.25pt" o:ole="">
            <v:imagedata r:id="rId36" o:title=""/>
          </v:shape>
          <o:OLEObject Type="Embed" ProgID="Equation.3" ShapeID="_x0000_i1038" DrawAspect="Content" ObjectID="_1726380766" r:id="rId37"/>
        </w:object>
      </w:r>
    </w:p>
    <w:p w:rsidR="00BF195F" w:rsidRPr="00AC0CF4" w:rsidRDefault="00BF195F" w:rsidP="00AC0CF4">
      <w:pPr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Такая зависимость приводит к тому, что для обеспечения одного и того же значения </w:t>
      </w:r>
      <w:r w:rsidRPr="00AC0CF4">
        <w:rPr>
          <w:rFonts w:cs="Times New Roman"/>
          <w:position w:val="-12"/>
          <w:szCs w:val="28"/>
        </w:rPr>
        <w:object w:dxaOrig="320" w:dyaOrig="380">
          <v:shape id="_x0000_i1039" type="#_x0000_t75" style="width:15.75pt;height:19.5pt" o:ole="">
            <v:imagedata r:id="rId29" o:title=""/>
          </v:shape>
          <o:OLEObject Type="Embed" ProgID="Equation.3" ShapeID="_x0000_i1039" DrawAspect="Content" ObjectID="_1726380767" r:id="rId38"/>
        </w:object>
      </w:r>
      <w:r w:rsidRPr="00AC0CF4">
        <w:rPr>
          <w:rFonts w:cs="Times New Roman"/>
          <w:szCs w:val="28"/>
        </w:rPr>
        <w:t xml:space="preserve"> величина решающего порога </w:t>
      </w:r>
      <w:r w:rsidRPr="00AC0CF4">
        <w:rPr>
          <w:rFonts w:cs="Times New Roman"/>
          <w:i/>
          <w:szCs w:val="28"/>
        </w:rPr>
        <w:t>Н</w:t>
      </w:r>
      <w:r w:rsidRPr="00AC0CF4">
        <w:rPr>
          <w:rFonts w:cs="Times New Roman"/>
          <w:szCs w:val="28"/>
        </w:rPr>
        <w:t xml:space="preserve"> будет различной в зависимости от </w:t>
      </w:r>
      <w:r w:rsidRPr="00AC0CF4">
        <w:rPr>
          <w:rFonts w:cs="Times New Roman"/>
          <w:i/>
          <w:szCs w:val="28"/>
          <w:lang w:val="en-US"/>
        </w:rPr>
        <w:t>N</w:t>
      </w:r>
      <w:r w:rsidRPr="00AC0CF4">
        <w:rPr>
          <w:rFonts w:cs="Times New Roman"/>
          <w:szCs w:val="28"/>
        </w:rPr>
        <w:t xml:space="preserve">. Для нормировки значений </w:t>
      </w:r>
      <w:r w:rsidRPr="00AC0CF4">
        <w:rPr>
          <w:rFonts w:cs="Times New Roman"/>
          <w:position w:val="-12"/>
          <w:szCs w:val="28"/>
        </w:rPr>
        <w:object w:dxaOrig="279" w:dyaOrig="360">
          <v:shape id="_x0000_i1040" type="#_x0000_t75" style="width:15.75pt;height:20.25pt" o:ole="">
            <v:imagedata r:id="rId39" o:title=""/>
          </v:shape>
          <o:OLEObject Type="Embed" ProgID="Equation.3" ShapeID="_x0000_i1040" DrawAspect="Content" ObjectID="_1726380768" r:id="rId40"/>
        </w:object>
      </w:r>
      <w:r w:rsidRPr="00AC0CF4">
        <w:rPr>
          <w:rFonts w:cs="Times New Roman"/>
          <w:szCs w:val="28"/>
        </w:rPr>
        <w:t xml:space="preserve"> их следует поделить на </w:t>
      </w:r>
      <w:r w:rsidRPr="00AC0CF4">
        <w:rPr>
          <w:rFonts w:cs="Times New Roman"/>
          <w:position w:val="-14"/>
          <w:szCs w:val="28"/>
        </w:rPr>
        <w:object w:dxaOrig="380" w:dyaOrig="400">
          <v:shape id="_x0000_i1041" type="#_x0000_t75" style="width:21pt;height:22.5pt" o:ole="">
            <v:imagedata r:id="rId41" o:title=""/>
          </v:shape>
          <o:OLEObject Type="Embed" ProgID="Equation.3" ShapeID="_x0000_i1041" DrawAspect="Content" ObjectID="_1726380769" r:id="rId42"/>
        </w:object>
      </w:r>
      <w:r w:rsidRPr="00AC0CF4">
        <w:rPr>
          <w:rFonts w:cs="Times New Roman"/>
          <w:szCs w:val="28"/>
        </w:rPr>
        <w:t>, в результате чего получим ту искомую форму записи решающей функции, которая и будет использоваться в дальнейшем:</w:t>
      </w:r>
    </w:p>
    <w:p w:rsidR="00BF195F" w:rsidRPr="00AC0CF4" w:rsidRDefault="00BF195F" w:rsidP="003977F1">
      <w:pPr>
        <w:jc w:val="right"/>
        <w:rPr>
          <w:rFonts w:cs="Times New Roman"/>
          <w:szCs w:val="28"/>
        </w:rPr>
      </w:pPr>
      <w:r w:rsidRPr="00AC0CF4">
        <w:rPr>
          <w:rFonts w:cs="Times New Roman"/>
          <w:position w:val="-32"/>
          <w:szCs w:val="28"/>
        </w:rPr>
        <w:object w:dxaOrig="4920" w:dyaOrig="720">
          <v:shape id="_x0000_i1042" type="#_x0000_t75" style="width:315pt;height:45pt" o:ole="">
            <v:imagedata r:id="rId43" o:title=""/>
          </v:shape>
          <o:OLEObject Type="Embed" ProgID="Equation.3" ShapeID="_x0000_i1042" DrawAspect="Content" ObjectID="_1726380770" r:id="rId44"/>
        </w:object>
      </w:r>
      <w:r w:rsidRPr="00AC0CF4">
        <w:rPr>
          <w:rFonts w:cs="Times New Roman"/>
          <w:szCs w:val="28"/>
        </w:rPr>
        <w:t xml:space="preserve"> ,</w:t>
      </w:r>
      <w:r w:rsidR="003977F1">
        <w:rPr>
          <w:rFonts w:cs="Times New Roman"/>
          <w:szCs w:val="28"/>
        </w:rPr>
        <w:t xml:space="preserve"> </w:t>
      </w:r>
      <w:r w:rsidR="0095612C" w:rsidRPr="00072AEC">
        <w:rPr>
          <w:rFonts w:cs="Times New Roman"/>
          <w:szCs w:val="28"/>
        </w:rPr>
        <w:t xml:space="preserve"> </w:t>
      </w:r>
      <w:r w:rsidR="003977F1">
        <w:rPr>
          <w:rFonts w:cs="Times New Roman"/>
          <w:szCs w:val="28"/>
        </w:rPr>
        <w:t xml:space="preserve">     (6)     </w:t>
      </w:r>
    </w:p>
    <w:p w:rsidR="00BF195F" w:rsidRPr="00AC0CF4" w:rsidRDefault="00BF195F" w:rsidP="003977F1">
      <w:pPr>
        <w:ind w:firstLine="0"/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где </w:t>
      </w:r>
      <w:r w:rsidRPr="00AC0CF4">
        <w:rPr>
          <w:rFonts w:cs="Times New Roman"/>
          <w:position w:val="-12"/>
          <w:szCs w:val="28"/>
        </w:rPr>
        <w:object w:dxaOrig="260" w:dyaOrig="380">
          <v:shape id="_x0000_i1043" type="#_x0000_t75" style="width:18.75pt;height:24.75pt" o:ole="">
            <v:imagedata r:id="rId45" o:title=""/>
          </v:shape>
          <o:OLEObject Type="Embed" ProgID="Equation.3" ShapeID="_x0000_i1043" DrawAspect="Content" ObjectID="_1726380771" r:id="rId46"/>
        </w:object>
      </w:r>
      <w:r w:rsidRPr="00AC0CF4">
        <w:rPr>
          <w:rFonts w:cs="Times New Roman"/>
          <w:szCs w:val="28"/>
        </w:rPr>
        <w:t xml:space="preserve"> - нормированные значения контролируемого временн</w:t>
      </w:r>
      <w:r w:rsidR="00AA685C" w:rsidRPr="00AC0CF4">
        <w:rPr>
          <w:rFonts w:cs="Times New Roman"/>
          <w:szCs w:val="28"/>
        </w:rPr>
        <w:t>о</w:t>
      </w:r>
      <w:r w:rsidRPr="00AC0CF4">
        <w:rPr>
          <w:rFonts w:cs="Times New Roman"/>
          <w:szCs w:val="28"/>
        </w:rPr>
        <w:t xml:space="preserve">го ряда, </w:t>
      </w:r>
    </w:p>
    <w:p w:rsidR="00BF195F" w:rsidRPr="00AC0CF4" w:rsidRDefault="00BF195F" w:rsidP="003977F1">
      <w:pPr>
        <w:ind w:firstLine="0"/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т.е. случайные числа с нормированным нормальным распределением. </w:t>
      </w:r>
    </w:p>
    <w:p w:rsidR="00BF195F" w:rsidRPr="00AC0CF4" w:rsidRDefault="00BF195F" w:rsidP="00AC0CF4">
      <w:pPr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Определение решающего порога </w:t>
      </w:r>
      <w:r w:rsidRPr="00AC0CF4">
        <w:rPr>
          <w:rFonts w:cs="Times New Roman"/>
          <w:i/>
          <w:szCs w:val="28"/>
          <w:lang w:val="en-US"/>
        </w:rPr>
        <w:t>h</w:t>
      </w:r>
      <w:r w:rsidRPr="00AC0CF4">
        <w:rPr>
          <w:rFonts w:cs="Times New Roman"/>
          <w:szCs w:val="28"/>
        </w:rPr>
        <w:t xml:space="preserve"> производится с помощью соотношения, аналогичного (</w:t>
      </w:r>
      <w:r w:rsidR="003977F1">
        <w:rPr>
          <w:rFonts w:cs="Times New Roman"/>
          <w:szCs w:val="28"/>
        </w:rPr>
        <w:t>6</w:t>
      </w:r>
      <w:r w:rsidRPr="00AC0CF4">
        <w:rPr>
          <w:rFonts w:cs="Times New Roman"/>
          <w:szCs w:val="28"/>
        </w:rPr>
        <w:t xml:space="preserve">) по заданной величине  </w:t>
      </w:r>
      <w:r w:rsidRPr="00AC0CF4">
        <w:rPr>
          <w:rFonts w:cs="Times New Roman"/>
          <w:position w:val="-6"/>
          <w:szCs w:val="28"/>
        </w:rPr>
        <w:object w:dxaOrig="760" w:dyaOrig="320">
          <v:shape id="_x0000_i1044" type="#_x0000_t75" style="width:37.5pt;height:15.75pt" o:ole="">
            <v:imagedata r:id="rId47" o:title=""/>
          </v:shape>
          <o:OLEObject Type="Embed" ProgID="Equation.3" ShapeID="_x0000_i1044" DrawAspect="Content" ObjectID="_1726380772" r:id="rId48"/>
        </w:object>
      </w:r>
      <w:r w:rsidRPr="00AC0CF4">
        <w:rPr>
          <w:rFonts w:cs="Times New Roman"/>
          <w:szCs w:val="28"/>
        </w:rPr>
        <w:t xml:space="preserve">: </w:t>
      </w:r>
    </w:p>
    <w:p w:rsidR="00BF195F" w:rsidRPr="00AC0CF4" w:rsidRDefault="00BF195F" w:rsidP="003977F1">
      <w:pPr>
        <w:jc w:val="right"/>
        <w:rPr>
          <w:rFonts w:cs="Times New Roman"/>
          <w:szCs w:val="28"/>
        </w:rPr>
      </w:pPr>
      <w:r w:rsidRPr="00AC0CF4">
        <w:rPr>
          <w:rFonts w:cs="Times New Roman"/>
          <w:position w:val="-32"/>
          <w:szCs w:val="28"/>
        </w:rPr>
        <w:object w:dxaOrig="3159" w:dyaOrig="700">
          <v:shape id="_x0000_i1045" type="#_x0000_t75" style="width:187.5pt;height:40.5pt" o:ole="">
            <v:imagedata r:id="rId49" o:title=""/>
          </v:shape>
          <o:OLEObject Type="Embed" ProgID="Equation.3" ShapeID="_x0000_i1045" DrawAspect="Content" ObjectID="_1726380773" r:id="rId50"/>
        </w:object>
      </w:r>
      <w:r w:rsidRPr="00AC0CF4">
        <w:rPr>
          <w:rFonts w:cs="Times New Roman"/>
          <w:szCs w:val="28"/>
        </w:rPr>
        <w:t>.                                           (</w:t>
      </w:r>
      <w:r w:rsidR="003977F1">
        <w:rPr>
          <w:rFonts w:cs="Times New Roman"/>
          <w:szCs w:val="28"/>
        </w:rPr>
        <w:t>7</w:t>
      </w:r>
      <w:r w:rsidRPr="00AC0CF4">
        <w:rPr>
          <w:rFonts w:cs="Times New Roman"/>
          <w:szCs w:val="28"/>
        </w:rPr>
        <w:t>)</w:t>
      </w:r>
    </w:p>
    <w:p w:rsidR="00BF195F" w:rsidRPr="00BF195F" w:rsidRDefault="00BF195F" w:rsidP="00AC0CF4">
      <w:pPr>
        <w:pStyle w:val="a5"/>
        <w:ind w:left="0"/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А) Задание исходных данных: среднего </w:t>
      </w:r>
      <w:r w:rsidRPr="00AC0CF4">
        <w:rPr>
          <w:rFonts w:cs="Times New Roman"/>
          <w:i/>
          <w:szCs w:val="28"/>
        </w:rPr>
        <w:t>теоретического</w:t>
      </w:r>
      <w:r w:rsidRPr="00AC0CF4">
        <w:rPr>
          <w:rFonts w:cs="Times New Roman"/>
          <w:szCs w:val="28"/>
        </w:rPr>
        <w:t xml:space="preserve"> интервала между ложными тревогами </w:t>
      </w:r>
      <w:r w:rsidRPr="00AC0CF4">
        <w:rPr>
          <w:rFonts w:cs="Times New Roman"/>
          <w:position w:val="-6"/>
          <w:szCs w:val="28"/>
        </w:rPr>
        <w:object w:dxaOrig="760" w:dyaOrig="320">
          <v:shape id="_x0000_i1046" type="#_x0000_t75" style="width:37.5pt;height:15.75pt" o:ole="">
            <v:imagedata r:id="rId51" o:title=""/>
          </v:shape>
          <o:OLEObject Type="Embed" ProgID="Equation.3" ShapeID="_x0000_i1046" DrawAspect="Content" ObjectID="_1726380774" r:id="rId52"/>
        </w:object>
      </w:r>
      <w:r w:rsidRPr="00AC0CF4">
        <w:rPr>
          <w:rFonts w:cs="Times New Roman"/>
          <w:szCs w:val="28"/>
        </w:rPr>
        <w:t xml:space="preserve">, параметра </w:t>
      </w:r>
      <w:r w:rsidRPr="00AC0CF4">
        <w:rPr>
          <w:rFonts w:cs="Times New Roman"/>
          <w:i/>
          <w:szCs w:val="28"/>
          <w:lang w:val="en-US"/>
        </w:rPr>
        <w:t>N</w:t>
      </w:r>
      <w:r w:rsidRPr="00AC0CF4">
        <w:rPr>
          <w:rFonts w:cs="Times New Roman"/>
          <w:szCs w:val="28"/>
        </w:rPr>
        <w:t xml:space="preserve">, определение решающей границы </w:t>
      </w:r>
      <w:r w:rsidRPr="00AC0CF4">
        <w:rPr>
          <w:rFonts w:cs="Times New Roman"/>
          <w:i/>
          <w:szCs w:val="28"/>
          <w:lang w:val="en-US"/>
        </w:rPr>
        <w:t>h</w:t>
      </w:r>
      <w:r w:rsidRPr="00AC0CF4">
        <w:rPr>
          <w:rFonts w:cs="Times New Roman"/>
          <w:szCs w:val="28"/>
        </w:rPr>
        <w:t xml:space="preserve"> по таблице:</w:t>
      </w:r>
    </w:p>
    <w:p w:rsidR="00BF195F" w:rsidRPr="004F10DB" w:rsidRDefault="003977F1" w:rsidP="003977F1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F10DB">
        <w:rPr>
          <w:rFonts w:cs="Times New Roman"/>
          <w:color w:val="000000" w:themeColor="text1"/>
          <w:szCs w:val="28"/>
        </w:rPr>
        <w:t>Таблица 1.</w:t>
      </w:r>
    </w:p>
    <w:p w:rsidR="003977F1" w:rsidRPr="004F10DB" w:rsidRDefault="003977F1" w:rsidP="003977F1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F10DB">
        <w:rPr>
          <w:rFonts w:cs="Times New Roman"/>
          <w:color w:val="000000" w:themeColor="text1"/>
          <w:szCs w:val="28"/>
        </w:rPr>
        <w:t xml:space="preserve">Зависимость </w:t>
      </w:r>
      <w:r w:rsidRPr="004F10DB">
        <w:rPr>
          <w:rFonts w:cs="Times New Roman"/>
          <w:color w:val="000000" w:themeColor="text1"/>
          <w:szCs w:val="28"/>
          <w:lang w:val="en-US"/>
        </w:rPr>
        <w:t>h</w:t>
      </w:r>
      <w:r w:rsidRPr="004F10DB">
        <w:rPr>
          <w:rFonts w:cs="Times New Roman"/>
          <w:color w:val="000000" w:themeColor="text1"/>
          <w:szCs w:val="28"/>
        </w:rPr>
        <w:t xml:space="preserve"> от выбора </w:t>
      </w:r>
      <w:r w:rsidRPr="004F10DB">
        <w:rPr>
          <w:rFonts w:cs="Times New Roman"/>
          <w:position w:val="-6"/>
          <w:szCs w:val="28"/>
        </w:rPr>
        <w:object w:dxaOrig="760" w:dyaOrig="320">
          <v:shape id="_x0000_i1047" type="#_x0000_t75" style="width:37.5pt;height:15.75pt" o:ole="">
            <v:imagedata r:id="rId53" o:title=""/>
          </v:shape>
          <o:OLEObject Type="Embed" ProgID="Equation.3" ShapeID="_x0000_i1047" DrawAspect="Content" ObjectID="_1726380775" r:id="rId54"/>
        </w:objec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555"/>
        <w:gridCol w:w="1555"/>
        <w:gridCol w:w="1555"/>
        <w:gridCol w:w="1555"/>
        <w:gridCol w:w="1555"/>
      </w:tblGrid>
      <w:tr w:rsidR="00BF195F" w:rsidRPr="007961E3" w:rsidTr="003977F1">
        <w:trPr>
          <w:trHeight w:val="479"/>
        </w:trPr>
        <w:tc>
          <w:tcPr>
            <w:tcW w:w="1676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szCs w:val="28"/>
              </w:rPr>
            </w:pPr>
            <w:r w:rsidRPr="007961E3">
              <w:rPr>
                <w:rFonts w:cs="Times New Roman"/>
                <w:position w:val="-6"/>
                <w:szCs w:val="28"/>
              </w:rPr>
              <w:object w:dxaOrig="760" w:dyaOrig="320">
                <v:shape id="_x0000_i1048" type="#_x0000_t75" style="width:37.5pt;height:15.75pt" o:ole="">
                  <v:imagedata r:id="rId53" o:title=""/>
                </v:shape>
                <o:OLEObject Type="Embed" ProgID="Equation.3" ShapeID="_x0000_i1048" DrawAspect="Content" ObjectID="_1726380776" r:id="rId55"/>
              </w:objec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</w:rPr>
            </w:pPr>
            <w:r w:rsidRPr="007961E3">
              <w:rPr>
                <w:rFonts w:cs="Times New Roman"/>
              </w:rPr>
              <w:t>50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</w:rPr>
            </w:pPr>
            <w:r w:rsidRPr="007961E3">
              <w:rPr>
                <w:rFonts w:cs="Times New Roman"/>
              </w:rPr>
              <w:t>100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</w:rPr>
            </w:pPr>
            <w:r w:rsidRPr="007961E3">
              <w:rPr>
                <w:rFonts w:cs="Times New Roman"/>
              </w:rPr>
              <w:t>250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</w:rPr>
            </w:pPr>
            <w:r w:rsidRPr="007961E3">
              <w:rPr>
                <w:rFonts w:cs="Times New Roman"/>
              </w:rPr>
              <w:t>500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</w:rPr>
            </w:pPr>
            <w:r w:rsidRPr="007961E3">
              <w:rPr>
                <w:rFonts w:cs="Times New Roman"/>
              </w:rPr>
              <w:t>1000</w:t>
            </w:r>
          </w:p>
        </w:tc>
      </w:tr>
      <w:tr w:rsidR="00BF195F" w:rsidRPr="007961E3" w:rsidTr="003977F1">
        <w:trPr>
          <w:trHeight w:val="479"/>
        </w:trPr>
        <w:tc>
          <w:tcPr>
            <w:tcW w:w="1676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szCs w:val="28"/>
              </w:rPr>
            </w:pPr>
            <w:r w:rsidRPr="007961E3">
              <w:rPr>
                <w:rFonts w:cs="Times New Roman"/>
                <w:i/>
                <w:szCs w:val="28"/>
                <w:lang w:val="en-US"/>
              </w:rPr>
              <w:t>h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lang w:val="en-US"/>
              </w:rPr>
            </w:pPr>
            <w:r w:rsidRPr="007961E3">
              <w:rPr>
                <w:rFonts w:cs="Times New Roman"/>
              </w:rPr>
              <w:t>2</w:t>
            </w:r>
            <w:r w:rsidRPr="007961E3">
              <w:rPr>
                <w:rFonts w:cs="Times New Roman"/>
                <w:lang w:val="en-US"/>
              </w:rPr>
              <w:t>,054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lang w:val="en-US"/>
              </w:rPr>
            </w:pPr>
            <w:r w:rsidRPr="007961E3">
              <w:rPr>
                <w:rFonts w:cs="Times New Roman"/>
                <w:lang w:val="en-US"/>
              </w:rPr>
              <w:t>2,326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lang w:val="en-US"/>
              </w:rPr>
            </w:pPr>
            <w:r w:rsidRPr="007961E3">
              <w:rPr>
                <w:rFonts w:cs="Times New Roman"/>
                <w:lang w:val="en-US"/>
              </w:rPr>
              <w:t>2,652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lang w:val="en-US"/>
              </w:rPr>
            </w:pPr>
            <w:r w:rsidRPr="007961E3">
              <w:rPr>
                <w:rFonts w:cs="Times New Roman"/>
                <w:lang w:val="en-US"/>
              </w:rPr>
              <w:t>2,878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BF195F" w:rsidRPr="007961E3" w:rsidRDefault="00BF195F" w:rsidP="003977F1">
            <w:pPr>
              <w:pStyle w:val="a5"/>
              <w:ind w:left="0" w:firstLine="0"/>
              <w:contextualSpacing w:val="0"/>
              <w:jc w:val="center"/>
              <w:rPr>
                <w:rFonts w:cs="Times New Roman"/>
                <w:lang w:val="en-US"/>
              </w:rPr>
            </w:pPr>
            <w:r w:rsidRPr="007961E3">
              <w:rPr>
                <w:rFonts w:cs="Times New Roman"/>
                <w:lang w:val="en-US"/>
              </w:rPr>
              <w:t>3,090</w:t>
            </w:r>
          </w:p>
        </w:tc>
      </w:tr>
    </w:tbl>
    <w:p w:rsidR="00AC0CF4" w:rsidRDefault="00AC0CF4" w:rsidP="003977F1">
      <w:pPr>
        <w:pStyle w:val="a5"/>
        <w:ind w:left="0"/>
        <w:rPr>
          <w:rFonts w:cs="Times New Roman"/>
          <w:szCs w:val="28"/>
        </w:rPr>
      </w:pPr>
    </w:p>
    <w:p w:rsidR="00BF195F" w:rsidRPr="0095612C" w:rsidRDefault="00BF195F" w:rsidP="0095612C">
      <w:pPr>
        <w:pStyle w:val="a5"/>
        <w:ind w:left="0"/>
        <w:rPr>
          <w:rFonts w:cs="Times New Roman"/>
          <w:szCs w:val="28"/>
        </w:rPr>
      </w:pPr>
      <w:r w:rsidRPr="008B0CE6">
        <w:rPr>
          <w:rFonts w:cs="Times New Roman"/>
          <w:szCs w:val="28"/>
        </w:rPr>
        <w:t>Б) Задание параметра разладки</w:t>
      </w:r>
      <w:r w:rsidR="00A4247B">
        <w:rPr>
          <w:rFonts w:cs="Times New Roman"/>
          <w:szCs w:val="28"/>
        </w:rPr>
        <w:t xml:space="preserve"> (</w:t>
      </w:r>
      <w:r w:rsidR="00A4247B" w:rsidRPr="0095612C">
        <w:rPr>
          <w:iCs/>
          <w:color w:val="000000"/>
          <w:szCs w:val="28"/>
        </w:rPr>
        <w:t>δ</w:t>
      </w:r>
      <w:r w:rsidR="00A4247B">
        <w:rPr>
          <w:rFonts w:cs="Times New Roman"/>
          <w:szCs w:val="28"/>
        </w:rPr>
        <w:t>)</w:t>
      </w:r>
      <w:r w:rsidRPr="008B0CE6">
        <w:rPr>
          <w:rFonts w:cs="Times New Roman"/>
          <w:szCs w:val="28"/>
        </w:rPr>
        <w:t xml:space="preserve"> – математическо</w:t>
      </w:r>
      <w:r w:rsidR="00AA685C" w:rsidRPr="008B0CE6">
        <w:rPr>
          <w:rFonts w:cs="Times New Roman"/>
          <w:szCs w:val="28"/>
        </w:rPr>
        <w:t>е</w:t>
      </w:r>
      <w:r w:rsidRPr="008B0CE6">
        <w:rPr>
          <w:rFonts w:cs="Times New Roman"/>
          <w:szCs w:val="28"/>
        </w:rPr>
        <w:t xml:space="preserve"> ожидания  </w:t>
      </w:r>
      <w:r w:rsidRPr="008B0CE6">
        <w:rPr>
          <w:rFonts w:cs="Times New Roman"/>
          <w:i/>
          <w:szCs w:val="28"/>
          <w:lang w:val="en-US"/>
        </w:rPr>
        <w:t>m</w:t>
      </w:r>
      <w:r w:rsidRPr="008B0CE6">
        <w:rPr>
          <w:rFonts w:cs="Times New Roman"/>
          <w:i/>
          <w:szCs w:val="28"/>
          <w:vertAlign w:val="subscript"/>
          <w:lang w:val="en-US"/>
        </w:rPr>
        <w:t>X</w:t>
      </w:r>
      <w:r w:rsidRPr="008B0CE6">
        <w:rPr>
          <w:rFonts w:cs="Times New Roman"/>
          <w:i/>
          <w:szCs w:val="28"/>
          <w:vertAlign w:val="subscript"/>
        </w:rPr>
        <w:t xml:space="preserve"> </w:t>
      </w:r>
      <w:r w:rsidRPr="008B0CE6">
        <w:rPr>
          <w:rFonts w:cs="Times New Roman"/>
          <w:i/>
          <w:szCs w:val="28"/>
        </w:rPr>
        <w:t xml:space="preserve">≥ </w:t>
      </w:r>
      <w:r w:rsidRPr="008B0CE6">
        <w:rPr>
          <w:rFonts w:cs="Times New Roman"/>
          <w:szCs w:val="28"/>
        </w:rPr>
        <w:t xml:space="preserve"> 0.</w:t>
      </w:r>
    </w:p>
    <w:p w:rsidR="0095612C" w:rsidRPr="0095612C" w:rsidRDefault="00BF195F" w:rsidP="0095612C">
      <w:pPr>
        <w:pStyle w:val="a5"/>
        <w:tabs>
          <w:tab w:val="left" w:pos="9356"/>
        </w:tabs>
        <w:ind w:left="0" w:right="45"/>
        <w:rPr>
          <w:rFonts w:cs="Times New Roman"/>
          <w:szCs w:val="28"/>
        </w:rPr>
      </w:pPr>
      <w:r w:rsidRPr="00A4247B">
        <w:rPr>
          <w:rFonts w:cs="Times New Roman"/>
          <w:szCs w:val="28"/>
        </w:rPr>
        <w:lastRenderedPageBreak/>
        <w:t xml:space="preserve">Суть работы алгоритма: </w:t>
      </w:r>
      <w:r w:rsidRPr="00A4247B">
        <w:rPr>
          <w:rFonts w:cs="Times New Roman"/>
          <w:i/>
          <w:szCs w:val="28"/>
          <w:lang w:val="en-US"/>
        </w:rPr>
        <w:t>L</w:t>
      </w:r>
      <w:r w:rsidRPr="008B0CE6">
        <w:rPr>
          <w:rFonts w:cs="Times New Roman"/>
          <w:i/>
          <w:szCs w:val="28"/>
        </w:rPr>
        <w:t xml:space="preserve"> – </w:t>
      </w:r>
      <w:r w:rsidRPr="008B0CE6">
        <w:rPr>
          <w:rFonts w:cs="Times New Roman"/>
          <w:szCs w:val="28"/>
        </w:rPr>
        <w:t xml:space="preserve">кратный запуск процесса имитации работы МА-алгоритма. При каждом </w:t>
      </w:r>
      <w:r w:rsidRPr="008B0CE6">
        <w:rPr>
          <w:rFonts w:cs="Times New Roman"/>
          <w:i/>
          <w:szCs w:val="28"/>
          <w:lang w:val="en-US"/>
        </w:rPr>
        <w:t>j</w:t>
      </w:r>
      <w:r w:rsidRPr="008B0CE6">
        <w:rPr>
          <w:rFonts w:cs="Times New Roman"/>
          <w:szCs w:val="28"/>
        </w:rPr>
        <w:t xml:space="preserve"> – ом запуске (</w:t>
      </w:r>
      <w:r w:rsidRPr="008B0CE6">
        <w:rPr>
          <w:rFonts w:cs="Times New Roman"/>
          <w:i/>
          <w:szCs w:val="28"/>
          <w:lang w:val="en-US"/>
        </w:rPr>
        <w:t>j</w:t>
      </w:r>
      <w:r w:rsidRPr="008B0CE6">
        <w:rPr>
          <w:rFonts w:cs="Times New Roman"/>
          <w:szCs w:val="28"/>
        </w:rPr>
        <w:t xml:space="preserve"> = 1, 2, …, </w:t>
      </w:r>
      <w:r w:rsidRPr="008B0CE6">
        <w:rPr>
          <w:rFonts w:cs="Times New Roman"/>
          <w:i/>
          <w:szCs w:val="28"/>
          <w:lang w:val="en-US"/>
        </w:rPr>
        <w:t>L</w:t>
      </w:r>
      <w:r w:rsidRPr="008B0CE6">
        <w:rPr>
          <w:rFonts w:cs="Times New Roman"/>
          <w:szCs w:val="28"/>
        </w:rPr>
        <w:t xml:space="preserve">) фиксируется номер такта </w:t>
      </w:r>
      <w:r w:rsidRPr="008B0CE6">
        <w:rPr>
          <w:rFonts w:cs="Times New Roman"/>
          <w:i/>
          <w:szCs w:val="28"/>
          <w:lang w:val="en-US"/>
        </w:rPr>
        <w:t>i</w:t>
      </w:r>
      <w:r w:rsidRPr="008B0CE6">
        <w:rPr>
          <w:rFonts w:cs="Times New Roman"/>
          <w:szCs w:val="28"/>
        </w:rPr>
        <w:t xml:space="preserve">, на котором среднее значение данных, содержащихся в стеке из </w:t>
      </w:r>
      <w:r w:rsidRPr="008B0CE6">
        <w:rPr>
          <w:rFonts w:cs="Times New Roman"/>
          <w:i/>
          <w:szCs w:val="28"/>
          <w:lang w:val="en-US"/>
        </w:rPr>
        <w:t>N</w:t>
      </w:r>
      <w:r w:rsidRPr="008B0CE6">
        <w:rPr>
          <w:rFonts w:cs="Times New Roman"/>
          <w:szCs w:val="28"/>
        </w:rPr>
        <w:t xml:space="preserve"> значений, </w:t>
      </w:r>
      <w:r w:rsidRPr="008B0CE6">
        <w:rPr>
          <w:rFonts w:cs="Times New Roman"/>
          <w:position w:val="-12"/>
          <w:szCs w:val="28"/>
        </w:rPr>
        <w:object w:dxaOrig="240" w:dyaOrig="360">
          <v:shape id="_x0000_i1049" type="#_x0000_t75" style="width:12pt;height:18.75pt" o:ole="">
            <v:imagedata r:id="rId56" o:title=""/>
          </v:shape>
          <o:OLEObject Type="Embed" ProgID="Equation.3" ShapeID="_x0000_i1049" DrawAspect="Content" ObjectID="_1726380777" r:id="rId57"/>
        </w:object>
      </w:r>
      <w:r w:rsidRPr="008B0CE6">
        <w:rPr>
          <w:rFonts w:cs="Times New Roman"/>
          <w:szCs w:val="28"/>
        </w:rPr>
        <w:t xml:space="preserve"> достигло или превзошло решающую границу </w:t>
      </w:r>
      <w:r w:rsidRPr="008B0CE6">
        <w:rPr>
          <w:rFonts w:cs="Times New Roman"/>
          <w:i/>
          <w:szCs w:val="28"/>
          <w:lang w:val="en-US"/>
        </w:rPr>
        <w:t>h</w:t>
      </w:r>
      <w:r w:rsidRPr="008B0CE6">
        <w:rPr>
          <w:rFonts w:cs="Times New Roman"/>
          <w:szCs w:val="28"/>
        </w:rPr>
        <w:t xml:space="preserve">: </w:t>
      </w:r>
      <w:r w:rsidRPr="008B0CE6">
        <w:rPr>
          <w:rFonts w:cs="Times New Roman"/>
          <w:i/>
          <w:szCs w:val="28"/>
          <w:lang w:val="en-US"/>
        </w:rPr>
        <w:t>g</w:t>
      </w:r>
      <w:r w:rsidRPr="008B0CE6">
        <w:rPr>
          <w:rFonts w:cs="Times New Roman"/>
          <w:i/>
          <w:szCs w:val="28"/>
        </w:rPr>
        <w:t>(</w:t>
      </w:r>
      <w:r w:rsidRPr="008B0CE6">
        <w:rPr>
          <w:rFonts w:cs="Times New Roman"/>
          <w:i/>
          <w:szCs w:val="28"/>
          <w:lang w:val="en-US"/>
        </w:rPr>
        <w:t>i</w:t>
      </w:r>
      <w:r w:rsidRPr="008B0CE6">
        <w:rPr>
          <w:rFonts w:cs="Times New Roman"/>
          <w:i/>
          <w:szCs w:val="28"/>
        </w:rPr>
        <w:t xml:space="preserve">) </w:t>
      </w:r>
      <w:r w:rsidRPr="008B0CE6">
        <w:rPr>
          <w:rFonts w:cs="Times New Roman"/>
          <w:szCs w:val="28"/>
        </w:rPr>
        <w:t xml:space="preserve">≥ </w:t>
      </w:r>
      <w:r w:rsidRPr="008B0CE6">
        <w:rPr>
          <w:rFonts w:cs="Times New Roman"/>
          <w:i/>
          <w:szCs w:val="28"/>
          <w:lang w:val="en-US"/>
        </w:rPr>
        <w:t>h</w:t>
      </w:r>
      <w:r w:rsidRPr="008B0CE6">
        <w:rPr>
          <w:rFonts w:cs="Times New Roman"/>
          <w:i/>
          <w:szCs w:val="28"/>
        </w:rPr>
        <w:t xml:space="preserve"> </w:t>
      </w:r>
      <w:r w:rsidRPr="008B0CE6">
        <w:rPr>
          <w:rFonts w:cs="Times New Roman"/>
          <w:szCs w:val="28"/>
        </w:rPr>
        <w:t xml:space="preserve">. На этом </w:t>
      </w:r>
      <w:r w:rsidRPr="008B0CE6">
        <w:rPr>
          <w:rFonts w:cs="Times New Roman"/>
          <w:i/>
          <w:szCs w:val="28"/>
          <w:lang w:val="en-US"/>
        </w:rPr>
        <w:t>j</w:t>
      </w:r>
      <w:r w:rsidRPr="008B0CE6">
        <w:rPr>
          <w:rFonts w:cs="Times New Roman"/>
          <w:szCs w:val="28"/>
        </w:rPr>
        <w:t xml:space="preserve"> - ый запуск заканчивается. Зафиксированное значения </w:t>
      </w:r>
      <w:r w:rsidRPr="008B0CE6">
        <w:rPr>
          <w:rFonts w:cs="Times New Roman"/>
          <w:i/>
          <w:szCs w:val="28"/>
          <w:lang w:val="en-US"/>
        </w:rPr>
        <w:t>i</w:t>
      </w:r>
      <w:r w:rsidRPr="008B0CE6">
        <w:rPr>
          <w:rFonts w:cs="Times New Roman"/>
          <w:i/>
          <w:szCs w:val="28"/>
        </w:rPr>
        <w:t xml:space="preserve"> </w:t>
      </w:r>
      <w:r w:rsidRPr="008B0CE6">
        <w:rPr>
          <w:rFonts w:cs="Times New Roman"/>
          <w:szCs w:val="28"/>
        </w:rPr>
        <w:t xml:space="preserve">запоминается как </w:t>
      </w:r>
      <w:r w:rsidRPr="008B0CE6">
        <w:rPr>
          <w:rFonts w:cs="Times New Roman"/>
          <w:i/>
          <w:szCs w:val="28"/>
          <w:lang w:val="en-US"/>
        </w:rPr>
        <w:t>T</w:t>
      </w:r>
      <w:r w:rsidRPr="008B0CE6">
        <w:rPr>
          <w:rFonts w:cs="Times New Roman"/>
          <w:i/>
          <w:szCs w:val="28"/>
          <w:vertAlign w:val="subscript"/>
          <w:lang w:val="en-US"/>
        </w:rPr>
        <w:t>j</w:t>
      </w:r>
      <w:r w:rsidRPr="008B0CE6">
        <w:rPr>
          <w:rFonts w:cs="Times New Roman"/>
          <w:szCs w:val="28"/>
        </w:rPr>
        <w:t>.</w:t>
      </w:r>
    </w:p>
    <w:p w:rsidR="00A4247B" w:rsidRPr="0067307F" w:rsidRDefault="00A4247B" w:rsidP="0095612C">
      <w:r w:rsidRPr="0095612C">
        <w:t xml:space="preserve">Последовательность операций на каждом </w:t>
      </w:r>
      <w:r w:rsidRPr="0095612C">
        <w:rPr>
          <w:i/>
          <w:lang w:val="en-US"/>
        </w:rPr>
        <w:t>j</w:t>
      </w:r>
      <w:r w:rsidRPr="0095612C">
        <w:t xml:space="preserve"> –ом запуске</w:t>
      </w:r>
      <w:r w:rsidR="0095612C" w:rsidRPr="0095612C">
        <w:t>:</w:t>
      </w:r>
    </w:p>
    <w:p w:rsidR="00A4247B" w:rsidRPr="004F10DB" w:rsidRDefault="00A4247B" w:rsidP="0095612C">
      <w:pPr>
        <w:spacing w:after="240" w:line="240" w:lineRule="auto"/>
        <w:rPr>
          <w:b/>
          <w:i/>
        </w:rPr>
      </w:pPr>
      <w:r w:rsidRPr="004F10DB">
        <w:rPr>
          <w:i/>
          <w:u w:val="single"/>
        </w:rPr>
        <w:t>Предварительная часть:</w:t>
      </w:r>
    </w:p>
    <w:p w:rsidR="00A4247B" w:rsidRDefault="00A4247B" w:rsidP="004F10DB">
      <w:pPr>
        <w:pStyle w:val="a5"/>
        <w:ind w:left="567" w:hanging="567"/>
      </w:pPr>
      <w:r w:rsidRPr="00C17F1E">
        <w:t>1</w:t>
      </w:r>
      <w:r>
        <w:t xml:space="preserve">п) Генерируется </w:t>
      </w:r>
      <w:r w:rsidRPr="00C17F1E">
        <w:rPr>
          <w:i/>
          <w:lang w:val="en-US"/>
        </w:rPr>
        <w:t>N</w:t>
      </w:r>
      <w:r>
        <w:t xml:space="preserve"> значений </w:t>
      </w:r>
      <w:r w:rsidRPr="00C17F1E">
        <w:rPr>
          <w:i/>
          <w:lang w:val="en-US"/>
        </w:rPr>
        <w:t>x</w:t>
      </w:r>
      <w:r w:rsidRPr="00C17F1E">
        <w:rPr>
          <w:vertAlign w:val="subscript"/>
        </w:rPr>
        <w:t>1</w:t>
      </w:r>
      <w:r>
        <w:rPr>
          <w:vertAlign w:val="subscript"/>
          <w:lang w:val="en-US"/>
        </w:rPr>
        <w:t>p</w:t>
      </w:r>
      <w:r w:rsidRPr="00C17F1E">
        <w:t xml:space="preserve">, </w:t>
      </w:r>
      <w:r w:rsidRPr="00C17F1E">
        <w:rPr>
          <w:i/>
          <w:lang w:val="en-US"/>
        </w:rPr>
        <w:t>x</w:t>
      </w:r>
      <w:r w:rsidRPr="00C17F1E">
        <w:rPr>
          <w:vertAlign w:val="subscript"/>
        </w:rPr>
        <w:t>2</w:t>
      </w:r>
      <w:r>
        <w:rPr>
          <w:vertAlign w:val="subscript"/>
          <w:lang w:val="en-US"/>
        </w:rPr>
        <w:t>p</w:t>
      </w:r>
      <w:r w:rsidRPr="00C17F1E">
        <w:t>,…,</w:t>
      </w:r>
      <w:r w:rsidRPr="00C17F1E">
        <w:rPr>
          <w:i/>
          <w:lang w:val="en-US"/>
        </w:rPr>
        <w:t>x</w:t>
      </w:r>
      <w:r w:rsidRPr="00C17F1E">
        <w:rPr>
          <w:i/>
          <w:vertAlign w:val="subscript"/>
          <w:lang w:val="en-US"/>
        </w:rPr>
        <w:t>N</w:t>
      </w:r>
      <w:r>
        <w:rPr>
          <w:vertAlign w:val="subscript"/>
          <w:lang w:val="en-US"/>
        </w:rPr>
        <w:t>p</w:t>
      </w:r>
      <w:r w:rsidRPr="00C17F1E">
        <w:rPr>
          <w:i/>
          <w:vertAlign w:val="subscript"/>
        </w:rPr>
        <w:t xml:space="preserve"> </w:t>
      </w:r>
      <w:r w:rsidRPr="00C17F1E">
        <w:rPr>
          <w:vertAlign w:val="subscript"/>
        </w:rPr>
        <w:t xml:space="preserve"> </w:t>
      </w:r>
      <w:r w:rsidRPr="00C17F1E">
        <w:rPr>
          <w:lang w:val="en-US"/>
        </w:rPr>
        <w:t>c</w:t>
      </w:r>
      <w:r w:rsidRPr="00C17F1E">
        <w:t xml:space="preserve"> </w:t>
      </w:r>
      <w:r w:rsidRPr="00D15BF9">
        <w:rPr>
          <w:i/>
          <w:lang w:val="en-US"/>
        </w:rPr>
        <w:t>m</w:t>
      </w:r>
      <w:r w:rsidRPr="00D15BF9">
        <w:rPr>
          <w:i/>
          <w:vertAlign w:val="subscript"/>
          <w:lang w:val="en-US"/>
        </w:rPr>
        <w:t>X</w:t>
      </w:r>
      <w:r w:rsidRPr="00D15BF9">
        <w:rPr>
          <w:i/>
          <w:vertAlign w:val="subscript"/>
        </w:rPr>
        <w:t xml:space="preserve"> </w:t>
      </w:r>
      <w:r w:rsidRPr="00C17F1E">
        <w:rPr>
          <w:rFonts w:cs="Times New Roman"/>
          <w:i/>
        </w:rPr>
        <w:t>=</w:t>
      </w:r>
      <w:r w:rsidRPr="00D15BF9">
        <w:rPr>
          <w:i/>
        </w:rPr>
        <w:t xml:space="preserve"> </w:t>
      </w:r>
      <w:r w:rsidRPr="00D15BF9">
        <w:t xml:space="preserve"> 0</w:t>
      </w:r>
      <w:r>
        <w:t xml:space="preserve"> дисперсией </w:t>
      </w:r>
      <w:r w:rsidRPr="007B331E">
        <w:rPr>
          <w:position w:val="-10"/>
        </w:rPr>
        <w:object w:dxaOrig="360" w:dyaOrig="360">
          <v:shape id="_x0000_i1050" type="#_x0000_t75" style="width:18.75pt;height:18.75pt" o:ole="">
            <v:imagedata r:id="rId58" o:title=""/>
          </v:shape>
          <o:OLEObject Type="Embed" ProgID="Equation.3" ShapeID="_x0000_i1050" DrawAspect="Content" ObjectID="_1726380778" r:id="rId59"/>
        </w:object>
      </w:r>
      <w:r>
        <w:t>= 1.</w:t>
      </w:r>
    </w:p>
    <w:p w:rsidR="00A4247B" w:rsidRDefault="00A4247B" w:rsidP="004F10DB">
      <w:pPr>
        <w:pStyle w:val="a5"/>
        <w:ind w:left="709" w:hanging="709"/>
      </w:pPr>
      <w:r>
        <w:t>2п) Получение перенормированных значений контролируемого процесса</w:t>
      </w:r>
    </w:p>
    <w:p w:rsidR="00A4247B" w:rsidRPr="00A4247B" w:rsidRDefault="00A4247B" w:rsidP="004F10DB">
      <w:pPr>
        <w:pStyle w:val="a5"/>
        <w:ind w:left="0"/>
      </w:pPr>
      <w:r w:rsidRPr="00A4247B">
        <w:rPr>
          <w:position w:val="-28"/>
        </w:rPr>
        <w:object w:dxaOrig="2420" w:dyaOrig="720">
          <v:shape id="_x0000_i1051" type="#_x0000_t75" style="width:136.5pt;height:42pt" o:ole="">
            <v:imagedata r:id="rId60" o:title=""/>
          </v:shape>
          <o:OLEObject Type="Embed" ProgID="Equation.3" ShapeID="_x0000_i1051" DrawAspect="Content" ObjectID="_1726380779" r:id="rId61"/>
        </w:object>
      </w:r>
      <w:r w:rsidRPr="00A4247B">
        <w:t xml:space="preserve"> и заполнение стека значениями </w:t>
      </w:r>
      <w:r w:rsidRPr="00A4247B">
        <w:rPr>
          <w:position w:val="-14"/>
        </w:rPr>
        <w:object w:dxaOrig="320" w:dyaOrig="400">
          <v:shape id="_x0000_i1052" type="#_x0000_t75" style="width:15.75pt;height:20.25pt" o:ole="">
            <v:imagedata r:id="rId62" o:title=""/>
          </v:shape>
          <o:OLEObject Type="Embed" ProgID="Equation.3" ShapeID="_x0000_i1052" DrawAspect="Content" ObjectID="_1726380780" r:id="rId63"/>
        </w:object>
      </w:r>
      <w:r w:rsidRPr="00A4247B">
        <w:t xml:space="preserve">, </w:t>
      </w:r>
      <w:r w:rsidRPr="00A4247B">
        <w:rPr>
          <w:position w:val="-14"/>
        </w:rPr>
        <w:object w:dxaOrig="340" w:dyaOrig="400">
          <v:shape id="_x0000_i1053" type="#_x0000_t75" style="width:17.25pt;height:20.25pt" o:ole="">
            <v:imagedata r:id="rId64" o:title=""/>
          </v:shape>
          <o:OLEObject Type="Embed" ProgID="Equation.3" ShapeID="_x0000_i1053" DrawAspect="Content" ObjectID="_1726380781" r:id="rId65"/>
        </w:object>
      </w:r>
      <w:r w:rsidRPr="00A4247B">
        <w:t xml:space="preserve">,…, </w:t>
      </w:r>
      <w:r w:rsidRPr="00A4247B">
        <w:rPr>
          <w:position w:val="-14"/>
        </w:rPr>
        <w:object w:dxaOrig="360" w:dyaOrig="400">
          <v:shape id="_x0000_i1054" type="#_x0000_t75" style="width:18.75pt;height:20.25pt" o:ole="">
            <v:imagedata r:id="rId66" o:title=""/>
          </v:shape>
          <o:OLEObject Type="Embed" ProgID="Equation.3" ShapeID="_x0000_i1054" DrawAspect="Content" ObjectID="_1726380782" r:id="rId67"/>
        </w:object>
      </w:r>
      <w:r w:rsidRPr="00A4247B">
        <w:t>.</w:t>
      </w:r>
    </w:p>
    <w:p w:rsidR="00A4247B" w:rsidRPr="00A4247B" w:rsidRDefault="00A4247B" w:rsidP="004F10DB">
      <w:pPr>
        <w:pStyle w:val="a5"/>
        <w:ind w:left="709" w:hanging="709"/>
      </w:pPr>
      <w:r w:rsidRPr="00A4247B">
        <w:t>3п)</w:t>
      </w:r>
      <w:r w:rsidR="005C325B">
        <w:t xml:space="preserve"> </w:t>
      </w:r>
      <w:r w:rsidRPr="00A4247B">
        <w:t xml:space="preserve">Вычисление начальных значений решающей функции  </w:t>
      </w:r>
      <w:r w:rsidRPr="00A4247B">
        <w:rPr>
          <w:position w:val="-28"/>
        </w:rPr>
        <w:object w:dxaOrig="2520" w:dyaOrig="680">
          <v:shape id="_x0000_i1055" type="#_x0000_t75" style="width:138.75pt;height:37.5pt" o:ole="">
            <v:imagedata r:id="rId68" o:title=""/>
          </v:shape>
          <o:OLEObject Type="Embed" ProgID="Equation.3" ShapeID="_x0000_i1055" DrawAspect="Content" ObjectID="_1726380783" r:id="rId69"/>
        </w:object>
      </w:r>
      <w:r w:rsidRPr="00A4247B">
        <w:t xml:space="preserve"> и сравнение  </w:t>
      </w:r>
      <w:r w:rsidRPr="00A4247B">
        <w:rPr>
          <w:position w:val="-12"/>
        </w:rPr>
        <w:object w:dxaOrig="380" w:dyaOrig="360">
          <v:shape id="_x0000_i1056" type="#_x0000_t75" style="width:21.75pt;height:20.25pt" o:ole="">
            <v:imagedata r:id="rId70" o:title=""/>
          </v:shape>
          <o:OLEObject Type="Embed" ProgID="Equation.3" ShapeID="_x0000_i1056" DrawAspect="Content" ObjectID="_1726380784" r:id="rId71"/>
        </w:object>
      </w:r>
      <w:r w:rsidRPr="00A4247B">
        <w:t xml:space="preserve"> с решающим порогом </w:t>
      </w:r>
      <w:r w:rsidRPr="00A4247B">
        <w:rPr>
          <w:i/>
          <w:lang w:val="en-US"/>
        </w:rPr>
        <w:t>h</w:t>
      </w:r>
      <w:r w:rsidRPr="00A4247B">
        <w:rPr>
          <w:i/>
        </w:rPr>
        <w:t xml:space="preserve"> </w:t>
      </w:r>
      <w:r w:rsidRPr="00A4247B">
        <w:t>:</w:t>
      </w:r>
    </w:p>
    <w:p w:rsidR="00A4247B" w:rsidRPr="00A4247B" w:rsidRDefault="00A4247B" w:rsidP="004F10DB">
      <w:pPr>
        <w:pStyle w:val="a5"/>
        <w:numPr>
          <w:ilvl w:val="0"/>
          <w:numId w:val="22"/>
        </w:numPr>
        <w:ind w:left="1134"/>
      </w:pPr>
      <w:r w:rsidRPr="00A4247B">
        <w:t xml:space="preserve">если для какого-либо </w:t>
      </w:r>
      <w:r w:rsidRPr="00A4247B">
        <w:rPr>
          <w:i/>
          <w:lang w:val="en-US"/>
        </w:rPr>
        <w:t>k</w:t>
      </w:r>
      <w:r w:rsidRPr="00A4247B">
        <w:t xml:space="preserve"> (</w:t>
      </w:r>
      <w:r w:rsidRPr="00A4247B">
        <w:rPr>
          <w:i/>
          <w:lang w:val="en-US"/>
        </w:rPr>
        <w:t>k</w:t>
      </w:r>
      <w:r w:rsidRPr="00A4247B">
        <w:t xml:space="preserve"> = 1,2,…,</w:t>
      </w:r>
      <w:r w:rsidRPr="00A4247B">
        <w:rPr>
          <w:i/>
          <w:lang w:val="en-US"/>
        </w:rPr>
        <w:t>N</w:t>
      </w:r>
      <w:r w:rsidRPr="00A4247B">
        <w:t xml:space="preserve">) окажется </w:t>
      </w:r>
      <w:r w:rsidRPr="00A4247B">
        <w:rPr>
          <w:position w:val="-12"/>
        </w:rPr>
        <w:object w:dxaOrig="780" w:dyaOrig="360">
          <v:shape id="_x0000_i1057" type="#_x0000_t75" style="width:44.25pt;height:20.25pt" o:ole="">
            <v:imagedata r:id="rId72" o:title=""/>
          </v:shape>
          <o:OLEObject Type="Embed" ProgID="Equation.3" ShapeID="_x0000_i1057" DrawAspect="Content" ObjectID="_1726380785" r:id="rId73"/>
        </w:object>
      </w:r>
      <w:r w:rsidRPr="00A4247B">
        <w:t>, то предварительная часть реализуется повторно, начиная с пункта 1п);</w:t>
      </w:r>
    </w:p>
    <w:p w:rsidR="00A4247B" w:rsidRDefault="00A4247B" w:rsidP="004F10DB">
      <w:pPr>
        <w:pStyle w:val="a5"/>
        <w:numPr>
          <w:ilvl w:val="0"/>
          <w:numId w:val="22"/>
        </w:numPr>
        <w:ind w:left="1134"/>
      </w:pPr>
      <w:r w:rsidRPr="00A4247B">
        <w:t xml:space="preserve">если все </w:t>
      </w:r>
      <w:r w:rsidRPr="00A4247B">
        <w:rPr>
          <w:position w:val="-12"/>
        </w:rPr>
        <w:object w:dxaOrig="780" w:dyaOrig="360">
          <v:shape id="_x0000_i1058" type="#_x0000_t75" style="width:44.25pt;height:20.25pt" o:ole="">
            <v:imagedata r:id="rId74" o:title=""/>
          </v:shape>
          <o:OLEObject Type="Embed" ProgID="Equation.3" ShapeID="_x0000_i1058" DrawAspect="Content" ObjectID="_1726380786" r:id="rId75"/>
        </w:object>
      </w:r>
      <w:r w:rsidRPr="00A4247B">
        <w:t>, то предварительная часть завершается и осуществляется переход к основной части алгоритма.</w:t>
      </w:r>
    </w:p>
    <w:p w:rsidR="00A4247B" w:rsidRDefault="00A4247B" w:rsidP="004F10DB">
      <w:pPr>
        <w:pStyle w:val="a5"/>
        <w:ind w:left="0" w:firstLine="0"/>
      </w:pPr>
      <w:r>
        <w:t xml:space="preserve">* </w:t>
      </w:r>
      <w:r w:rsidRPr="004F10DB">
        <w:rPr>
          <w:i/>
          <w:u w:val="single"/>
        </w:rPr>
        <w:t>Примечание</w:t>
      </w:r>
      <w:r w:rsidRPr="004F10DB">
        <w:rPr>
          <w:i/>
        </w:rPr>
        <w:t>:</w:t>
      </w:r>
      <w:r>
        <w:t xml:space="preserve"> </w:t>
      </w:r>
      <w:r w:rsidRPr="008E6762">
        <w:rPr>
          <w:i/>
        </w:rPr>
        <w:t xml:space="preserve">в стеке из </w:t>
      </w:r>
      <w:r w:rsidRPr="008E6762">
        <w:rPr>
          <w:i/>
          <w:lang w:val="en-US"/>
        </w:rPr>
        <w:t>N</w:t>
      </w:r>
      <w:r w:rsidRPr="008E6762">
        <w:rPr>
          <w:i/>
        </w:rPr>
        <w:t xml:space="preserve"> значений на момент перехода к основной части будет содержаться следующий набор значений: </w:t>
      </w:r>
      <w:r w:rsidRPr="00005495">
        <w:rPr>
          <w:position w:val="-14"/>
        </w:rPr>
        <w:object w:dxaOrig="320" w:dyaOrig="400">
          <v:shape id="_x0000_i1059" type="#_x0000_t75" style="width:15.75pt;height:20.25pt" o:ole="">
            <v:imagedata r:id="rId62" o:title=""/>
          </v:shape>
          <o:OLEObject Type="Embed" ProgID="Equation.3" ShapeID="_x0000_i1059" DrawAspect="Content" ObjectID="_1726380787" r:id="rId76"/>
        </w:object>
      </w:r>
      <w:r>
        <w:t xml:space="preserve">, </w:t>
      </w:r>
      <w:r w:rsidRPr="00005495">
        <w:rPr>
          <w:position w:val="-14"/>
        </w:rPr>
        <w:object w:dxaOrig="340" w:dyaOrig="400">
          <v:shape id="_x0000_i1060" type="#_x0000_t75" style="width:17.25pt;height:20.25pt" o:ole="">
            <v:imagedata r:id="rId64" o:title=""/>
          </v:shape>
          <o:OLEObject Type="Embed" ProgID="Equation.3" ShapeID="_x0000_i1060" DrawAspect="Content" ObjectID="_1726380788" r:id="rId77"/>
        </w:object>
      </w:r>
      <w:r>
        <w:t xml:space="preserve">,…, </w:t>
      </w:r>
      <w:r w:rsidRPr="00005495">
        <w:rPr>
          <w:position w:val="-14"/>
        </w:rPr>
        <w:object w:dxaOrig="360" w:dyaOrig="400">
          <v:shape id="_x0000_i1061" type="#_x0000_t75" style="width:18.75pt;height:20.25pt" o:ole="">
            <v:imagedata r:id="rId66" o:title=""/>
          </v:shape>
          <o:OLEObject Type="Embed" ProgID="Equation.3" ShapeID="_x0000_i1061" DrawAspect="Content" ObjectID="_1726380789" r:id="rId78"/>
        </w:object>
      </w:r>
    </w:p>
    <w:p w:rsidR="00A4247B" w:rsidRPr="004F10DB" w:rsidRDefault="00A4247B" w:rsidP="0095612C">
      <w:pPr>
        <w:spacing w:after="240" w:line="240" w:lineRule="auto"/>
        <w:rPr>
          <w:i/>
          <w:u w:val="single"/>
        </w:rPr>
      </w:pPr>
      <w:r w:rsidRPr="004F10DB">
        <w:rPr>
          <w:i/>
          <w:u w:val="single"/>
        </w:rPr>
        <w:t>Основная часть:</w:t>
      </w:r>
    </w:p>
    <w:p w:rsidR="00A4247B" w:rsidRDefault="00A4247B" w:rsidP="0095612C">
      <w:r w:rsidRPr="0019757F">
        <w:t>На каждом такте</w:t>
      </w:r>
      <w:r w:rsidRPr="00796B48">
        <w:rPr>
          <w:i/>
        </w:rPr>
        <w:t xml:space="preserve"> </w:t>
      </w:r>
      <w:r>
        <w:rPr>
          <w:i/>
          <w:lang w:val="en-US"/>
        </w:rPr>
        <w:t>i</w:t>
      </w:r>
      <w:r w:rsidRPr="00796B48">
        <w:rPr>
          <w:i/>
        </w:rPr>
        <w:t xml:space="preserve"> </w:t>
      </w:r>
      <w:r>
        <w:t xml:space="preserve">основной части </w:t>
      </w:r>
      <w:r w:rsidRPr="00796B48">
        <w:t>(</w:t>
      </w:r>
      <w:r>
        <w:rPr>
          <w:i/>
          <w:lang w:val="en-US"/>
        </w:rPr>
        <w:t>i</w:t>
      </w:r>
      <w:r w:rsidRPr="00796B48">
        <w:rPr>
          <w:i/>
        </w:rPr>
        <w:t xml:space="preserve"> </w:t>
      </w:r>
      <w:r w:rsidRPr="00796B48">
        <w:t>= 1, 2,</w:t>
      </w:r>
      <w:r>
        <w:t>…</w:t>
      </w:r>
      <w:r w:rsidRPr="00796B48">
        <w:t>.)</w:t>
      </w:r>
      <w:r>
        <w:t>:</w:t>
      </w:r>
    </w:p>
    <w:p w:rsidR="00A4247B" w:rsidRDefault="00A4247B" w:rsidP="004F10DB">
      <w:pPr>
        <w:pStyle w:val="a5"/>
        <w:numPr>
          <w:ilvl w:val="0"/>
          <w:numId w:val="19"/>
        </w:numPr>
        <w:ind w:left="284" w:hanging="284"/>
      </w:pPr>
      <w:r>
        <w:t xml:space="preserve"> </w:t>
      </w:r>
      <w:r w:rsidR="005C325B">
        <w:t>Генерация значения</w:t>
      </w:r>
      <w:r>
        <w:t xml:space="preserve"> </w:t>
      </w:r>
      <w:r w:rsidRPr="001672AD">
        <w:rPr>
          <w:i/>
        </w:rPr>
        <w:t>x</w:t>
      </w:r>
      <w:r w:rsidRPr="001672AD">
        <w:rPr>
          <w:i/>
          <w:vertAlign w:val="subscript"/>
        </w:rPr>
        <w:t>i</w:t>
      </w:r>
      <w:r w:rsidRPr="001672AD">
        <w:t xml:space="preserve">  c</w:t>
      </w:r>
      <w:r w:rsidRPr="00C17F1E">
        <w:t xml:space="preserve"> </w:t>
      </w:r>
      <w:r>
        <w:t xml:space="preserve">заданным значением </w:t>
      </w:r>
      <w:r w:rsidRPr="001672AD">
        <w:rPr>
          <w:i/>
        </w:rPr>
        <w:t>m</w:t>
      </w:r>
      <w:r w:rsidRPr="001672AD">
        <w:rPr>
          <w:i/>
          <w:vertAlign w:val="subscript"/>
        </w:rPr>
        <w:t>X</w:t>
      </w:r>
      <w:r w:rsidRPr="001672AD">
        <w:t xml:space="preserve"> ≥ </w:t>
      </w:r>
      <w:r w:rsidRPr="00D15BF9">
        <w:t xml:space="preserve"> 0</w:t>
      </w:r>
      <w:r w:rsidRPr="002D3F7F">
        <w:t xml:space="preserve"> </w:t>
      </w:r>
      <w:r>
        <w:t xml:space="preserve"> и </w:t>
      </w:r>
      <w:r w:rsidRPr="007B331E">
        <w:rPr>
          <w:position w:val="-10"/>
        </w:rPr>
        <w:object w:dxaOrig="360" w:dyaOrig="360">
          <v:shape id="_x0000_i1062" type="#_x0000_t75" style="width:18.75pt;height:18.75pt" o:ole="">
            <v:imagedata r:id="rId58" o:title=""/>
          </v:shape>
          <o:OLEObject Type="Embed" ProgID="Equation.3" ShapeID="_x0000_i1062" DrawAspect="Content" ObjectID="_1726380790" r:id="rId79"/>
        </w:object>
      </w:r>
      <w:r>
        <w:t>= 1;</w:t>
      </w:r>
    </w:p>
    <w:p w:rsidR="00A4247B" w:rsidRDefault="00A4247B" w:rsidP="004F10DB">
      <w:pPr>
        <w:ind w:left="709" w:firstLine="0"/>
      </w:pPr>
      <w:r>
        <w:t xml:space="preserve">Варианты задания </w:t>
      </w:r>
      <w:r w:rsidRPr="004F10DB">
        <w:rPr>
          <w:i/>
        </w:rPr>
        <w:t>m</w:t>
      </w:r>
      <w:r w:rsidRPr="004F10DB">
        <w:rPr>
          <w:i/>
          <w:vertAlign w:val="subscript"/>
        </w:rPr>
        <w:t xml:space="preserve">X </w:t>
      </w:r>
      <w:r>
        <w:t xml:space="preserve">: </w:t>
      </w:r>
      <w:r w:rsidRPr="004F10DB">
        <w:rPr>
          <w:i/>
        </w:rPr>
        <w:t>m</w:t>
      </w:r>
      <w:r w:rsidRPr="004F10DB">
        <w:rPr>
          <w:i/>
          <w:vertAlign w:val="subscript"/>
        </w:rPr>
        <w:t xml:space="preserve">X </w:t>
      </w:r>
      <w:r>
        <w:t xml:space="preserve">=0  для определения оценки </w:t>
      </w:r>
      <w:r w:rsidRPr="00E549BE">
        <w:rPr>
          <w:position w:val="-12"/>
        </w:rPr>
        <w:object w:dxaOrig="360" w:dyaOrig="380">
          <v:shape id="_x0000_i1063" type="#_x0000_t75" style="width:18.75pt;height:19.5pt" o:ole="">
            <v:imagedata r:id="rId80" o:title=""/>
          </v:shape>
          <o:OLEObject Type="Embed" ProgID="Equation.3" ShapeID="_x0000_i1063" DrawAspect="Content" ObjectID="_1726380791" r:id="rId81"/>
        </w:object>
      </w:r>
      <w:r>
        <w:t xml:space="preserve"> ; </w:t>
      </w:r>
    </w:p>
    <w:p w:rsidR="00A4247B" w:rsidRDefault="00A4247B" w:rsidP="004F10DB">
      <w:pPr>
        <w:pStyle w:val="a5"/>
        <w:ind w:left="709" w:firstLine="0"/>
      </w:pPr>
      <w:r w:rsidRPr="001672AD">
        <w:rPr>
          <w:i/>
        </w:rPr>
        <w:t>m</w:t>
      </w:r>
      <w:r w:rsidRPr="001672AD">
        <w:rPr>
          <w:i/>
          <w:vertAlign w:val="subscript"/>
        </w:rPr>
        <w:t>X</w:t>
      </w:r>
      <w:r w:rsidRPr="00E549BE">
        <w:rPr>
          <w:i/>
        </w:rPr>
        <w:t xml:space="preserve"> </w:t>
      </w:r>
      <w:r>
        <w:t xml:space="preserve">= 0,5; 1,0; 1,5; 2,0; 2,5; 3,0 –для определения </w:t>
      </w:r>
      <w:r w:rsidRPr="005A64EC">
        <w:rPr>
          <w:position w:val="-12"/>
        </w:rPr>
        <w:object w:dxaOrig="380" w:dyaOrig="360">
          <v:shape id="_x0000_i1064" type="#_x0000_t75" style="width:19.5pt;height:18.75pt" o:ole="">
            <v:imagedata r:id="rId82" o:title=""/>
          </v:shape>
          <o:OLEObject Type="Embed" ProgID="Equation.3" ShapeID="_x0000_i1064" DrawAspect="Content" ObjectID="_1726380792" r:id="rId83"/>
        </w:object>
      </w:r>
      <w:r>
        <w:t xml:space="preserve"> при различных величинах разладки.</w:t>
      </w:r>
    </w:p>
    <w:p w:rsidR="001C708B" w:rsidRPr="00E549BE" w:rsidRDefault="001C708B" w:rsidP="0095612C">
      <w:pPr>
        <w:pStyle w:val="a5"/>
        <w:ind w:left="567"/>
      </w:pPr>
    </w:p>
    <w:p w:rsidR="00A4247B" w:rsidRDefault="005C325B" w:rsidP="004F10DB">
      <w:pPr>
        <w:pStyle w:val="a5"/>
        <w:numPr>
          <w:ilvl w:val="0"/>
          <w:numId w:val="19"/>
        </w:numPr>
        <w:ind w:left="284" w:hanging="284"/>
      </w:pPr>
      <w:r>
        <w:lastRenderedPageBreak/>
        <w:t>П</w:t>
      </w:r>
      <w:r w:rsidR="00A4247B">
        <w:t xml:space="preserve">олучение очередного перенормированного значения </w:t>
      </w:r>
      <w:r w:rsidR="00A4247B" w:rsidRPr="00DA1CA7">
        <w:rPr>
          <w:position w:val="-28"/>
        </w:rPr>
        <w:object w:dxaOrig="960" w:dyaOrig="660">
          <v:shape id="_x0000_i1065" type="#_x0000_t75" style="width:48.75pt;height:33.75pt" o:ole="">
            <v:imagedata r:id="rId84" o:title=""/>
          </v:shape>
          <o:OLEObject Type="Embed" ProgID="Equation.3" ShapeID="_x0000_i1065" DrawAspect="Content" ObjectID="_1726380793" r:id="rId85"/>
        </w:object>
      </w:r>
    </w:p>
    <w:p w:rsidR="00A4247B" w:rsidRPr="002D3F7F" w:rsidRDefault="005C325B" w:rsidP="004F10DB">
      <w:pPr>
        <w:pStyle w:val="a5"/>
        <w:numPr>
          <w:ilvl w:val="0"/>
          <w:numId w:val="19"/>
        </w:numPr>
        <w:ind w:left="284" w:hanging="284"/>
      </w:pPr>
      <w:r>
        <w:t>О</w:t>
      </w:r>
      <w:r w:rsidR="00A4247B">
        <w:t xml:space="preserve">бновление содержимого стека: самое раннее значение из стека исключается; значение </w:t>
      </w:r>
      <w:r w:rsidR="00A4247B" w:rsidRPr="00B74A26">
        <w:rPr>
          <w:position w:val="-10"/>
        </w:rPr>
        <w:object w:dxaOrig="279" w:dyaOrig="360">
          <v:shape id="_x0000_i1066" type="#_x0000_t75" style="width:15.75pt;height:20.25pt" o:ole="">
            <v:imagedata r:id="rId86" o:title=""/>
          </v:shape>
          <o:OLEObject Type="Embed" ProgID="Equation.3" ShapeID="_x0000_i1066" DrawAspect="Content" ObjectID="_1726380794" r:id="rId87"/>
        </w:object>
      </w:r>
      <w:r w:rsidR="00A4247B" w:rsidRPr="001672AD">
        <w:t xml:space="preserve">  </w:t>
      </w:r>
      <w:r w:rsidR="00A4247B" w:rsidRPr="00E4488E">
        <w:t>поме</w:t>
      </w:r>
      <w:r w:rsidR="00A4247B">
        <w:t>щ</w:t>
      </w:r>
      <w:r w:rsidR="00A4247B" w:rsidRPr="00E4488E">
        <w:t xml:space="preserve">ается на </w:t>
      </w:r>
      <w:r w:rsidR="00A4247B" w:rsidRPr="00A4247B">
        <w:t>последнее</w:t>
      </w:r>
      <w:r w:rsidR="00A4247B" w:rsidRPr="00E4488E">
        <w:t xml:space="preserve"> место</w:t>
      </w:r>
      <w:r w:rsidR="00A4247B" w:rsidRPr="001672AD">
        <w:t xml:space="preserve"> </w:t>
      </w:r>
      <w:r w:rsidR="00A4247B" w:rsidRPr="00E4488E">
        <w:t>в стеке</w:t>
      </w:r>
      <w:r w:rsidR="00A4247B">
        <w:t>;</w:t>
      </w:r>
    </w:p>
    <w:p w:rsidR="00A4247B" w:rsidRPr="00B74A26" w:rsidRDefault="00A4247B" w:rsidP="004F10DB">
      <w:pPr>
        <w:pStyle w:val="a5"/>
        <w:ind w:left="284" w:hanging="284"/>
      </w:pPr>
      <w:r>
        <w:t xml:space="preserve">* </w:t>
      </w:r>
      <w:r w:rsidRPr="004F10DB">
        <w:rPr>
          <w:i/>
          <w:u w:val="single"/>
        </w:rPr>
        <w:t>Примечание</w:t>
      </w:r>
      <w:r w:rsidRPr="004F10DB">
        <w:rPr>
          <w:i/>
        </w:rPr>
        <w:t xml:space="preserve">: </w:t>
      </w:r>
      <w:r w:rsidRPr="008E6762">
        <w:rPr>
          <w:i/>
        </w:rPr>
        <w:t>например,</w:t>
      </w:r>
      <w:r>
        <w:t xml:space="preserve"> </w:t>
      </w:r>
      <w:r w:rsidRPr="002D3F7F">
        <w:rPr>
          <w:i/>
        </w:rPr>
        <w:t xml:space="preserve">в стеке из </w:t>
      </w:r>
      <w:r w:rsidRPr="002D3F7F">
        <w:rPr>
          <w:i/>
          <w:lang w:val="en-US"/>
        </w:rPr>
        <w:t>N</w:t>
      </w:r>
      <w:r w:rsidRPr="002D3F7F">
        <w:rPr>
          <w:i/>
        </w:rPr>
        <w:t xml:space="preserve"> значений в момент после появления значения </w:t>
      </w:r>
      <w:r w:rsidRPr="002D3F7F">
        <w:rPr>
          <w:i/>
          <w:lang w:val="en-US"/>
        </w:rPr>
        <w:t>x</w:t>
      </w:r>
      <w:r w:rsidRPr="002D3F7F">
        <w:rPr>
          <w:i/>
          <w:vertAlign w:val="subscript"/>
        </w:rPr>
        <w:t>1</w:t>
      </w:r>
      <w:r w:rsidRPr="002D3F7F">
        <w:rPr>
          <w:i/>
        </w:rPr>
        <w:t xml:space="preserve"> и обновления стека будет содержаться следующий набор значений:</w:t>
      </w:r>
      <w:r>
        <w:t xml:space="preserve"> </w:t>
      </w:r>
      <w:r w:rsidRPr="00005495">
        <w:rPr>
          <w:position w:val="-14"/>
        </w:rPr>
        <w:object w:dxaOrig="340" w:dyaOrig="400">
          <v:shape id="_x0000_i1067" type="#_x0000_t75" style="width:19.5pt;height:23.25pt" o:ole="">
            <v:imagedata r:id="rId64" o:title=""/>
          </v:shape>
          <o:OLEObject Type="Embed" ProgID="Equation.3" ShapeID="_x0000_i1067" DrawAspect="Content" ObjectID="_1726380795" r:id="rId88"/>
        </w:object>
      </w:r>
      <w:r>
        <w:t>,…,</w:t>
      </w:r>
      <w:r w:rsidRPr="00005495">
        <w:rPr>
          <w:position w:val="-14"/>
        </w:rPr>
        <w:object w:dxaOrig="360" w:dyaOrig="400">
          <v:shape id="_x0000_i1068" type="#_x0000_t75" style="width:20.25pt;height:23.25pt" o:ole="">
            <v:imagedata r:id="rId66" o:title=""/>
          </v:shape>
          <o:OLEObject Type="Embed" ProgID="Equation.3" ShapeID="_x0000_i1068" DrawAspect="Content" ObjectID="_1726380796" r:id="rId89"/>
        </w:object>
      </w:r>
      <w:r w:rsidRPr="00DA1CA7">
        <w:t xml:space="preserve">, </w:t>
      </w:r>
      <w:r w:rsidRPr="00B74A26">
        <w:rPr>
          <w:position w:val="-10"/>
        </w:rPr>
        <w:object w:dxaOrig="279" w:dyaOrig="360">
          <v:shape id="_x0000_i1069" type="#_x0000_t75" style="width:15.75pt;height:20.25pt" o:ole="">
            <v:imagedata r:id="rId90" o:title=""/>
          </v:shape>
          <o:OLEObject Type="Embed" ProgID="Equation.3" ShapeID="_x0000_i1069" DrawAspect="Content" ObjectID="_1726380797" r:id="rId91"/>
        </w:object>
      </w:r>
      <w:r w:rsidRPr="00B74A26">
        <w:t>;</w:t>
      </w:r>
    </w:p>
    <w:p w:rsidR="00A4247B" w:rsidRDefault="005C325B" w:rsidP="004F10DB">
      <w:pPr>
        <w:pStyle w:val="a5"/>
        <w:numPr>
          <w:ilvl w:val="0"/>
          <w:numId w:val="19"/>
        </w:numPr>
        <w:ind w:left="284" w:hanging="284"/>
      </w:pPr>
      <w:r>
        <w:t>В</w:t>
      </w:r>
      <w:r w:rsidR="00A4247B">
        <w:t xml:space="preserve">ычисление текущего значения решающей функции на </w:t>
      </w:r>
      <w:r w:rsidR="00A4247B" w:rsidRPr="002D3F7F">
        <w:rPr>
          <w:i/>
          <w:lang w:val="en-US"/>
        </w:rPr>
        <w:t>i</w:t>
      </w:r>
      <w:r w:rsidR="00A4247B">
        <w:t xml:space="preserve">-ом такте: </w:t>
      </w:r>
    </w:p>
    <w:p w:rsidR="00A4247B" w:rsidRPr="00B74A26" w:rsidRDefault="00A4247B" w:rsidP="004F10DB">
      <w:pPr>
        <w:pStyle w:val="a5"/>
        <w:ind w:left="284" w:hanging="284"/>
      </w:pPr>
      <w:r>
        <w:t xml:space="preserve"> </w:t>
      </w:r>
      <w:r w:rsidR="004F10DB">
        <w:tab/>
      </w:r>
      <w:r w:rsidRPr="00B74A26">
        <w:rPr>
          <w:i/>
          <w:lang w:val="en-US"/>
        </w:rPr>
        <w:t>g</w:t>
      </w:r>
      <w:r w:rsidRPr="00B74A26">
        <w:rPr>
          <w:i/>
          <w:vertAlign w:val="subscript"/>
          <w:lang w:val="en-US"/>
        </w:rPr>
        <w:t>i</w:t>
      </w:r>
      <w:r>
        <w:t xml:space="preserve"> = сумма </w:t>
      </w:r>
      <w:r w:rsidRPr="00B74A26">
        <w:rPr>
          <w:i/>
          <w:lang w:val="en-US"/>
        </w:rPr>
        <w:t>N</w:t>
      </w:r>
      <w:r w:rsidRPr="00B74A26">
        <w:t xml:space="preserve"> </w:t>
      </w:r>
      <w:r>
        <w:t>значений, содержащихся в стеке;</w:t>
      </w:r>
    </w:p>
    <w:p w:rsidR="00A4247B" w:rsidRDefault="005C325B" w:rsidP="004F10DB">
      <w:pPr>
        <w:pStyle w:val="a5"/>
        <w:numPr>
          <w:ilvl w:val="0"/>
          <w:numId w:val="19"/>
        </w:numPr>
        <w:ind w:left="284" w:hanging="284"/>
      </w:pPr>
      <w:r>
        <w:t>С</w:t>
      </w:r>
      <w:r w:rsidR="00A4247B">
        <w:t xml:space="preserve">равнение значения </w:t>
      </w:r>
      <w:r w:rsidR="00A4247B" w:rsidRPr="00B74A26">
        <w:rPr>
          <w:i/>
          <w:lang w:val="en-US"/>
        </w:rPr>
        <w:t>g</w:t>
      </w:r>
      <w:r w:rsidR="00A4247B" w:rsidRPr="00B74A26">
        <w:rPr>
          <w:i/>
          <w:vertAlign w:val="subscript"/>
          <w:lang w:val="en-US"/>
        </w:rPr>
        <w:t>i</w:t>
      </w:r>
      <w:r w:rsidR="00A4247B">
        <w:t xml:space="preserve"> с решающим порогом </w:t>
      </w:r>
      <w:r w:rsidR="00A4247B">
        <w:rPr>
          <w:i/>
          <w:lang w:val="en-US"/>
        </w:rPr>
        <w:t>h</w:t>
      </w:r>
      <w:r w:rsidR="00A4247B">
        <w:rPr>
          <w:i/>
        </w:rPr>
        <w:t xml:space="preserve"> </w:t>
      </w:r>
      <w:r w:rsidR="00A4247B">
        <w:t>:</w:t>
      </w:r>
    </w:p>
    <w:p w:rsidR="00A4247B" w:rsidRPr="002D3F7F" w:rsidRDefault="00A4247B" w:rsidP="00D32857">
      <w:pPr>
        <w:pStyle w:val="a5"/>
        <w:numPr>
          <w:ilvl w:val="0"/>
          <w:numId w:val="23"/>
        </w:numPr>
        <w:ind w:left="993" w:hanging="284"/>
      </w:pPr>
      <w:r w:rsidRPr="002744E9">
        <w:t xml:space="preserve">если </w:t>
      </w:r>
      <w:r w:rsidRPr="00933D88">
        <w:rPr>
          <w:i/>
          <w:sz w:val="32"/>
          <w:szCs w:val="32"/>
          <w:lang w:val="en-US"/>
        </w:rPr>
        <w:t>g</w:t>
      </w:r>
      <w:r w:rsidRPr="00933D88">
        <w:rPr>
          <w:i/>
          <w:sz w:val="32"/>
          <w:szCs w:val="32"/>
          <w:vertAlign w:val="subscript"/>
          <w:lang w:val="en-US"/>
        </w:rPr>
        <w:t>i</w:t>
      </w:r>
      <w:r>
        <w:t xml:space="preserve"> </w:t>
      </w:r>
      <w:r w:rsidRPr="002D3F7F">
        <w:t>&lt;</w:t>
      </w:r>
      <w:r w:rsidRPr="001672AD">
        <w:rPr>
          <w:i/>
          <w:lang w:val="en-US"/>
        </w:rPr>
        <w:t>h</w:t>
      </w:r>
      <w:r w:rsidRPr="002D3F7F">
        <w:t>, то перейти к следующему (</w:t>
      </w:r>
      <w:r w:rsidRPr="001672AD">
        <w:rPr>
          <w:i/>
        </w:rPr>
        <w:t>i</w:t>
      </w:r>
      <w:r w:rsidRPr="002D3F7F">
        <w:t xml:space="preserve"> +1)-му такту данного </w:t>
      </w:r>
      <w:r w:rsidRPr="001672AD">
        <w:rPr>
          <w:i/>
        </w:rPr>
        <w:t>j</w:t>
      </w:r>
      <w:r w:rsidRPr="002D3F7F">
        <w:t xml:space="preserve">-го запуска; </w:t>
      </w:r>
    </w:p>
    <w:p w:rsidR="00A4247B" w:rsidRPr="002D3F7F" w:rsidRDefault="00A4247B" w:rsidP="00D32857">
      <w:pPr>
        <w:pStyle w:val="a5"/>
        <w:numPr>
          <w:ilvl w:val="0"/>
          <w:numId w:val="23"/>
        </w:numPr>
        <w:ind w:left="993" w:hanging="284"/>
      </w:pPr>
      <w:r w:rsidRPr="002D3F7F">
        <w:t xml:space="preserve">если </w:t>
      </w:r>
      <w:r w:rsidRPr="00933D88">
        <w:rPr>
          <w:i/>
          <w:sz w:val="32"/>
          <w:szCs w:val="32"/>
          <w:lang w:val="en-US"/>
        </w:rPr>
        <w:t>g</w:t>
      </w:r>
      <w:r w:rsidRPr="00933D88">
        <w:rPr>
          <w:i/>
          <w:sz w:val="32"/>
          <w:szCs w:val="32"/>
          <w:vertAlign w:val="subscript"/>
          <w:lang w:val="en-US"/>
        </w:rPr>
        <w:t>i</w:t>
      </w:r>
      <w:r w:rsidRPr="002D3F7F">
        <w:t xml:space="preserve"> ≥</w:t>
      </w:r>
      <w:r w:rsidRPr="001672AD">
        <w:rPr>
          <w:i/>
          <w:lang w:val="en-US"/>
        </w:rPr>
        <w:t>h</w:t>
      </w:r>
      <w:r w:rsidRPr="002D3F7F">
        <w:t xml:space="preserve">, </w:t>
      </w:r>
      <w:r w:rsidR="0019757F" w:rsidRPr="002D3F7F">
        <w:t xml:space="preserve">то </w:t>
      </w:r>
      <w:r w:rsidR="0019757F">
        <w:t>данный</w:t>
      </w:r>
      <w:r>
        <w:t xml:space="preserve"> </w:t>
      </w:r>
      <w:r w:rsidRPr="001672AD">
        <w:rPr>
          <w:i/>
        </w:rPr>
        <w:t>j</w:t>
      </w:r>
      <w:r w:rsidRPr="002D3F7F">
        <w:t xml:space="preserve">-ый запуск завершается, фиксируется </w:t>
      </w:r>
      <w:r>
        <w:t xml:space="preserve">номер такта </w:t>
      </w:r>
      <w:r w:rsidRPr="001672AD">
        <w:rPr>
          <w:i/>
        </w:rPr>
        <w:t>i</w:t>
      </w:r>
      <w:r w:rsidRPr="002D3F7F">
        <w:t xml:space="preserve"> , запоминается значение </w:t>
      </w:r>
      <w:r w:rsidRPr="001672AD">
        <w:rPr>
          <w:i/>
        </w:rPr>
        <w:t>Т</w:t>
      </w:r>
      <w:r w:rsidRPr="001672AD">
        <w:rPr>
          <w:i/>
          <w:vertAlign w:val="subscript"/>
        </w:rPr>
        <w:t xml:space="preserve">j </w:t>
      </w:r>
      <w:r w:rsidRPr="001672AD">
        <w:t xml:space="preserve">, </w:t>
      </w:r>
      <w:r>
        <w:t xml:space="preserve">равное </w:t>
      </w:r>
      <w:r w:rsidRPr="002D3F7F">
        <w:t xml:space="preserve">зафиксированному значению </w:t>
      </w:r>
      <w:r w:rsidRPr="001672AD">
        <w:rPr>
          <w:i/>
        </w:rPr>
        <w:t>i</w:t>
      </w:r>
      <w:r w:rsidRPr="002D3F7F">
        <w:t>;</w:t>
      </w:r>
    </w:p>
    <w:p w:rsidR="00A4247B" w:rsidRPr="00A4247B" w:rsidRDefault="00A4247B" w:rsidP="00D32857">
      <w:pPr>
        <w:pStyle w:val="a5"/>
        <w:numPr>
          <w:ilvl w:val="0"/>
          <w:numId w:val="23"/>
        </w:numPr>
        <w:ind w:left="993" w:hanging="284"/>
      </w:pPr>
      <w:r>
        <w:t>п</w:t>
      </w:r>
      <w:r w:rsidRPr="002D3F7F">
        <w:t>осле этого перейти к следующему (</w:t>
      </w:r>
      <w:r w:rsidRPr="001672AD">
        <w:rPr>
          <w:i/>
        </w:rPr>
        <w:t>j</w:t>
      </w:r>
      <w:r w:rsidRPr="002D3F7F">
        <w:t xml:space="preserve"> +1)-му запуску</w:t>
      </w:r>
      <w:r>
        <w:t>, начиная с предварительной части.</w:t>
      </w:r>
    </w:p>
    <w:p w:rsidR="00A4247B" w:rsidRPr="00A8546E" w:rsidRDefault="00A4247B" w:rsidP="0095612C">
      <w:pPr>
        <w:pStyle w:val="a5"/>
        <w:ind w:left="0"/>
        <w:rPr>
          <w:szCs w:val="28"/>
        </w:rPr>
      </w:pPr>
      <w:r>
        <w:t xml:space="preserve">Имитационный эксперимент заканчивается при завершении </w:t>
      </w:r>
      <w:r>
        <w:rPr>
          <w:i/>
          <w:lang w:val="en-US"/>
        </w:rPr>
        <w:t>L</w:t>
      </w:r>
      <w:r w:rsidRPr="001B44BA">
        <w:t>-</w:t>
      </w:r>
      <w:r>
        <w:t xml:space="preserve">го запуска. Результаты эксперимента: значения </w:t>
      </w:r>
      <w:r w:rsidRPr="00580530">
        <w:rPr>
          <w:i/>
          <w:szCs w:val="28"/>
        </w:rPr>
        <w:t>Т</w:t>
      </w:r>
      <w:r w:rsidRPr="00580530">
        <w:rPr>
          <w:i/>
          <w:szCs w:val="28"/>
          <w:vertAlign w:val="subscript"/>
          <w:lang w:val="en-US"/>
        </w:rPr>
        <w:t>j</w:t>
      </w:r>
      <w:r>
        <w:t xml:space="preserve"> (</w:t>
      </w:r>
      <w:r w:rsidRPr="00580530">
        <w:rPr>
          <w:i/>
          <w:szCs w:val="28"/>
          <w:lang w:val="en-US"/>
        </w:rPr>
        <w:t>j</w:t>
      </w:r>
      <w:r>
        <w:rPr>
          <w:i/>
          <w:szCs w:val="28"/>
        </w:rPr>
        <w:t xml:space="preserve"> </w:t>
      </w:r>
      <w:r>
        <w:rPr>
          <w:szCs w:val="28"/>
        </w:rPr>
        <w:t>= 1, 2, …,</w:t>
      </w:r>
      <w:r w:rsidRPr="002D3F7F">
        <w:rPr>
          <w:i/>
        </w:rPr>
        <w:t xml:space="preserve"> </w:t>
      </w:r>
      <w:r>
        <w:rPr>
          <w:i/>
          <w:lang w:val="en-US"/>
        </w:rPr>
        <w:t>L</w:t>
      </w:r>
      <w:r>
        <w:t>)</w:t>
      </w:r>
      <w:r w:rsidRPr="001672AD">
        <w:t>.</w:t>
      </w:r>
      <w:r>
        <w:rPr>
          <w:szCs w:val="28"/>
        </w:rPr>
        <w:t xml:space="preserve"> </w:t>
      </w:r>
    </w:p>
    <w:p w:rsidR="00A4247B" w:rsidRDefault="00A4247B" w:rsidP="0095612C">
      <w:pPr>
        <w:pStyle w:val="a5"/>
        <w:ind w:left="0"/>
      </w:pPr>
      <w:r>
        <w:t xml:space="preserve">* </w:t>
      </w:r>
      <w:r w:rsidRPr="00D32857">
        <w:rPr>
          <w:i/>
          <w:u w:val="single"/>
        </w:rPr>
        <w:t>Примечание</w:t>
      </w:r>
      <w:r w:rsidRPr="00D32857">
        <w:rPr>
          <w:i/>
        </w:rPr>
        <w:t>:</w:t>
      </w:r>
      <w:r>
        <w:t xml:space="preserve"> </w:t>
      </w:r>
      <w:r>
        <w:rPr>
          <w:i/>
        </w:rPr>
        <w:t xml:space="preserve">рекомендуемое значение </w:t>
      </w:r>
      <w:r>
        <w:rPr>
          <w:i/>
          <w:lang w:val="en-US"/>
        </w:rPr>
        <w:t>L</w:t>
      </w:r>
      <w:r>
        <w:rPr>
          <w:i/>
        </w:rPr>
        <w:t xml:space="preserve"> </w:t>
      </w:r>
      <w:r>
        <w:t>= 10000;</w:t>
      </w:r>
    </w:p>
    <w:p w:rsidR="00A4247B" w:rsidRDefault="00A4247B" w:rsidP="00D32857">
      <w:pPr>
        <w:pStyle w:val="a5"/>
        <w:tabs>
          <w:tab w:val="left" w:pos="9356"/>
        </w:tabs>
        <w:ind w:left="1843" w:right="45"/>
      </w:pPr>
      <w:r w:rsidRPr="000A6024">
        <w:rPr>
          <w:i/>
        </w:rPr>
        <w:t>рекомендуемые значения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t>: 1, 2, 4, 8, 16, 32.</w:t>
      </w:r>
    </w:p>
    <w:p w:rsidR="00A4247B" w:rsidRPr="0095612C" w:rsidRDefault="00A4247B" w:rsidP="0095612C">
      <w:pPr>
        <w:pStyle w:val="a5"/>
        <w:ind w:left="0"/>
        <w:rPr>
          <w:szCs w:val="28"/>
        </w:rPr>
      </w:pPr>
      <w:r>
        <w:rPr>
          <w:rFonts w:cs="Times New Roman"/>
          <w:szCs w:val="28"/>
        </w:rPr>
        <w:t>В результате работы программы получаем следующие показатели</w:t>
      </w:r>
      <w:r w:rsidRPr="00A4247B">
        <w:rPr>
          <w:rFonts w:cs="Times New Roman"/>
          <w:szCs w:val="28"/>
        </w:rPr>
        <w:t xml:space="preserve">: </w:t>
      </w:r>
      <w:r>
        <w:rPr>
          <w:szCs w:val="28"/>
        </w:rPr>
        <w:t xml:space="preserve">минимального и максимального значений </w:t>
      </w:r>
      <w:r w:rsidRPr="00580530">
        <w:rPr>
          <w:i/>
          <w:szCs w:val="28"/>
        </w:rPr>
        <w:t>Т</w:t>
      </w:r>
      <w:r w:rsidRPr="00580530">
        <w:rPr>
          <w:i/>
          <w:szCs w:val="28"/>
          <w:vertAlign w:val="subscript"/>
          <w:lang w:val="en-US"/>
        </w:rPr>
        <w:t>j</w:t>
      </w:r>
      <w:r w:rsidR="0095612C" w:rsidRPr="0095612C">
        <w:rPr>
          <w:szCs w:val="28"/>
        </w:rPr>
        <w:t xml:space="preserve">, </w:t>
      </w:r>
      <w:r w:rsidR="0095612C">
        <w:rPr>
          <w:szCs w:val="28"/>
        </w:rPr>
        <w:t>вычисление среднего значения, дисперсий и среднеквадратического отклонения</w:t>
      </w:r>
      <w:r w:rsidR="0095612C" w:rsidRPr="0095612C">
        <w:rPr>
          <w:szCs w:val="28"/>
        </w:rPr>
        <w:t>.</w:t>
      </w:r>
    </w:p>
    <w:p w:rsidR="00B47AA6" w:rsidRDefault="0095612C" w:rsidP="0095612C">
      <w:pPr>
        <w:tabs>
          <w:tab w:val="left" w:pos="9356"/>
        </w:tabs>
        <w:ind w:right="45"/>
        <w:rPr>
          <w:rFonts w:cs="Times New Roman"/>
          <w:color w:val="000000" w:themeColor="text1"/>
          <w:szCs w:val="28"/>
        </w:rPr>
      </w:pPr>
      <w:r w:rsidRPr="0095612C">
        <w:rPr>
          <w:rFonts w:cs="Times New Roman"/>
          <w:color w:val="000000" w:themeColor="text1"/>
          <w:szCs w:val="28"/>
        </w:rPr>
        <w:t>Структура программы</w:t>
      </w:r>
      <w:r w:rsidR="00072AEC" w:rsidRPr="00072AEC">
        <w:rPr>
          <w:rFonts w:cs="Times New Roman"/>
          <w:color w:val="000000" w:themeColor="text1"/>
          <w:szCs w:val="28"/>
        </w:rPr>
        <w:t xml:space="preserve"> </w:t>
      </w:r>
      <w:r w:rsidR="00072AEC">
        <w:rPr>
          <w:rFonts w:cs="Times New Roman"/>
          <w:color w:val="000000" w:themeColor="text1"/>
          <w:szCs w:val="28"/>
        </w:rPr>
        <w:t>имитационного моделирования</w:t>
      </w:r>
      <w:r w:rsidRPr="0095612C">
        <w:rPr>
          <w:rFonts w:cs="Times New Roman"/>
          <w:color w:val="000000" w:themeColor="text1"/>
          <w:szCs w:val="28"/>
        </w:rPr>
        <w:t xml:space="preserve"> выглядит следующим образом:</w:t>
      </w:r>
    </w:p>
    <w:p w:rsidR="00714FF7" w:rsidRDefault="00872043" w:rsidP="00072AEC">
      <w:pPr>
        <w:tabs>
          <w:tab w:val="left" w:pos="9356"/>
        </w:tabs>
        <w:ind w:right="45"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97310" cy="7884942"/>
            <wp:effectExtent l="0" t="0" r="0" b="1905"/>
            <wp:docPr id="10" name="Рисунок 10" descr="https://sun9-24.userapi.com/impg/ctDaRWnCCaGpnO6Oto0yymOgkifQBcnKYyZRPw/plzBfeU8Qyk.jpg?size=721x1137&amp;quality=96&amp;sign=24d8e8c174e17f15fb230ea1dd51f0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sun9-24.userapi.com/impg/ctDaRWnCCaGpnO6Oto0yymOgkifQBcnKYyZRPw/plzBfeU8Qyk.jpg?size=721x1137&amp;quality=96&amp;sign=24d8e8c174e17f15fb230ea1dd51f0ce&amp;type=album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56" cy="79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5C" w:rsidRDefault="00AA685C" w:rsidP="00872043">
      <w:pPr>
        <w:tabs>
          <w:tab w:val="left" w:pos="9356"/>
        </w:tabs>
        <w:ind w:right="45" w:firstLine="0"/>
        <w:jc w:val="center"/>
        <w:rPr>
          <w:rFonts w:cs="Times New Roman"/>
          <w:color w:val="000000" w:themeColor="text1"/>
          <w:szCs w:val="28"/>
        </w:rPr>
      </w:pPr>
    </w:p>
    <w:p w:rsidR="00072AEC" w:rsidRDefault="00072AEC" w:rsidP="00872043">
      <w:pPr>
        <w:tabs>
          <w:tab w:val="left" w:pos="9356"/>
        </w:tabs>
        <w:ind w:right="45" w:firstLine="0"/>
        <w:jc w:val="center"/>
        <w:rPr>
          <w:rFonts w:cs="Times New Roman"/>
          <w:color w:val="000000" w:themeColor="text1"/>
          <w:szCs w:val="28"/>
        </w:rPr>
      </w:pPr>
    </w:p>
    <w:p w:rsidR="00072AEC" w:rsidRDefault="00072AEC" w:rsidP="00872043">
      <w:pPr>
        <w:tabs>
          <w:tab w:val="left" w:pos="9356"/>
        </w:tabs>
        <w:ind w:right="45" w:firstLine="0"/>
        <w:jc w:val="center"/>
        <w:rPr>
          <w:rFonts w:cs="Times New Roman"/>
          <w:color w:val="000000" w:themeColor="text1"/>
          <w:szCs w:val="28"/>
        </w:rPr>
      </w:pPr>
    </w:p>
    <w:p w:rsidR="00072AEC" w:rsidRPr="00872043" w:rsidRDefault="00072AEC" w:rsidP="00872043">
      <w:pPr>
        <w:tabs>
          <w:tab w:val="left" w:pos="9356"/>
        </w:tabs>
        <w:ind w:right="45"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15406" cy="8328074"/>
            <wp:effectExtent l="0" t="0" r="4445" b="0"/>
            <wp:docPr id="2" name="Рисунок 2" descr="https://sun9-40.userapi.com/impg/VqdwQDLf_wsvo25bNQzPPcvD1_bbr24t3U64Xw/7pg5tjYp73Y.jpg?size=509x1055&amp;quality=96&amp;sign=a48177d22d64a866de38d1e0c33f316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un9-40.userapi.com/impg/VqdwQDLf_wsvo25bNQzPPcvD1_bbr24t3U64Xw/7pg5tjYp73Y.jpg?size=509x1055&amp;quality=96&amp;sign=a48177d22d64a866de38d1e0c33f3165&amp;type=album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75" cy="84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5C" w:rsidRPr="00872043" w:rsidRDefault="00AA685C" w:rsidP="00872043">
      <w:pPr>
        <w:tabs>
          <w:tab w:val="left" w:pos="9356"/>
        </w:tabs>
        <w:ind w:right="45" w:firstLine="0"/>
        <w:jc w:val="center"/>
        <w:rPr>
          <w:rFonts w:cs="Times New Roman"/>
          <w:szCs w:val="28"/>
        </w:rPr>
      </w:pPr>
      <w:r w:rsidRPr="00872043">
        <w:rPr>
          <w:rFonts w:cs="Times New Roman"/>
          <w:szCs w:val="28"/>
        </w:rPr>
        <w:t xml:space="preserve">Рис.2 Блок-схема программы </w:t>
      </w:r>
      <w:r w:rsidR="00872043" w:rsidRPr="00872043">
        <w:rPr>
          <w:rFonts w:cs="Times New Roman"/>
          <w:szCs w:val="28"/>
        </w:rPr>
        <w:t>имитационного</w:t>
      </w:r>
      <w:r w:rsidR="00B47AA6" w:rsidRPr="00872043">
        <w:rPr>
          <w:rFonts w:cs="Times New Roman"/>
          <w:szCs w:val="28"/>
        </w:rPr>
        <w:t xml:space="preserve"> моделирования</w:t>
      </w:r>
      <w:r w:rsidR="00872043" w:rsidRPr="00872043">
        <w:rPr>
          <w:rFonts w:cs="Times New Roman"/>
          <w:szCs w:val="28"/>
        </w:rPr>
        <w:t xml:space="preserve"> </w:t>
      </w:r>
      <w:r w:rsidR="00872043">
        <w:rPr>
          <w:rFonts w:cs="Times New Roman"/>
          <w:szCs w:val="28"/>
        </w:rPr>
        <w:t>МА-алгоритма</w:t>
      </w:r>
    </w:p>
    <w:p w:rsidR="00072AEC" w:rsidRDefault="00072AEC" w:rsidP="00072AEC">
      <w:pPr>
        <w:pStyle w:val="a5"/>
        <w:tabs>
          <w:tab w:val="left" w:pos="9356"/>
        </w:tabs>
        <w:ind w:left="0" w:right="45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Отметим, что важной частью программы имитационного моделирования является генерация случайный чисел методом </w:t>
      </w:r>
      <w:r w:rsidRPr="008B0CE6">
        <w:rPr>
          <w:rFonts w:cs="Times New Roman"/>
          <w:szCs w:val="28"/>
        </w:rPr>
        <w:t>Бокса-Маллера</w:t>
      </w:r>
      <w:r>
        <w:rPr>
          <w:rFonts w:cs="Times New Roman"/>
          <w:szCs w:val="28"/>
        </w:rPr>
        <w:t>. Преимущество данного метода заключается в том, что он позволяет использовать широкий диапазон изменения значений.</w:t>
      </w:r>
    </w:p>
    <w:p w:rsidR="00B47AA6" w:rsidRDefault="00B47AA6" w:rsidP="00072AEC">
      <w:pPr>
        <w:pStyle w:val="a5"/>
        <w:tabs>
          <w:tab w:val="left" w:pos="9356"/>
        </w:tabs>
        <w:ind w:left="0" w:right="45"/>
        <w:rPr>
          <w:rFonts w:cs="Times New Roman"/>
          <w:szCs w:val="28"/>
        </w:rPr>
      </w:pPr>
    </w:p>
    <w:p w:rsidR="00AA685C" w:rsidRPr="00AC0CF4" w:rsidRDefault="00AA685C" w:rsidP="00DC52B3">
      <w:pPr>
        <w:pStyle w:val="3"/>
        <w:numPr>
          <w:ilvl w:val="0"/>
          <w:numId w:val="20"/>
        </w:numPr>
        <w:jc w:val="center"/>
        <w:rPr>
          <w:sz w:val="28"/>
          <w:szCs w:val="28"/>
        </w:rPr>
      </w:pPr>
      <w:bookmarkStart w:id="4" w:name="_Toc90419552"/>
      <w:bookmarkStart w:id="5" w:name="_Toc90638397"/>
      <w:r w:rsidRPr="00AC0CF4">
        <w:rPr>
          <w:sz w:val="28"/>
          <w:szCs w:val="28"/>
        </w:rPr>
        <w:t>Программа генерации случайных чисел</w:t>
      </w:r>
      <w:bookmarkEnd w:id="4"/>
      <w:bookmarkEnd w:id="5"/>
    </w:p>
    <w:p w:rsidR="00AA685C" w:rsidRPr="008B0CE6" w:rsidRDefault="00AA685C" w:rsidP="008B0CE6">
      <w:pPr>
        <w:rPr>
          <w:rFonts w:cs="Times New Roman"/>
          <w:szCs w:val="28"/>
        </w:rPr>
      </w:pPr>
      <w:r w:rsidRPr="008B0CE6">
        <w:rPr>
          <w:rFonts w:cs="Times New Roman"/>
          <w:szCs w:val="28"/>
        </w:rPr>
        <w:t xml:space="preserve">Программа генерации случайных чисел </w:t>
      </w:r>
      <w:r w:rsidRPr="008B0CE6">
        <w:rPr>
          <w:rFonts w:cs="Times New Roman"/>
          <w:i/>
          <w:szCs w:val="28"/>
          <w:lang w:val="en-US"/>
        </w:rPr>
        <w:t>x</w:t>
      </w:r>
      <w:r w:rsidRPr="008B0CE6">
        <w:rPr>
          <w:rFonts w:cs="Times New Roman"/>
          <w:i/>
          <w:szCs w:val="28"/>
          <w:vertAlign w:val="subscript"/>
          <w:lang w:val="en-US"/>
        </w:rPr>
        <w:t>i</w:t>
      </w:r>
      <w:r w:rsidRPr="008B0CE6">
        <w:rPr>
          <w:rFonts w:cs="Times New Roman"/>
          <w:i/>
          <w:szCs w:val="28"/>
        </w:rPr>
        <w:t xml:space="preserve"> </w:t>
      </w:r>
      <w:r w:rsidRPr="008B0CE6">
        <w:rPr>
          <w:rFonts w:cs="Times New Roman"/>
          <w:szCs w:val="28"/>
        </w:rPr>
        <w:t>с нормированным нормальным распределением (Метлд Бокса-Маллера)</w:t>
      </w:r>
    </w:p>
    <w:p w:rsidR="00AA685C" w:rsidRPr="008B0CE6" w:rsidRDefault="00AA685C" w:rsidP="008B0CE6">
      <w:pPr>
        <w:pStyle w:val="a5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8B0CE6">
        <w:rPr>
          <w:rFonts w:cs="Times New Roman"/>
          <w:szCs w:val="28"/>
        </w:rPr>
        <w:t xml:space="preserve">Генерация на каждом такте </w:t>
      </w:r>
      <w:r w:rsidRPr="008B0CE6">
        <w:rPr>
          <w:rFonts w:cs="Times New Roman"/>
          <w:i/>
          <w:szCs w:val="28"/>
          <w:lang w:val="en-US"/>
        </w:rPr>
        <w:t>i</w:t>
      </w:r>
      <w:r w:rsidRPr="008B0CE6">
        <w:rPr>
          <w:rFonts w:cs="Times New Roman"/>
          <w:i/>
          <w:szCs w:val="28"/>
        </w:rPr>
        <w:t xml:space="preserve"> </w:t>
      </w:r>
      <w:r w:rsidRPr="008B0CE6">
        <w:rPr>
          <w:rFonts w:cs="Times New Roman"/>
          <w:szCs w:val="28"/>
        </w:rPr>
        <w:t xml:space="preserve">двух случайных чисел с равномерным распределением на интервале [0,1]:        </w:t>
      </w:r>
      <w:r w:rsidRPr="008B0CE6">
        <w:rPr>
          <w:rFonts w:cs="Times New Roman"/>
          <w:szCs w:val="28"/>
          <w:lang w:val="en-US"/>
        </w:rPr>
        <w:t>u</w:t>
      </w:r>
      <w:r w:rsidRPr="008B0CE6">
        <w:rPr>
          <w:rFonts w:cs="Times New Roman"/>
          <w:szCs w:val="28"/>
          <w:vertAlign w:val="subscript"/>
        </w:rPr>
        <w:t>1</w:t>
      </w:r>
      <w:r w:rsidRPr="008B0CE6">
        <w:rPr>
          <w:rFonts w:cs="Times New Roman"/>
          <w:i/>
          <w:szCs w:val="28"/>
          <w:vertAlign w:val="subscript"/>
          <w:lang w:val="en-US"/>
        </w:rPr>
        <w:t>i</w:t>
      </w:r>
      <w:r w:rsidRPr="008B0CE6">
        <w:rPr>
          <w:rFonts w:cs="Times New Roman"/>
          <w:szCs w:val="28"/>
          <w:vertAlign w:val="subscript"/>
        </w:rPr>
        <w:t xml:space="preserve">  </w:t>
      </w:r>
      <w:r w:rsidRPr="008B0CE6">
        <w:rPr>
          <w:rFonts w:cs="Times New Roman"/>
          <w:szCs w:val="28"/>
        </w:rPr>
        <w:t>;</w:t>
      </w:r>
      <w:r w:rsidRPr="008B0CE6">
        <w:rPr>
          <w:rFonts w:cs="Times New Roman"/>
          <w:szCs w:val="28"/>
          <w:vertAlign w:val="subscript"/>
        </w:rPr>
        <w:t xml:space="preserve">  </w:t>
      </w:r>
      <w:r w:rsidRPr="008B0CE6">
        <w:rPr>
          <w:rFonts w:cs="Times New Roman"/>
          <w:szCs w:val="28"/>
          <w:lang w:val="en-US"/>
        </w:rPr>
        <w:t>u</w:t>
      </w:r>
      <w:r w:rsidRPr="008B0CE6">
        <w:rPr>
          <w:rFonts w:cs="Times New Roman"/>
          <w:szCs w:val="28"/>
          <w:vertAlign w:val="subscript"/>
        </w:rPr>
        <w:t>2</w:t>
      </w:r>
      <w:r w:rsidRPr="008B0CE6">
        <w:rPr>
          <w:rFonts w:cs="Times New Roman"/>
          <w:i/>
          <w:szCs w:val="28"/>
          <w:vertAlign w:val="subscript"/>
          <w:lang w:val="en-US"/>
        </w:rPr>
        <w:t>i</w:t>
      </w:r>
    </w:p>
    <w:p w:rsidR="00AA685C" w:rsidRPr="008B0CE6" w:rsidRDefault="00AA685C" w:rsidP="008B0CE6">
      <w:pPr>
        <w:pStyle w:val="a5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8B0CE6">
        <w:rPr>
          <w:rFonts w:cs="Times New Roman"/>
          <w:szCs w:val="28"/>
        </w:rPr>
        <w:t xml:space="preserve">Формирование значений </w:t>
      </w:r>
      <w:r w:rsidRPr="008B0CE6">
        <w:rPr>
          <w:rFonts w:cs="Times New Roman"/>
          <w:i/>
          <w:szCs w:val="28"/>
          <w:lang w:val="en-US"/>
        </w:rPr>
        <w:t>x</w:t>
      </w:r>
      <w:r w:rsidRPr="008B0CE6">
        <w:rPr>
          <w:rFonts w:cs="Times New Roman"/>
          <w:i/>
          <w:szCs w:val="28"/>
          <w:vertAlign w:val="subscript"/>
          <w:lang w:val="en-US"/>
        </w:rPr>
        <w:t>i</w:t>
      </w:r>
    </w:p>
    <w:p w:rsidR="00AA685C" w:rsidRPr="008B0CE6" w:rsidRDefault="00AA685C" w:rsidP="008B0CE6">
      <w:pPr>
        <w:pStyle w:val="a5"/>
        <w:ind w:left="0"/>
        <w:rPr>
          <w:rFonts w:cs="Times New Roman"/>
          <w:position w:val="-12"/>
          <w:szCs w:val="28"/>
        </w:rPr>
      </w:pPr>
      <w:r w:rsidRPr="008B0CE6">
        <w:rPr>
          <w:rFonts w:cs="Times New Roman"/>
          <w:position w:val="-12"/>
          <w:szCs w:val="28"/>
        </w:rPr>
        <w:object w:dxaOrig="2720" w:dyaOrig="400">
          <v:shape id="_x0000_i1070" type="#_x0000_t75" style="width:170.25pt;height:26.25pt" o:ole="">
            <v:imagedata r:id="rId94" o:title=""/>
          </v:shape>
          <o:OLEObject Type="Embed" ProgID="Equation.3" ShapeID="_x0000_i1070" DrawAspect="Content" ObjectID="_1726380798" r:id="rId95"/>
        </w:object>
      </w:r>
    </w:p>
    <w:p w:rsidR="00AA685C" w:rsidRDefault="00AA685C" w:rsidP="008B0CE6">
      <w:pPr>
        <w:pStyle w:val="a5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8B0CE6">
        <w:rPr>
          <w:rFonts w:cs="Times New Roman"/>
          <w:szCs w:val="28"/>
        </w:rPr>
        <w:t xml:space="preserve">При наличии разладки к </w:t>
      </w:r>
      <w:r w:rsidRPr="008B0CE6">
        <w:rPr>
          <w:rFonts w:cs="Times New Roman"/>
          <w:i/>
          <w:szCs w:val="28"/>
          <w:lang w:val="en-US"/>
        </w:rPr>
        <w:t>x</w:t>
      </w:r>
      <w:r w:rsidRPr="008B0CE6">
        <w:rPr>
          <w:rFonts w:cs="Times New Roman"/>
          <w:i/>
          <w:szCs w:val="28"/>
          <w:vertAlign w:val="subscript"/>
          <w:lang w:val="en-US"/>
        </w:rPr>
        <w:t>i</w:t>
      </w:r>
      <w:r w:rsidRPr="008B0CE6">
        <w:rPr>
          <w:rFonts w:cs="Times New Roman"/>
          <w:szCs w:val="28"/>
        </w:rPr>
        <w:t xml:space="preserve"> добавляется значение </w:t>
      </w:r>
      <w:r w:rsidRPr="008B0CE6">
        <w:rPr>
          <w:rFonts w:cs="Times New Roman"/>
          <w:i/>
          <w:szCs w:val="28"/>
        </w:rPr>
        <w:t>m</w:t>
      </w:r>
      <w:r w:rsidRPr="008B0CE6">
        <w:rPr>
          <w:rFonts w:cs="Times New Roman"/>
          <w:i/>
          <w:szCs w:val="28"/>
          <w:vertAlign w:val="subscript"/>
        </w:rPr>
        <w:t>X</w:t>
      </w:r>
      <w:r w:rsidRPr="008B0CE6">
        <w:rPr>
          <w:rFonts w:cs="Times New Roman"/>
          <w:i/>
          <w:szCs w:val="28"/>
        </w:rPr>
        <w:t xml:space="preserve"> </w:t>
      </w:r>
      <w:r w:rsidRPr="008B0CE6">
        <w:rPr>
          <w:rFonts w:cs="Times New Roman"/>
          <w:szCs w:val="28"/>
        </w:rPr>
        <w:t>из указанного ряда значений (</w:t>
      </w:r>
      <w:r w:rsidRPr="008B0CE6">
        <w:rPr>
          <w:rFonts w:cs="Times New Roman"/>
          <w:i/>
          <w:szCs w:val="28"/>
        </w:rPr>
        <w:t>m</w:t>
      </w:r>
      <w:r w:rsidRPr="008B0CE6">
        <w:rPr>
          <w:rFonts w:cs="Times New Roman"/>
          <w:i/>
          <w:szCs w:val="28"/>
          <w:vertAlign w:val="subscript"/>
        </w:rPr>
        <w:t>X</w:t>
      </w:r>
      <w:r w:rsidRPr="008B0CE6">
        <w:rPr>
          <w:rFonts w:cs="Times New Roman"/>
          <w:szCs w:val="28"/>
        </w:rPr>
        <w:t xml:space="preserve"> = 0,5; 1,0; 1,5; 2,0; 2,5; 3,0).</w:t>
      </w:r>
    </w:p>
    <w:p w:rsidR="00D03F40" w:rsidRDefault="00D03F40" w:rsidP="00D03F40">
      <w:pPr>
        <w:pStyle w:val="a5"/>
        <w:ind w:left="709" w:firstLine="0"/>
        <w:rPr>
          <w:rFonts w:cs="Times New Roman"/>
          <w:szCs w:val="28"/>
        </w:rPr>
      </w:pPr>
    </w:p>
    <w:p w:rsidR="00D03F40" w:rsidRPr="00D03F40" w:rsidRDefault="00D03F40" w:rsidP="00D03F40">
      <w:pPr>
        <w:tabs>
          <w:tab w:val="left" w:pos="9356"/>
        </w:tabs>
        <w:ind w:right="45"/>
        <w:rPr>
          <w:rFonts w:cs="Times New Roman"/>
          <w:color w:val="000000" w:themeColor="text1"/>
          <w:szCs w:val="28"/>
        </w:rPr>
      </w:pPr>
      <w:r w:rsidRPr="0095612C">
        <w:rPr>
          <w:rFonts w:cs="Times New Roman"/>
          <w:color w:val="000000" w:themeColor="text1"/>
          <w:szCs w:val="28"/>
        </w:rPr>
        <w:t>Структура программы</w:t>
      </w:r>
      <w:r w:rsidRPr="00072AE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 xml:space="preserve">генерация случайный чисел методом </w:t>
      </w:r>
      <w:r w:rsidRPr="008B0CE6">
        <w:rPr>
          <w:rFonts w:cs="Times New Roman"/>
          <w:szCs w:val="28"/>
        </w:rPr>
        <w:t>Бокса-Маллера</w:t>
      </w:r>
      <w:r>
        <w:rPr>
          <w:rFonts w:cs="Times New Roman"/>
          <w:szCs w:val="28"/>
        </w:rPr>
        <w:t xml:space="preserve"> выглядит следующим образом</w:t>
      </w:r>
      <w:r w:rsidRPr="00D03F40">
        <w:rPr>
          <w:rFonts w:cs="Times New Roman"/>
          <w:szCs w:val="28"/>
        </w:rPr>
        <w:t>:</w:t>
      </w:r>
    </w:p>
    <w:p w:rsidR="00D03F40" w:rsidRDefault="00D03F40" w:rsidP="00D03F40">
      <w:pPr>
        <w:pStyle w:val="a5"/>
        <w:ind w:left="709" w:firstLine="0"/>
        <w:rPr>
          <w:rFonts w:cs="Times New Roman"/>
          <w:szCs w:val="28"/>
        </w:rPr>
      </w:pPr>
    </w:p>
    <w:p w:rsidR="00872043" w:rsidRDefault="00872043" w:rsidP="00AA685C">
      <w:pPr>
        <w:pStyle w:val="a5"/>
        <w:rPr>
          <w:rFonts w:cs="Times New Roman"/>
          <w:szCs w:val="28"/>
        </w:rPr>
      </w:pPr>
    </w:p>
    <w:p w:rsidR="00872043" w:rsidRPr="00872043" w:rsidRDefault="00872043" w:rsidP="00872043"/>
    <w:p w:rsidR="00872043" w:rsidRPr="00872043" w:rsidRDefault="00872043" w:rsidP="00872043"/>
    <w:p w:rsidR="00872043" w:rsidRPr="00872043" w:rsidRDefault="00872043" w:rsidP="00872043"/>
    <w:p w:rsidR="00AA685C" w:rsidRPr="00872043" w:rsidRDefault="00AA685C" w:rsidP="00872043">
      <w:pPr>
        <w:tabs>
          <w:tab w:val="left" w:pos="4121"/>
        </w:tabs>
        <w:ind w:firstLine="0"/>
      </w:pPr>
    </w:p>
    <w:p w:rsidR="00AA685C" w:rsidRPr="00B30A88" w:rsidRDefault="00AA685C" w:rsidP="00AA685C">
      <w:pPr>
        <w:pStyle w:val="a5"/>
        <w:ind w:left="0"/>
        <w:jc w:val="center"/>
        <w:rPr>
          <w:rFonts w:cs="Times New Roman"/>
          <w:szCs w:val="28"/>
        </w:rPr>
      </w:pPr>
      <w:r w:rsidRPr="00B30A8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289300" cy="4597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94" cy="461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5C" w:rsidRPr="008B0CE6" w:rsidRDefault="00AA685C" w:rsidP="00AA685C">
      <w:pPr>
        <w:tabs>
          <w:tab w:val="left" w:pos="9356"/>
        </w:tabs>
        <w:ind w:right="45"/>
        <w:jc w:val="center"/>
        <w:rPr>
          <w:rFonts w:cs="Times New Roman"/>
          <w:noProof/>
          <w:szCs w:val="28"/>
        </w:rPr>
      </w:pPr>
      <w:r w:rsidRPr="008B0CE6">
        <w:rPr>
          <w:rFonts w:cs="Times New Roman"/>
          <w:noProof/>
          <w:szCs w:val="28"/>
        </w:rPr>
        <w:t>Рис.3 Блок-схема функции генерации случайных чисел.</w:t>
      </w:r>
    </w:p>
    <w:p w:rsidR="00AA685C" w:rsidRDefault="00AA685C" w:rsidP="00AA685C">
      <w:pPr>
        <w:pStyle w:val="a5"/>
        <w:tabs>
          <w:tab w:val="left" w:pos="9356"/>
        </w:tabs>
        <w:ind w:left="0" w:right="45"/>
        <w:rPr>
          <w:rFonts w:cs="Times New Roman"/>
          <w:b/>
          <w:szCs w:val="28"/>
        </w:rPr>
      </w:pPr>
    </w:p>
    <w:p w:rsidR="008B0CE6" w:rsidRDefault="008B0CE6" w:rsidP="00C17C44">
      <w:pPr>
        <w:jc w:val="center"/>
        <w:rPr>
          <w:rFonts w:cs="Times New Roman"/>
          <w:b/>
          <w:szCs w:val="28"/>
          <w:lang w:eastAsia="ru-RU"/>
        </w:rPr>
      </w:pPr>
    </w:p>
    <w:p w:rsidR="00C17C44" w:rsidRPr="00AC0CF4" w:rsidRDefault="006C5479" w:rsidP="00DC52B3">
      <w:pPr>
        <w:pStyle w:val="3"/>
        <w:numPr>
          <w:ilvl w:val="0"/>
          <w:numId w:val="16"/>
        </w:numPr>
        <w:jc w:val="center"/>
        <w:rPr>
          <w:sz w:val="28"/>
          <w:szCs w:val="28"/>
        </w:rPr>
      </w:pPr>
      <w:bookmarkStart w:id="6" w:name="_Toc90419553"/>
      <w:bookmarkStart w:id="7" w:name="_Toc90638398"/>
      <w:r w:rsidRPr="00AC0CF4">
        <w:rPr>
          <w:sz w:val="28"/>
          <w:szCs w:val="28"/>
        </w:rPr>
        <w:t>Первоначальная апробация программы имитационного моделирования</w:t>
      </w:r>
      <w:bookmarkEnd w:id="6"/>
      <w:bookmarkEnd w:id="7"/>
    </w:p>
    <w:p w:rsidR="009A0A53" w:rsidRDefault="009A0A53" w:rsidP="008B0CE6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 первоначальной апробации программы имитационного моделирования получили следующие результаты</w:t>
      </w:r>
      <w:r w:rsidR="00DC52B3">
        <w:rPr>
          <w:rFonts w:cs="Times New Roman"/>
          <w:szCs w:val="28"/>
          <w:lang w:eastAsia="ru-RU"/>
        </w:rPr>
        <w:t xml:space="preserve"> для частного случая (</w:t>
      </w:r>
      <w:r w:rsidR="00DC52B3">
        <w:rPr>
          <w:rFonts w:cs="Times New Roman"/>
          <w:szCs w:val="28"/>
        </w:rPr>
        <w:t>Т</w:t>
      </w:r>
      <w:r w:rsidR="00DC52B3" w:rsidRPr="002B29AD">
        <w:rPr>
          <w:rFonts w:cs="Times New Roman"/>
          <w:szCs w:val="28"/>
          <w:vertAlign w:val="subscript"/>
        </w:rPr>
        <w:t>лт</w:t>
      </w:r>
      <w:r w:rsidR="00DC52B3">
        <w:rPr>
          <w:rFonts w:cs="Times New Roman"/>
          <w:szCs w:val="28"/>
        </w:rPr>
        <w:t>=100)</w:t>
      </w:r>
      <w:r w:rsidR="00DC52B3">
        <w:rPr>
          <w:rFonts w:cs="Times New Roman"/>
          <w:szCs w:val="28"/>
          <w:lang w:eastAsia="ru-RU"/>
        </w:rPr>
        <w:t xml:space="preserve">, показаны в </w:t>
      </w:r>
      <w:r w:rsidR="005A77D3">
        <w:rPr>
          <w:rFonts w:cs="Times New Roman"/>
          <w:szCs w:val="28"/>
          <w:lang w:eastAsia="ru-RU"/>
        </w:rPr>
        <w:t>т</w:t>
      </w:r>
      <w:r w:rsidR="00DC52B3">
        <w:rPr>
          <w:rFonts w:cs="Times New Roman"/>
          <w:szCs w:val="28"/>
          <w:lang w:eastAsia="ru-RU"/>
        </w:rPr>
        <w:t>аблице 2</w:t>
      </w:r>
      <w:r w:rsidRPr="009A0A53">
        <w:rPr>
          <w:rFonts w:cs="Times New Roman"/>
          <w:szCs w:val="28"/>
          <w:lang w:eastAsia="ru-RU"/>
        </w:rPr>
        <w:t>:</w:t>
      </w:r>
    </w:p>
    <w:p w:rsidR="009A0A53" w:rsidRDefault="009A0A53" w:rsidP="008B0CE6">
      <w:pPr>
        <w:ind w:right="-285"/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</w:t>
      </w:r>
      <w:r w:rsidR="003F2752">
        <w:rPr>
          <w:rFonts w:cs="Times New Roman"/>
          <w:szCs w:val="28"/>
          <w:lang w:eastAsia="ru-RU"/>
        </w:rPr>
        <w:t>2</w:t>
      </w:r>
      <w:r w:rsidR="008B0CE6">
        <w:rPr>
          <w:rFonts w:cs="Times New Roman"/>
          <w:szCs w:val="28"/>
          <w:lang w:eastAsia="ru-RU"/>
        </w:rPr>
        <w:t>.</w:t>
      </w:r>
    </w:p>
    <w:p w:rsidR="009A0A53" w:rsidRPr="00C17C44" w:rsidRDefault="00C17C44" w:rsidP="008B0CE6">
      <w:pPr>
        <w:ind w:right="-285"/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Результаты программы при параметрах</w:t>
      </w:r>
      <w:r w:rsidRPr="00C17C44">
        <w:rPr>
          <w:rFonts w:cs="Times New Roman"/>
          <w:szCs w:val="28"/>
          <w:lang w:eastAsia="ru-RU"/>
        </w:rPr>
        <w:t>: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L</w:t>
      </w:r>
      <w:r w:rsidRPr="00C17C44">
        <w:rPr>
          <w:rFonts w:cs="Times New Roman"/>
          <w:szCs w:val="28"/>
          <w:lang w:eastAsia="ru-RU"/>
        </w:rPr>
        <w:t xml:space="preserve"> = 10000, </w:t>
      </w:r>
      <w:r>
        <w:rPr>
          <w:rFonts w:cs="Times New Roman"/>
          <w:szCs w:val="28"/>
          <w:lang w:val="en-US" w:eastAsia="ru-RU"/>
        </w:rPr>
        <w:t>h</w:t>
      </w:r>
      <w:r w:rsidRPr="00C17C44">
        <w:rPr>
          <w:rFonts w:cs="Times New Roman"/>
          <w:szCs w:val="28"/>
          <w:lang w:eastAsia="ru-RU"/>
        </w:rPr>
        <w:t xml:space="preserve"> = 2,326, </w:t>
      </w:r>
      <w:r>
        <w:rPr>
          <w:rFonts w:cs="Times New Roman"/>
          <w:szCs w:val="28"/>
          <w:lang w:eastAsia="ru-RU"/>
        </w:rPr>
        <w:t>Тлт =100</w:t>
      </w:r>
    </w:p>
    <w:tbl>
      <w:tblPr>
        <w:tblStyle w:val="a3"/>
        <w:tblW w:w="10312" w:type="dxa"/>
        <w:jc w:val="center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  <w:gridCol w:w="1289"/>
      </w:tblGrid>
      <w:tr w:rsidR="00C17C44" w:rsidRPr="00D03F40" w:rsidTr="00D03F40">
        <w:trPr>
          <w:jc w:val="center"/>
        </w:trPr>
        <w:tc>
          <w:tcPr>
            <w:tcW w:w="1289" w:type="dxa"/>
            <w:vMerge w:val="restart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23" w:type="dxa"/>
            <w:gridSpan w:val="7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03F4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33400" cy="266700"/>
                  <wp:effectExtent l="0" t="0" r="0" b="0"/>
                  <wp:docPr id="1659056297" name="Рисунок 1659056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Merge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0,5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1,</w:t>
            </w: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2,</w:t>
            </w: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δ </w:t>
            </w:r>
            <w:r w:rsidRPr="00D03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101.548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29.795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10.842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4.936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2.652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1.756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1.351</w:t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111.618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23.782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7.958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3.729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2.400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1.862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1.517</w:t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148.310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21.584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7.052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3.825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2.750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2.376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2.067</w:t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222.587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20.824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7.468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4.882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3.787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3.161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2.711</w:t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367.04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22.457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9.631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6.668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5.143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4.253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3.636</w:t>
            </w:r>
          </w:p>
        </w:tc>
      </w:tr>
      <w:tr w:rsidR="00C17C44" w:rsidRPr="00D03F40" w:rsidTr="00D03F40">
        <w:trPr>
          <w:jc w:val="center"/>
        </w:trPr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633.932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26.608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13.418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9.279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7.141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5.831</w:t>
            </w:r>
          </w:p>
        </w:tc>
        <w:tc>
          <w:tcPr>
            <w:tcW w:w="1289" w:type="dxa"/>
            <w:vAlign w:val="center"/>
          </w:tcPr>
          <w:p w:rsidR="00C17C44" w:rsidRPr="00D03F40" w:rsidRDefault="00C17C44" w:rsidP="00D03F4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F40">
              <w:rPr>
                <w:rFonts w:ascii="Times New Roman" w:hAnsi="Times New Roman" w:cs="Times New Roman"/>
                <w:sz w:val="28"/>
                <w:szCs w:val="28"/>
              </w:rPr>
              <w:t>4.955</w:t>
            </w:r>
          </w:p>
        </w:tc>
      </w:tr>
    </w:tbl>
    <w:p w:rsidR="00C17C44" w:rsidRDefault="00C17C44" w:rsidP="00C17C44">
      <w:pPr>
        <w:rPr>
          <w:rFonts w:cs="Times New Roman"/>
          <w:szCs w:val="28"/>
          <w:lang w:eastAsia="ru-RU"/>
        </w:rPr>
      </w:pPr>
    </w:p>
    <w:p w:rsidR="003F2752" w:rsidRPr="00280630" w:rsidRDefault="00C17C44" w:rsidP="00280630">
      <w:pPr>
        <w:rPr>
          <w:rFonts w:eastAsia="Times New Roman" w:cs="Times New Roman"/>
          <w:i/>
          <w:szCs w:val="28"/>
        </w:rPr>
      </w:pPr>
      <w:r w:rsidRPr="008B0CE6">
        <w:rPr>
          <w:rFonts w:cs="Times New Roman"/>
          <w:szCs w:val="28"/>
          <w:lang w:eastAsia="ru-RU"/>
        </w:rPr>
        <w:t>Полученные результаты</w:t>
      </w:r>
      <w:r w:rsidR="00280630" w:rsidRPr="00280630">
        <w:rPr>
          <w:rFonts w:cs="Times New Roman"/>
          <w:szCs w:val="28"/>
          <w:lang w:eastAsia="ru-RU"/>
        </w:rPr>
        <w:t xml:space="preserve"> </w:t>
      </w:r>
      <w:r w:rsidRPr="008B0CE6">
        <w:rPr>
          <w:rFonts w:cs="Times New Roman"/>
          <w:szCs w:val="28"/>
          <w:lang w:eastAsia="ru-RU"/>
        </w:rPr>
        <w:t xml:space="preserve">показывают, </w:t>
      </w:r>
      <w:r w:rsidR="00DC52B3">
        <w:rPr>
          <w:rFonts w:cs="Times New Roman"/>
          <w:szCs w:val="28"/>
          <w:lang w:eastAsia="ru-RU"/>
        </w:rPr>
        <w:t>что вместо ожидаемых значений</w:t>
      </w:r>
      <w:r w:rsidR="003F2752">
        <w:rPr>
          <w:rFonts w:cs="Times New Roman"/>
          <w:szCs w:val="28"/>
          <w:lang w:eastAsia="ru-RU"/>
        </w:rPr>
        <w:t xml:space="preserve"> </w:t>
      </w:r>
      <w:r w:rsidR="00AB0920">
        <w:rPr>
          <w:rFonts w:cs="Times New Roman"/>
          <w:szCs w:val="28"/>
          <w:lang w:eastAsia="ru-RU"/>
        </w:rPr>
        <w:t>при отсутствии</w:t>
      </w:r>
      <w:r w:rsidR="00DC52B3">
        <w:rPr>
          <w:rFonts w:cs="Times New Roman"/>
          <w:szCs w:val="28"/>
          <w:lang w:eastAsia="ru-RU"/>
        </w:rPr>
        <w:t xml:space="preserve"> разладки</w:t>
      </w:r>
      <w:r w:rsidR="003F2752">
        <w:rPr>
          <w:rFonts w:cs="Times New Roman"/>
          <w:szCs w:val="28"/>
          <w:lang w:eastAsia="ru-RU"/>
        </w:rPr>
        <w:t xml:space="preserve"> имеет место нарастаний</w:t>
      </w:r>
      <w:r w:rsidRPr="008B0CE6">
        <w:rPr>
          <w:rFonts w:cs="Times New Roman"/>
          <w:szCs w:val="28"/>
          <w:lang w:eastAsia="ru-RU"/>
        </w:rPr>
        <w:t xml:space="preserve">, т.к. при </w:t>
      </w:r>
      <w:r w:rsidRPr="008B0CE6">
        <w:rPr>
          <w:rFonts w:eastAsia="Times New Roman" w:cs="Times New Roman"/>
          <w:i/>
          <w:iCs/>
          <w:szCs w:val="28"/>
          <w:lang w:val="en-US"/>
        </w:rPr>
        <w:t>δ</w:t>
      </w:r>
      <w:r w:rsidRPr="008B0CE6">
        <w:rPr>
          <w:rFonts w:eastAsia="Times New Roman" w:cs="Times New Roman"/>
          <w:i/>
          <w:iCs/>
          <w:szCs w:val="28"/>
        </w:rPr>
        <w:t xml:space="preserve"> </w:t>
      </w:r>
      <w:r w:rsidRPr="008B0CE6">
        <w:rPr>
          <w:rFonts w:eastAsia="Times New Roman" w:cs="Times New Roman"/>
          <w:szCs w:val="28"/>
        </w:rPr>
        <w:t xml:space="preserve">= 0 мы должны получить оценку </w:t>
      </w:r>
      <w:r w:rsidR="00280630">
        <w:rPr>
          <w:rFonts w:cs="Times New Roman"/>
          <w:szCs w:val="28"/>
        </w:rPr>
        <w:t>Т</w:t>
      </w:r>
      <w:r w:rsidR="00280630" w:rsidRPr="002B29AD">
        <w:rPr>
          <w:rFonts w:cs="Times New Roman"/>
          <w:szCs w:val="28"/>
          <w:vertAlign w:val="subscript"/>
        </w:rPr>
        <w:t>лт</w:t>
      </w:r>
      <w:r w:rsidR="00DC52B3">
        <w:rPr>
          <w:rFonts w:eastAsia="Times New Roman" w:cs="Times New Roman"/>
          <w:szCs w:val="28"/>
        </w:rPr>
        <w:t xml:space="preserve">, </w:t>
      </w:r>
      <w:r w:rsidR="00280630">
        <w:rPr>
          <w:rFonts w:eastAsia="Times New Roman" w:cs="Times New Roman"/>
          <w:szCs w:val="28"/>
        </w:rPr>
        <w:t xml:space="preserve">примерно </w:t>
      </w:r>
      <w:r w:rsidR="00DC52B3">
        <w:rPr>
          <w:rFonts w:eastAsia="Times New Roman" w:cs="Times New Roman"/>
          <w:szCs w:val="28"/>
        </w:rPr>
        <w:t>равную 100</w:t>
      </w:r>
      <w:r w:rsidR="00280630">
        <w:rPr>
          <w:rFonts w:eastAsia="Times New Roman" w:cs="Times New Roman"/>
          <w:szCs w:val="28"/>
        </w:rPr>
        <w:t>. П</w:t>
      </w:r>
      <w:r w:rsidRPr="008B0CE6">
        <w:rPr>
          <w:rFonts w:eastAsia="Times New Roman" w:cs="Times New Roman"/>
          <w:szCs w:val="28"/>
        </w:rPr>
        <w:t>о всей видимости</w:t>
      </w:r>
      <w:r w:rsidR="00DC52B3">
        <w:rPr>
          <w:rFonts w:eastAsia="Times New Roman" w:cs="Times New Roman"/>
          <w:szCs w:val="28"/>
        </w:rPr>
        <w:t xml:space="preserve">, </w:t>
      </w:r>
      <w:r w:rsidRPr="008B0CE6">
        <w:rPr>
          <w:rFonts w:eastAsia="Times New Roman" w:cs="Times New Roman"/>
          <w:szCs w:val="28"/>
        </w:rPr>
        <w:t xml:space="preserve">увеличение </w:t>
      </w:r>
      <w:r w:rsidR="00280630">
        <w:rPr>
          <w:rFonts w:cs="Times New Roman"/>
          <w:szCs w:val="28"/>
        </w:rPr>
        <w:t>Т</w:t>
      </w:r>
      <w:r w:rsidR="00280630" w:rsidRPr="002B29AD">
        <w:rPr>
          <w:rFonts w:cs="Times New Roman"/>
          <w:szCs w:val="28"/>
          <w:vertAlign w:val="subscript"/>
        </w:rPr>
        <w:t>лт</w:t>
      </w:r>
      <w:r w:rsidRPr="008B0CE6">
        <w:rPr>
          <w:rFonts w:eastAsia="Times New Roman" w:cs="Times New Roman"/>
          <w:szCs w:val="28"/>
        </w:rPr>
        <w:t xml:space="preserve"> с ростом </w:t>
      </w:r>
      <w:r w:rsidRPr="00280630">
        <w:rPr>
          <w:rFonts w:eastAsia="Times New Roman" w:cs="Times New Roman"/>
          <w:i/>
          <w:szCs w:val="28"/>
          <w:lang w:val="en-US"/>
        </w:rPr>
        <w:t>N</w:t>
      </w:r>
      <w:r w:rsidRPr="008B0CE6">
        <w:rPr>
          <w:rFonts w:eastAsia="Times New Roman" w:cs="Times New Roman"/>
          <w:szCs w:val="28"/>
        </w:rPr>
        <w:t xml:space="preserve"> связано с тем, что значения решающей функции коррелированы.</w:t>
      </w:r>
      <w:r w:rsidR="003F2752">
        <w:rPr>
          <w:rFonts w:eastAsia="Times New Roman" w:cs="Times New Roman"/>
          <w:szCs w:val="28"/>
        </w:rPr>
        <w:t xml:space="preserve"> </w:t>
      </w:r>
      <w:r w:rsidR="00280630">
        <w:rPr>
          <w:rFonts w:eastAsia="Times New Roman" w:cs="Times New Roman"/>
          <w:szCs w:val="28"/>
        </w:rPr>
        <w:t>Таким образом появляется задача</w:t>
      </w:r>
      <w:r w:rsidR="00280630" w:rsidRPr="00280630">
        <w:rPr>
          <w:rFonts w:eastAsia="Times New Roman" w:cs="Times New Roman"/>
          <w:szCs w:val="28"/>
        </w:rPr>
        <w:t xml:space="preserve">: </w:t>
      </w:r>
      <w:r w:rsidR="00280630">
        <w:rPr>
          <w:rFonts w:eastAsia="Times New Roman" w:cs="Times New Roman"/>
          <w:szCs w:val="28"/>
        </w:rPr>
        <w:t xml:space="preserve">найти зависимость порога </w:t>
      </w:r>
      <w:r w:rsidR="00280630" w:rsidRPr="00280630">
        <w:rPr>
          <w:rFonts w:eastAsia="Times New Roman" w:cs="Times New Roman"/>
          <w:i/>
          <w:szCs w:val="28"/>
          <w:lang w:val="en-US"/>
        </w:rPr>
        <w:t>h</w:t>
      </w:r>
      <w:r w:rsidR="00280630" w:rsidRPr="00280630">
        <w:rPr>
          <w:rFonts w:eastAsia="Times New Roman" w:cs="Times New Roman"/>
          <w:szCs w:val="28"/>
        </w:rPr>
        <w:t xml:space="preserve"> </w:t>
      </w:r>
      <w:r w:rsidR="00280630">
        <w:rPr>
          <w:rFonts w:eastAsia="Times New Roman" w:cs="Times New Roman"/>
          <w:szCs w:val="28"/>
        </w:rPr>
        <w:t xml:space="preserve">от количества значений в стеке </w:t>
      </w:r>
      <w:r w:rsidR="00280630" w:rsidRPr="00280630">
        <w:rPr>
          <w:rFonts w:eastAsia="Times New Roman" w:cs="Times New Roman"/>
          <w:i/>
          <w:szCs w:val="28"/>
          <w:lang w:val="en-US"/>
        </w:rPr>
        <w:t>N</w:t>
      </w:r>
      <w:r w:rsidR="00280630">
        <w:rPr>
          <w:rFonts w:eastAsia="Times New Roman" w:cs="Times New Roman"/>
          <w:i/>
          <w:szCs w:val="28"/>
        </w:rPr>
        <w:t xml:space="preserve"> </w:t>
      </w:r>
      <w:r w:rsidR="00280630">
        <w:rPr>
          <w:rFonts w:eastAsia="Times New Roman" w:cs="Times New Roman"/>
          <w:szCs w:val="28"/>
        </w:rPr>
        <w:t xml:space="preserve">для различных значений параметра </w:t>
      </w:r>
      <w:r w:rsidR="00280630">
        <w:rPr>
          <w:rFonts w:cs="Times New Roman"/>
          <w:szCs w:val="28"/>
        </w:rPr>
        <w:t>Т</w:t>
      </w:r>
      <w:r w:rsidR="00280630" w:rsidRPr="002B29AD">
        <w:rPr>
          <w:rFonts w:cs="Times New Roman"/>
          <w:szCs w:val="28"/>
          <w:vertAlign w:val="subscript"/>
        </w:rPr>
        <w:t>лт</w:t>
      </w:r>
      <w:r w:rsidR="00280630" w:rsidRPr="00280630">
        <w:rPr>
          <w:rFonts w:eastAsia="Times New Roman" w:cs="Times New Roman"/>
          <w:i/>
          <w:szCs w:val="28"/>
        </w:rPr>
        <w:t>.</w:t>
      </w:r>
    </w:p>
    <w:p w:rsidR="008B0CE6" w:rsidRDefault="008B0CE6" w:rsidP="00280630">
      <w:pPr>
        <w:ind w:firstLine="0"/>
        <w:rPr>
          <w:rFonts w:cs="Times New Roman"/>
          <w:b/>
          <w:szCs w:val="28"/>
          <w:lang w:eastAsia="ru-RU"/>
        </w:rPr>
      </w:pPr>
    </w:p>
    <w:p w:rsidR="009703E4" w:rsidRPr="00AC0CF4" w:rsidRDefault="009703E4" w:rsidP="00AC0CF4">
      <w:pPr>
        <w:pStyle w:val="3"/>
        <w:jc w:val="center"/>
        <w:rPr>
          <w:sz w:val="28"/>
          <w:szCs w:val="28"/>
        </w:rPr>
      </w:pPr>
      <w:bookmarkStart w:id="8" w:name="_Toc90419554"/>
      <w:bookmarkStart w:id="9" w:name="_Toc90638399"/>
      <w:r w:rsidRPr="00AC0CF4">
        <w:rPr>
          <w:sz w:val="28"/>
          <w:szCs w:val="28"/>
        </w:rPr>
        <w:t>Разработка программы для определения заданного порога</w:t>
      </w:r>
      <w:bookmarkEnd w:id="8"/>
      <w:bookmarkEnd w:id="9"/>
    </w:p>
    <w:p w:rsidR="00DC3B2B" w:rsidRDefault="00DC3B2B" w:rsidP="00EE095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Для решения </w:t>
      </w:r>
      <w:r w:rsidR="00280630">
        <w:rPr>
          <w:rFonts w:cs="Times New Roman"/>
          <w:szCs w:val="28"/>
          <w:lang w:eastAsia="ru-RU"/>
        </w:rPr>
        <w:t>задачи</w:t>
      </w:r>
      <w:r>
        <w:rPr>
          <w:rFonts w:cs="Times New Roman"/>
          <w:szCs w:val="28"/>
          <w:lang w:eastAsia="ru-RU"/>
        </w:rPr>
        <w:t xml:space="preserve">, </w:t>
      </w:r>
      <w:r w:rsidR="00280630">
        <w:rPr>
          <w:rFonts w:cs="Times New Roman"/>
          <w:szCs w:val="28"/>
          <w:lang w:eastAsia="ru-RU"/>
        </w:rPr>
        <w:t>выявленной</w:t>
      </w:r>
      <w:r w:rsidR="003F275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при первоначальной апробации программы имитационного моделирования</w:t>
      </w:r>
      <w:r w:rsidR="00BA26C4">
        <w:rPr>
          <w:rFonts w:cs="Times New Roman"/>
          <w:szCs w:val="28"/>
          <w:lang w:eastAsia="ru-RU"/>
        </w:rPr>
        <w:t xml:space="preserve"> п</w:t>
      </w:r>
      <w:r w:rsidR="003F2752">
        <w:rPr>
          <w:rFonts w:cs="Times New Roman"/>
          <w:szCs w:val="28"/>
          <w:lang w:eastAsia="ru-RU"/>
        </w:rPr>
        <w:t xml:space="preserve">редлагается использовать </w:t>
      </w:r>
      <w:r w:rsidR="00BB5C11">
        <w:rPr>
          <w:rFonts w:cs="Times New Roman"/>
          <w:szCs w:val="28"/>
          <w:lang w:eastAsia="ru-RU"/>
        </w:rPr>
        <w:t>алгоритм шагового поиска</w:t>
      </w:r>
      <w:r>
        <w:rPr>
          <w:rFonts w:cs="Times New Roman"/>
          <w:szCs w:val="28"/>
          <w:lang w:eastAsia="ru-RU"/>
        </w:rPr>
        <w:t xml:space="preserve"> для определения порога</w:t>
      </w:r>
      <w:r w:rsidR="00280630">
        <w:rPr>
          <w:rFonts w:cs="Times New Roman"/>
          <w:szCs w:val="28"/>
          <w:lang w:eastAsia="ru-RU"/>
        </w:rPr>
        <w:t xml:space="preserve"> </w:t>
      </w:r>
      <w:r w:rsidR="00280630" w:rsidRPr="00280630">
        <w:rPr>
          <w:rFonts w:cs="Times New Roman"/>
          <w:i/>
          <w:szCs w:val="28"/>
          <w:lang w:val="en-US" w:eastAsia="ru-RU"/>
        </w:rPr>
        <w:t>h</w:t>
      </w:r>
      <w:r>
        <w:rPr>
          <w:rFonts w:cs="Times New Roman"/>
          <w:szCs w:val="28"/>
          <w:lang w:eastAsia="ru-RU"/>
        </w:rPr>
        <w:t xml:space="preserve"> в зависимости от количества значений в стеке (</w:t>
      </w:r>
      <w:r>
        <w:rPr>
          <w:rFonts w:cs="Times New Roman"/>
          <w:szCs w:val="28"/>
          <w:lang w:val="en-US" w:eastAsia="ru-RU"/>
        </w:rPr>
        <w:t>N</w:t>
      </w:r>
      <w:r w:rsidRPr="00DC3B2B">
        <w:rPr>
          <w:rFonts w:cs="Times New Roman"/>
          <w:szCs w:val="28"/>
          <w:lang w:eastAsia="ru-RU"/>
        </w:rPr>
        <w:t>).</w:t>
      </w:r>
      <w:r w:rsidR="003F2752">
        <w:rPr>
          <w:rFonts w:cs="Times New Roman"/>
          <w:szCs w:val="28"/>
          <w:lang w:eastAsia="ru-RU"/>
        </w:rPr>
        <w:t xml:space="preserve"> </w:t>
      </w:r>
    </w:p>
    <w:p w:rsidR="00474232" w:rsidRDefault="00F173DA" w:rsidP="00EE095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Описание </w:t>
      </w:r>
      <w:r w:rsidR="00BB5C11" w:rsidRPr="00BB5C11">
        <w:rPr>
          <w:rFonts w:cs="Times New Roman"/>
          <w:color w:val="000000" w:themeColor="text1"/>
          <w:szCs w:val="28"/>
          <w:lang w:eastAsia="ru-RU"/>
        </w:rPr>
        <w:t>алгоритма</w:t>
      </w:r>
      <w:r w:rsidR="00BB5C11" w:rsidRPr="00BA26C4">
        <w:rPr>
          <w:rFonts w:cs="Times New Roman"/>
          <w:color w:val="000000" w:themeColor="text1"/>
          <w:szCs w:val="28"/>
          <w:lang w:eastAsia="ru-RU"/>
        </w:rPr>
        <w:t>:</w:t>
      </w:r>
      <w:r>
        <w:rPr>
          <w:rFonts w:cs="Times New Roman"/>
          <w:color w:val="000000" w:themeColor="text1"/>
          <w:szCs w:val="28"/>
          <w:lang w:eastAsia="ru-RU"/>
        </w:rPr>
        <w:t xml:space="preserve"> </w:t>
      </w:r>
    </w:p>
    <w:p w:rsidR="003F2752" w:rsidRDefault="00BA26C4" w:rsidP="00EE095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Вводим параметры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L</w:t>
      </w:r>
      <w:r w:rsidRPr="00BA26C4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val="en-US" w:eastAsia="ru-RU"/>
        </w:rPr>
        <w:t>T</w:t>
      </w:r>
      <w:r w:rsidR="00474232">
        <w:rPr>
          <w:rFonts w:cs="Times New Roman"/>
          <w:color w:val="000000" w:themeColor="text1"/>
          <w:szCs w:val="28"/>
          <w:vertAlign w:val="subscript"/>
          <w:lang w:eastAsia="ru-RU"/>
        </w:rPr>
        <w:t>лт</w:t>
      </w:r>
      <w:r w:rsidRPr="00BA26C4">
        <w:rPr>
          <w:rFonts w:cs="Times New Roman"/>
          <w:color w:val="000000" w:themeColor="text1"/>
          <w:szCs w:val="28"/>
          <w:lang w:eastAsia="ru-RU"/>
        </w:rPr>
        <w:t xml:space="preserve">,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m</w:t>
      </w:r>
      <w:r w:rsidRPr="00474232">
        <w:rPr>
          <w:rFonts w:cs="Times New Roman"/>
          <w:i/>
          <w:color w:val="000000" w:themeColor="text1"/>
          <w:szCs w:val="28"/>
          <w:lang w:eastAsia="ru-RU"/>
        </w:rPr>
        <w:t>,</w:t>
      </w:r>
      <w:r w:rsidR="00474232">
        <w:rPr>
          <w:rFonts w:cs="Times New Roman"/>
          <w:i/>
          <w:color w:val="000000" w:themeColor="text1"/>
          <w:szCs w:val="28"/>
          <w:lang w:eastAsia="ru-RU"/>
        </w:rPr>
        <w:t xml:space="preserve">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a</w:t>
      </w:r>
      <w:r w:rsidRPr="00474232">
        <w:rPr>
          <w:rFonts w:cs="Times New Roman"/>
          <w:i/>
          <w:color w:val="000000" w:themeColor="text1"/>
          <w:szCs w:val="28"/>
          <w:lang w:eastAsia="ru-RU"/>
        </w:rPr>
        <w:t xml:space="preserve">,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k</w:t>
      </w:r>
      <w:r w:rsidRPr="00BA26C4">
        <w:rPr>
          <w:rFonts w:cs="Times New Roman"/>
          <w:color w:val="000000" w:themeColor="text1"/>
          <w:szCs w:val="28"/>
          <w:lang w:eastAsia="ru-RU"/>
        </w:rPr>
        <w:t>,</w:t>
      </w:r>
      <w:r w:rsidR="00474232">
        <w:rPr>
          <w:rFonts w:cs="Times New Roman"/>
          <w:color w:val="000000" w:themeColor="text1"/>
          <w:szCs w:val="28"/>
          <w:lang w:eastAsia="ru-RU"/>
        </w:rPr>
        <w:t xml:space="preserve">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="00474232" w:rsidRPr="00474232">
        <w:rPr>
          <w:rFonts w:cs="Times New Roman"/>
          <w:i/>
          <w:color w:val="000000" w:themeColor="text1"/>
          <w:szCs w:val="28"/>
          <w:vertAlign w:val="subscript"/>
          <w:lang w:eastAsia="ru-RU"/>
        </w:rPr>
        <w:t>0</w:t>
      </w:r>
      <w:r>
        <w:rPr>
          <w:rFonts w:cs="Times New Roman"/>
          <w:color w:val="000000" w:themeColor="text1"/>
          <w:szCs w:val="28"/>
          <w:lang w:eastAsia="ru-RU"/>
        </w:rPr>
        <w:t xml:space="preserve">, где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a</w:t>
      </w:r>
      <w:r w:rsidRPr="00BA26C4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>–</w:t>
      </w:r>
      <w:r w:rsidRPr="00BA26C4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шаг изменения порога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Pr="00474232">
        <w:rPr>
          <w:rFonts w:cs="Times New Roman"/>
          <w:color w:val="000000" w:themeColor="text1"/>
          <w:szCs w:val="28"/>
          <w:lang w:eastAsia="ru-RU"/>
        </w:rPr>
        <w:t>,</w:t>
      </w:r>
      <w:r w:rsidRPr="00474232">
        <w:rPr>
          <w:rFonts w:cs="Times New Roman"/>
          <w:i/>
          <w:color w:val="000000" w:themeColor="text1"/>
          <w:szCs w:val="28"/>
          <w:lang w:eastAsia="ru-RU"/>
        </w:rPr>
        <w:t xml:space="preserve"> </w:t>
      </w:r>
      <w:r w:rsidRPr="00474232">
        <w:rPr>
          <w:rFonts w:cs="Times New Roman"/>
          <w:i/>
          <w:color w:val="000000" w:themeColor="text1"/>
          <w:szCs w:val="28"/>
          <w:lang w:val="en-US" w:eastAsia="ru-RU"/>
        </w:rPr>
        <w:t>k</w:t>
      </w:r>
      <w:r w:rsidRPr="00BA26C4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>–</w:t>
      </w:r>
      <w:r w:rsidRPr="00BA26C4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>максимальн</w:t>
      </w:r>
      <w:r w:rsidR="00EE0952">
        <w:rPr>
          <w:rFonts w:cs="Times New Roman"/>
          <w:color w:val="000000" w:themeColor="text1"/>
          <w:szCs w:val="28"/>
          <w:lang w:eastAsia="ru-RU"/>
        </w:rPr>
        <w:t>ая</w:t>
      </w:r>
      <w:r>
        <w:rPr>
          <w:rFonts w:cs="Times New Roman"/>
          <w:color w:val="000000" w:themeColor="text1"/>
          <w:szCs w:val="28"/>
          <w:lang w:eastAsia="ru-RU"/>
        </w:rPr>
        <w:t xml:space="preserve"> допустим</w:t>
      </w:r>
      <w:r w:rsidR="00474232">
        <w:rPr>
          <w:rFonts w:cs="Times New Roman"/>
          <w:color w:val="000000" w:themeColor="text1"/>
          <w:szCs w:val="28"/>
          <w:lang w:eastAsia="ru-RU"/>
        </w:rPr>
        <w:t>ая</w:t>
      </w:r>
      <w:r>
        <w:rPr>
          <w:rFonts w:cs="Times New Roman"/>
          <w:color w:val="000000" w:themeColor="text1"/>
          <w:szCs w:val="28"/>
          <w:lang w:eastAsia="ru-RU"/>
        </w:rPr>
        <w:t xml:space="preserve"> разница между фактическим </w:t>
      </w:r>
      <w:r w:rsidR="00474232">
        <w:rPr>
          <w:rFonts w:cs="Times New Roman"/>
          <w:color w:val="000000" w:themeColor="text1"/>
          <w:szCs w:val="28"/>
          <w:lang w:eastAsia="ru-RU"/>
        </w:rPr>
        <w:t>Т</w:t>
      </w:r>
      <w:r w:rsidR="00474232">
        <w:rPr>
          <w:rFonts w:cs="Times New Roman"/>
          <w:color w:val="000000" w:themeColor="text1"/>
          <w:szCs w:val="28"/>
          <w:vertAlign w:val="subscript"/>
          <w:lang w:eastAsia="ru-RU"/>
        </w:rPr>
        <w:t>лт</w:t>
      </w:r>
      <w:r>
        <w:rPr>
          <w:rFonts w:cs="Times New Roman"/>
          <w:color w:val="000000" w:themeColor="text1"/>
          <w:szCs w:val="28"/>
          <w:lang w:eastAsia="ru-RU"/>
        </w:rPr>
        <w:t xml:space="preserve"> и введенным</w:t>
      </w:r>
      <w:r w:rsidR="00474232">
        <w:rPr>
          <w:rFonts w:cs="Times New Roman"/>
          <w:color w:val="000000" w:themeColor="text1"/>
          <w:szCs w:val="28"/>
          <w:lang w:eastAsia="ru-RU"/>
        </w:rPr>
        <w:t xml:space="preserve">, </w:t>
      </w:r>
      <w:r w:rsidR="00474232" w:rsidRPr="0047423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="00474232" w:rsidRPr="00474232">
        <w:rPr>
          <w:rFonts w:cs="Times New Roman"/>
          <w:i/>
          <w:color w:val="000000" w:themeColor="text1"/>
          <w:szCs w:val="28"/>
          <w:vertAlign w:val="subscript"/>
          <w:lang w:eastAsia="ru-RU"/>
        </w:rPr>
        <w:t>0</w:t>
      </w:r>
      <w:r w:rsidR="00474232" w:rsidRPr="00474232">
        <w:rPr>
          <w:rFonts w:cs="Times New Roman"/>
          <w:color w:val="000000" w:themeColor="text1"/>
          <w:szCs w:val="28"/>
          <w:lang w:eastAsia="ru-RU"/>
        </w:rPr>
        <w:t xml:space="preserve"> </w:t>
      </w:r>
      <w:r w:rsidR="00474232">
        <w:rPr>
          <w:rFonts w:cs="Times New Roman"/>
          <w:color w:val="000000" w:themeColor="text1"/>
          <w:szCs w:val="28"/>
          <w:lang w:eastAsia="ru-RU"/>
        </w:rPr>
        <w:t>–</w:t>
      </w:r>
      <w:r w:rsidR="00474232" w:rsidRPr="00474232">
        <w:rPr>
          <w:rFonts w:cs="Times New Roman"/>
          <w:color w:val="000000" w:themeColor="text1"/>
          <w:szCs w:val="28"/>
          <w:lang w:eastAsia="ru-RU"/>
        </w:rPr>
        <w:t xml:space="preserve"> </w:t>
      </w:r>
      <w:r w:rsidR="00474232">
        <w:rPr>
          <w:rFonts w:cs="Times New Roman"/>
          <w:color w:val="000000" w:themeColor="text1"/>
          <w:szCs w:val="28"/>
          <w:lang w:eastAsia="ru-RU"/>
        </w:rPr>
        <w:t xml:space="preserve">начальное значение порога </w:t>
      </w:r>
      <w:r w:rsidR="00474232" w:rsidRPr="0047423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="00474232" w:rsidRPr="00474232">
        <w:rPr>
          <w:rFonts w:cs="Times New Roman"/>
          <w:color w:val="000000" w:themeColor="text1"/>
          <w:szCs w:val="28"/>
          <w:lang w:eastAsia="ru-RU"/>
        </w:rPr>
        <w:t xml:space="preserve">, </w:t>
      </w:r>
      <w:r w:rsidR="00474232">
        <w:rPr>
          <w:rFonts w:cs="Times New Roman"/>
          <w:color w:val="000000" w:themeColor="text1"/>
          <w:szCs w:val="28"/>
          <w:lang w:eastAsia="ru-RU"/>
        </w:rPr>
        <w:t xml:space="preserve">взятое из </w:t>
      </w:r>
      <w:r w:rsidR="00EE0952">
        <w:rPr>
          <w:rFonts w:cs="Times New Roman"/>
          <w:color w:val="000000" w:themeColor="text1"/>
          <w:szCs w:val="28"/>
          <w:lang w:eastAsia="ru-RU"/>
        </w:rPr>
        <w:t>т</w:t>
      </w:r>
      <w:r w:rsidR="00474232">
        <w:rPr>
          <w:rFonts w:cs="Times New Roman"/>
          <w:color w:val="000000" w:themeColor="text1"/>
          <w:szCs w:val="28"/>
          <w:lang w:eastAsia="ru-RU"/>
        </w:rPr>
        <w:t>аблицы 1.</w:t>
      </w:r>
    </w:p>
    <w:p w:rsidR="00474232" w:rsidRDefault="00474232" w:rsidP="00EE095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Вычисляем фактическое значение </w:t>
      </w:r>
      <w:r w:rsidR="00EE0952">
        <w:rPr>
          <w:rFonts w:cs="Times New Roman"/>
          <w:color w:val="000000" w:themeColor="text1"/>
          <w:szCs w:val="28"/>
          <w:lang w:val="en-US" w:eastAsia="ru-RU"/>
        </w:rPr>
        <w:t>T</w:t>
      </w:r>
      <w:r w:rsidR="00EE0952">
        <w:rPr>
          <w:rFonts w:cs="Times New Roman"/>
          <w:color w:val="000000" w:themeColor="text1"/>
          <w:szCs w:val="28"/>
          <w:vertAlign w:val="subscript"/>
          <w:lang w:eastAsia="ru-RU"/>
        </w:rPr>
        <w:t>лт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текущего</w:t>
      </w:r>
      <w:r w:rsidRPr="00EE0952">
        <w:rPr>
          <w:rFonts w:cs="Times New Roman"/>
          <w:i/>
          <w:color w:val="000000" w:themeColor="text1"/>
          <w:szCs w:val="28"/>
          <w:lang w:eastAsia="ru-RU"/>
        </w:rPr>
        <w:t xml:space="preserve"> </w:t>
      </w:r>
      <w:r w:rsidRPr="00EE095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Pr="00474232">
        <w:rPr>
          <w:rFonts w:cs="Times New Roman"/>
          <w:color w:val="000000" w:themeColor="text1"/>
          <w:szCs w:val="28"/>
          <w:lang w:eastAsia="ru-RU"/>
        </w:rPr>
        <w:t xml:space="preserve"> (</w:t>
      </w:r>
      <w:r>
        <w:rPr>
          <w:rFonts w:cs="Times New Roman"/>
          <w:color w:val="000000" w:themeColor="text1"/>
          <w:szCs w:val="28"/>
          <w:lang w:eastAsia="ru-RU"/>
        </w:rPr>
        <w:t xml:space="preserve">на первой итерации </w:t>
      </w:r>
      <w:r w:rsidRPr="00EE095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>
        <w:rPr>
          <w:rFonts w:cs="Times New Roman"/>
          <w:color w:val="000000" w:themeColor="text1"/>
          <w:szCs w:val="28"/>
          <w:lang w:eastAsia="ru-RU"/>
        </w:rPr>
        <w:t xml:space="preserve"> = </w:t>
      </w:r>
      <w:r w:rsidRPr="00EE095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="00EE0952">
        <w:rPr>
          <w:rFonts w:cs="Times New Roman"/>
          <w:i/>
          <w:color w:val="000000" w:themeColor="text1"/>
          <w:szCs w:val="28"/>
          <w:vertAlign w:val="subscript"/>
          <w:lang w:eastAsia="ru-RU"/>
        </w:rPr>
        <w:t>0</w:t>
      </w:r>
      <w:r w:rsidRPr="00474232">
        <w:rPr>
          <w:rFonts w:cs="Times New Roman"/>
          <w:color w:val="000000" w:themeColor="text1"/>
          <w:szCs w:val="28"/>
          <w:lang w:eastAsia="ru-RU"/>
        </w:rPr>
        <w:t xml:space="preserve">). </w:t>
      </w:r>
      <w:r>
        <w:rPr>
          <w:rFonts w:cs="Times New Roman"/>
          <w:color w:val="000000" w:themeColor="text1"/>
          <w:szCs w:val="28"/>
          <w:lang w:eastAsia="ru-RU"/>
        </w:rPr>
        <w:t xml:space="preserve">Сравниваем его с входным </w:t>
      </w:r>
      <w:r w:rsidR="00EE0952">
        <w:rPr>
          <w:rFonts w:cs="Times New Roman"/>
          <w:color w:val="000000" w:themeColor="text1"/>
          <w:szCs w:val="28"/>
          <w:lang w:val="en-US" w:eastAsia="ru-RU"/>
        </w:rPr>
        <w:t>T</w:t>
      </w:r>
      <w:r w:rsidR="00EE0952">
        <w:rPr>
          <w:rFonts w:cs="Times New Roman"/>
          <w:color w:val="000000" w:themeColor="text1"/>
          <w:szCs w:val="28"/>
          <w:vertAlign w:val="subscript"/>
          <w:lang w:eastAsia="ru-RU"/>
        </w:rPr>
        <w:t>лт</w:t>
      </w:r>
      <w:r w:rsidR="00EE0952">
        <w:rPr>
          <w:rFonts w:cs="Times New Roman"/>
          <w:color w:val="000000" w:themeColor="text1"/>
          <w:szCs w:val="28"/>
          <w:lang w:eastAsia="ru-RU"/>
        </w:rPr>
        <w:t>. Е</w:t>
      </w:r>
      <w:r>
        <w:rPr>
          <w:rFonts w:cs="Times New Roman"/>
          <w:color w:val="000000" w:themeColor="text1"/>
          <w:szCs w:val="28"/>
          <w:lang w:eastAsia="ru-RU"/>
        </w:rPr>
        <w:t xml:space="preserve">сли различия превосходят </w:t>
      </w:r>
      <w:r w:rsidR="005C325B" w:rsidRPr="00474232">
        <w:rPr>
          <w:rFonts w:cs="Times New Roman"/>
          <w:i/>
          <w:color w:val="000000" w:themeColor="text1"/>
          <w:szCs w:val="28"/>
          <w:lang w:val="en-US" w:eastAsia="ru-RU"/>
        </w:rPr>
        <w:t>k</w:t>
      </w:r>
      <w:r w:rsidR="005C325B">
        <w:rPr>
          <w:rFonts w:cs="Times New Roman"/>
          <w:color w:val="000000" w:themeColor="text1"/>
          <w:szCs w:val="28"/>
          <w:lang w:eastAsia="ru-RU"/>
        </w:rPr>
        <w:t xml:space="preserve"> </w:t>
      </w:r>
      <w:r w:rsidR="00EE0952">
        <w:rPr>
          <w:rFonts w:cs="Times New Roman"/>
          <w:color w:val="000000" w:themeColor="text1"/>
          <w:szCs w:val="28"/>
          <w:lang w:eastAsia="ru-RU"/>
        </w:rPr>
        <w:t xml:space="preserve">по модулю, изменяем </w:t>
      </w:r>
      <w:r w:rsidR="00EE0952" w:rsidRPr="00EE0952">
        <w:rPr>
          <w:rFonts w:cs="Times New Roman"/>
          <w:i/>
          <w:color w:val="000000" w:themeColor="text1"/>
          <w:szCs w:val="28"/>
          <w:lang w:val="en-US" w:eastAsia="ru-RU"/>
        </w:rPr>
        <w:t>h</w:t>
      </w:r>
      <w:r w:rsidR="00EE0952" w:rsidRPr="00EE0952">
        <w:rPr>
          <w:rFonts w:cs="Times New Roman"/>
          <w:color w:val="000000" w:themeColor="text1"/>
          <w:szCs w:val="28"/>
          <w:lang w:eastAsia="ru-RU"/>
        </w:rPr>
        <w:t xml:space="preserve"> </w:t>
      </w:r>
      <w:r w:rsidR="00EE0952">
        <w:rPr>
          <w:rFonts w:cs="Times New Roman"/>
          <w:color w:val="000000" w:themeColor="text1"/>
          <w:szCs w:val="28"/>
          <w:lang w:eastAsia="ru-RU"/>
        </w:rPr>
        <w:t xml:space="preserve">на величину шага, затем вычисляем фактическое значение </w:t>
      </w:r>
      <w:r w:rsidR="00EE0952">
        <w:rPr>
          <w:rFonts w:cs="Times New Roman"/>
          <w:color w:val="000000" w:themeColor="text1"/>
          <w:szCs w:val="28"/>
          <w:lang w:val="en-US" w:eastAsia="ru-RU"/>
        </w:rPr>
        <w:t>T</w:t>
      </w:r>
      <w:r w:rsidR="00EE0952">
        <w:rPr>
          <w:rFonts w:cs="Times New Roman"/>
          <w:color w:val="000000" w:themeColor="text1"/>
          <w:szCs w:val="28"/>
          <w:vertAlign w:val="subscript"/>
          <w:lang w:eastAsia="ru-RU"/>
        </w:rPr>
        <w:t>лт</w:t>
      </w:r>
      <w:r w:rsidR="00EE0952">
        <w:rPr>
          <w:rFonts w:cs="Times New Roman"/>
          <w:color w:val="000000" w:themeColor="text1"/>
          <w:szCs w:val="28"/>
          <w:lang w:eastAsia="ru-RU"/>
        </w:rPr>
        <w:t xml:space="preserve"> до тех пор, пока не будет достигнута заданная точность.</w:t>
      </w:r>
    </w:p>
    <w:p w:rsidR="00EE0952" w:rsidRPr="00D03F40" w:rsidRDefault="00EE0952" w:rsidP="00EE0952">
      <w:pPr>
        <w:tabs>
          <w:tab w:val="left" w:pos="9356"/>
        </w:tabs>
        <w:ind w:right="45"/>
        <w:rPr>
          <w:rFonts w:cs="Times New Roman"/>
          <w:color w:val="000000" w:themeColor="text1"/>
          <w:szCs w:val="28"/>
        </w:rPr>
      </w:pPr>
      <w:r w:rsidRPr="0095612C">
        <w:rPr>
          <w:rFonts w:cs="Times New Roman"/>
          <w:color w:val="000000" w:themeColor="text1"/>
          <w:szCs w:val="28"/>
        </w:rPr>
        <w:t>Структура</w:t>
      </w:r>
      <w:r>
        <w:rPr>
          <w:rFonts w:cs="Times New Roman"/>
          <w:color w:val="000000" w:themeColor="text1"/>
          <w:szCs w:val="28"/>
        </w:rPr>
        <w:t xml:space="preserve"> данной</w:t>
      </w:r>
      <w:r w:rsidRPr="0095612C">
        <w:rPr>
          <w:rFonts w:cs="Times New Roman"/>
          <w:color w:val="000000" w:themeColor="text1"/>
          <w:szCs w:val="28"/>
        </w:rPr>
        <w:t xml:space="preserve"> программы</w:t>
      </w:r>
      <w:r w:rsidRPr="00072AE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>выглядит следующим образом</w:t>
      </w:r>
      <w:r w:rsidRPr="00D03F40">
        <w:rPr>
          <w:rFonts w:cs="Times New Roman"/>
          <w:szCs w:val="28"/>
        </w:rPr>
        <w:t>:</w:t>
      </w:r>
    </w:p>
    <w:p w:rsidR="00EE0952" w:rsidRDefault="00EE0952" w:rsidP="00EE0952">
      <w:pPr>
        <w:rPr>
          <w:rFonts w:cs="Times New Roman"/>
          <w:color w:val="000000" w:themeColor="text1"/>
          <w:szCs w:val="28"/>
          <w:lang w:eastAsia="ru-RU"/>
        </w:rPr>
      </w:pPr>
    </w:p>
    <w:p w:rsidR="00EE0952" w:rsidRDefault="00EE0952" w:rsidP="00EE0952">
      <w:pPr>
        <w:rPr>
          <w:rFonts w:cs="Times New Roman"/>
          <w:color w:val="000000" w:themeColor="text1"/>
          <w:szCs w:val="28"/>
          <w:lang w:eastAsia="ru-RU"/>
        </w:rPr>
      </w:pPr>
    </w:p>
    <w:p w:rsidR="00EE0952" w:rsidRPr="00EE0952" w:rsidRDefault="00EE0952" w:rsidP="008B0CE6">
      <w:pPr>
        <w:rPr>
          <w:rFonts w:cs="Times New Roman"/>
          <w:color w:val="000000" w:themeColor="text1"/>
          <w:szCs w:val="28"/>
          <w:lang w:eastAsia="ru-RU"/>
        </w:rPr>
      </w:pPr>
    </w:p>
    <w:p w:rsidR="00474232" w:rsidRPr="00474232" w:rsidRDefault="00474232" w:rsidP="008B0CE6">
      <w:pPr>
        <w:rPr>
          <w:rFonts w:cs="Times New Roman"/>
          <w:color w:val="000000" w:themeColor="text1"/>
          <w:szCs w:val="28"/>
          <w:lang w:eastAsia="ru-RU"/>
        </w:rPr>
      </w:pPr>
    </w:p>
    <w:p w:rsidR="00BB5C11" w:rsidRPr="00BB5C11" w:rsidRDefault="00BB5C11" w:rsidP="008B0CE6">
      <w:pPr>
        <w:rPr>
          <w:rFonts w:cs="Times New Roman"/>
          <w:color w:val="000000" w:themeColor="text1"/>
          <w:szCs w:val="28"/>
          <w:lang w:eastAsia="ru-RU"/>
        </w:rPr>
      </w:pPr>
    </w:p>
    <w:p w:rsidR="00307371" w:rsidRDefault="00307371" w:rsidP="00DC3B2B">
      <w:pPr>
        <w:rPr>
          <w:rFonts w:cs="Times New Roman"/>
          <w:szCs w:val="28"/>
          <w:lang w:eastAsia="ru-RU"/>
        </w:rPr>
      </w:pPr>
    </w:p>
    <w:p w:rsidR="00DC3B2B" w:rsidRDefault="007032B8" w:rsidP="00EE0952">
      <w:pPr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972148" cy="6420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33" cy="64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2B" w:rsidRPr="00F173DA" w:rsidRDefault="00307371" w:rsidP="00EE0952">
      <w:pPr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Рис.4 Блок-схема программы для определения </w:t>
      </w:r>
      <w:r w:rsidR="00F173DA">
        <w:rPr>
          <w:rFonts w:cs="Times New Roman"/>
          <w:szCs w:val="28"/>
          <w:lang w:eastAsia="ru-RU"/>
        </w:rPr>
        <w:t xml:space="preserve">зависимости </w:t>
      </w:r>
      <w:r w:rsidR="00F173DA" w:rsidRPr="00F173DA">
        <w:rPr>
          <w:rFonts w:cs="Times New Roman"/>
          <w:i/>
          <w:szCs w:val="28"/>
          <w:lang w:val="en-US" w:eastAsia="ru-RU"/>
        </w:rPr>
        <w:t>h</w:t>
      </w:r>
      <w:r w:rsidR="00F173DA" w:rsidRPr="00F173DA">
        <w:rPr>
          <w:rFonts w:cs="Times New Roman"/>
          <w:szCs w:val="28"/>
          <w:lang w:eastAsia="ru-RU"/>
        </w:rPr>
        <w:t>(</w:t>
      </w:r>
      <w:r w:rsidR="00F173DA" w:rsidRPr="00F173DA">
        <w:rPr>
          <w:rFonts w:cs="Times New Roman"/>
          <w:i/>
          <w:szCs w:val="28"/>
          <w:lang w:val="en-US" w:eastAsia="ru-RU"/>
        </w:rPr>
        <w:t>N</w:t>
      </w:r>
      <w:r w:rsidR="00F173DA" w:rsidRPr="00F173DA">
        <w:rPr>
          <w:rFonts w:cs="Times New Roman"/>
          <w:szCs w:val="28"/>
          <w:lang w:eastAsia="ru-RU"/>
        </w:rPr>
        <w:t>)</w:t>
      </w:r>
    </w:p>
    <w:p w:rsidR="00307371" w:rsidRPr="00307371" w:rsidRDefault="00307371" w:rsidP="003F2752">
      <w:pPr>
        <w:jc w:val="center"/>
        <w:rPr>
          <w:rFonts w:cs="Times New Roman"/>
          <w:szCs w:val="28"/>
          <w:lang w:eastAsia="ru-RU"/>
        </w:rPr>
      </w:pPr>
    </w:p>
    <w:p w:rsidR="00307371" w:rsidRPr="00431572" w:rsidRDefault="00307371" w:rsidP="003F275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 помощью данной программы собрали справочную информацию о зависимости</w:t>
      </w:r>
      <w:r w:rsidRPr="00307371">
        <w:rPr>
          <w:rFonts w:cs="Times New Roman"/>
          <w:szCs w:val="28"/>
          <w:lang w:eastAsia="ru-RU"/>
        </w:rPr>
        <w:t xml:space="preserve"> </w:t>
      </w:r>
      <w:r w:rsidRPr="00AB0920">
        <w:rPr>
          <w:rFonts w:cs="Times New Roman"/>
          <w:i/>
          <w:szCs w:val="28"/>
          <w:lang w:val="en-US" w:eastAsia="ru-RU"/>
        </w:rPr>
        <w:t>h</w:t>
      </w:r>
      <w:r w:rsidRPr="00307371">
        <w:rPr>
          <w:rFonts w:cs="Times New Roman"/>
          <w:szCs w:val="28"/>
          <w:lang w:eastAsia="ru-RU"/>
        </w:rPr>
        <w:t>(</w:t>
      </w:r>
      <w:r w:rsidRPr="00AB0920">
        <w:rPr>
          <w:rFonts w:cs="Times New Roman"/>
          <w:i/>
          <w:szCs w:val="28"/>
          <w:lang w:val="en-US" w:eastAsia="ru-RU"/>
        </w:rPr>
        <w:t>N</w:t>
      </w:r>
      <w:r w:rsidRPr="00307371">
        <w:rPr>
          <w:rFonts w:cs="Times New Roman"/>
          <w:szCs w:val="28"/>
          <w:lang w:eastAsia="ru-RU"/>
        </w:rPr>
        <w:t xml:space="preserve">) </w:t>
      </w:r>
      <w:r>
        <w:rPr>
          <w:rFonts w:cs="Times New Roman"/>
          <w:szCs w:val="28"/>
          <w:lang w:eastAsia="ru-RU"/>
        </w:rPr>
        <w:t>для разных значений Т</w:t>
      </w:r>
      <w:r w:rsidR="00AB0920">
        <w:rPr>
          <w:rFonts w:cs="Times New Roman"/>
          <w:szCs w:val="28"/>
          <w:vertAlign w:val="subscript"/>
          <w:lang w:eastAsia="ru-RU"/>
        </w:rPr>
        <w:t>лт</w:t>
      </w:r>
      <w:r w:rsidR="00431572" w:rsidRPr="00431572">
        <w:rPr>
          <w:rFonts w:cs="Times New Roman"/>
          <w:szCs w:val="28"/>
          <w:lang w:eastAsia="ru-RU"/>
        </w:rPr>
        <w:t>:</w:t>
      </w:r>
    </w:p>
    <w:p w:rsidR="00AB0920" w:rsidRDefault="00AB0920" w:rsidP="008B0CE6">
      <w:pPr>
        <w:ind w:right="424"/>
        <w:jc w:val="right"/>
        <w:rPr>
          <w:rFonts w:cs="Times New Roman"/>
          <w:szCs w:val="28"/>
          <w:lang w:eastAsia="ru-RU"/>
        </w:rPr>
      </w:pPr>
    </w:p>
    <w:p w:rsidR="00AB0920" w:rsidRDefault="00AB0920" w:rsidP="008B0CE6">
      <w:pPr>
        <w:ind w:right="424"/>
        <w:jc w:val="right"/>
        <w:rPr>
          <w:rFonts w:cs="Times New Roman"/>
          <w:szCs w:val="28"/>
          <w:lang w:eastAsia="ru-RU"/>
        </w:rPr>
      </w:pPr>
    </w:p>
    <w:p w:rsidR="00AB0920" w:rsidRDefault="00AB0920" w:rsidP="008B0CE6">
      <w:pPr>
        <w:ind w:right="424"/>
        <w:jc w:val="right"/>
        <w:rPr>
          <w:rFonts w:cs="Times New Roman"/>
          <w:szCs w:val="28"/>
          <w:lang w:eastAsia="ru-RU"/>
        </w:rPr>
      </w:pPr>
    </w:p>
    <w:p w:rsidR="00307371" w:rsidRDefault="00307371" w:rsidP="008B0CE6">
      <w:pPr>
        <w:ind w:right="424"/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Таблица </w:t>
      </w:r>
      <w:r w:rsidR="003F2752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.</w:t>
      </w:r>
    </w:p>
    <w:p w:rsidR="00307371" w:rsidRPr="00AB0920" w:rsidRDefault="00307371" w:rsidP="008B0CE6">
      <w:pPr>
        <w:ind w:right="424"/>
        <w:jc w:val="right"/>
        <w:rPr>
          <w:rFonts w:cs="Times New Roman"/>
          <w:szCs w:val="28"/>
          <w:vertAlign w:val="subscript"/>
          <w:lang w:eastAsia="ru-RU"/>
        </w:rPr>
      </w:pPr>
      <w:r>
        <w:rPr>
          <w:rFonts w:cs="Times New Roman"/>
          <w:szCs w:val="28"/>
          <w:lang w:eastAsia="ru-RU"/>
        </w:rPr>
        <w:t>Зависимости</w:t>
      </w:r>
      <w:r w:rsidRPr="00307371">
        <w:rPr>
          <w:rFonts w:cs="Times New Roman"/>
          <w:szCs w:val="28"/>
          <w:lang w:eastAsia="ru-RU"/>
        </w:rPr>
        <w:t xml:space="preserve"> </w:t>
      </w:r>
      <w:r w:rsidRPr="003F2752">
        <w:rPr>
          <w:rFonts w:cs="Times New Roman"/>
          <w:i/>
          <w:szCs w:val="28"/>
          <w:lang w:val="en-US" w:eastAsia="ru-RU"/>
        </w:rPr>
        <w:t>h</w:t>
      </w:r>
      <w:r w:rsidRPr="00307371">
        <w:rPr>
          <w:rFonts w:cs="Times New Roman"/>
          <w:szCs w:val="28"/>
          <w:lang w:eastAsia="ru-RU"/>
        </w:rPr>
        <w:t>(</w:t>
      </w:r>
      <w:r w:rsidRPr="003F2752">
        <w:rPr>
          <w:rFonts w:cs="Times New Roman"/>
          <w:i/>
          <w:szCs w:val="28"/>
          <w:lang w:val="en-US" w:eastAsia="ru-RU"/>
        </w:rPr>
        <w:t>N</w:t>
      </w:r>
      <w:r w:rsidRPr="00307371">
        <w:rPr>
          <w:rFonts w:cs="Times New Roman"/>
          <w:szCs w:val="28"/>
          <w:lang w:eastAsia="ru-RU"/>
        </w:rPr>
        <w:t xml:space="preserve">) </w:t>
      </w:r>
      <w:r>
        <w:rPr>
          <w:rFonts w:cs="Times New Roman"/>
          <w:szCs w:val="28"/>
          <w:lang w:eastAsia="ru-RU"/>
        </w:rPr>
        <w:t>для разных значений Т</w:t>
      </w:r>
      <w:r w:rsidR="00AB0920">
        <w:rPr>
          <w:rFonts w:cs="Times New Roman"/>
          <w:szCs w:val="28"/>
          <w:vertAlign w:val="subscript"/>
          <w:lang w:eastAsia="ru-RU"/>
        </w:rPr>
        <w:t>лт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276"/>
        <w:gridCol w:w="142"/>
        <w:gridCol w:w="1701"/>
        <w:gridCol w:w="1984"/>
      </w:tblGrid>
      <w:tr w:rsidR="00431572" w:rsidRPr="00431572" w:rsidTr="00431572">
        <w:trPr>
          <w:trHeight w:val="3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h</w:t>
            </w:r>
          </w:p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Cs/>
                <w:color w:val="000000"/>
                <w:szCs w:val="28"/>
                <w:lang w:eastAsia="ru-RU"/>
              </w:rPr>
              <w:t>Т</w:t>
            </w:r>
            <w:r w:rsidRPr="00431572">
              <w:rPr>
                <w:rFonts w:eastAsia="Times New Roman" w:cs="Times New Roman"/>
                <w:iCs/>
                <w:color w:val="000000"/>
                <w:szCs w:val="28"/>
                <w:vertAlign w:val="subscript"/>
                <w:lang w:eastAsia="ru-RU"/>
              </w:rPr>
              <w:t>лт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= 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h</w:t>
            </w:r>
          </w:p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Cs/>
                <w:color w:val="000000"/>
                <w:szCs w:val="28"/>
                <w:lang w:eastAsia="ru-RU"/>
              </w:rPr>
              <w:t>Т</w:t>
            </w:r>
            <w:r w:rsidRPr="00431572">
              <w:rPr>
                <w:rFonts w:eastAsia="Times New Roman" w:cs="Times New Roman"/>
                <w:iCs/>
                <w:color w:val="000000"/>
                <w:szCs w:val="28"/>
                <w:vertAlign w:val="subscript"/>
                <w:lang w:eastAsia="ru-RU"/>
              </w:rPr>
              <w:t>лт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= </w:t>
            </w:r>
            <w:r w:rsidRPr="00431572">
              <w:rPr>
                <w:rFonts w:eastAsia="Times New Roman" w:cs="Times New Roman"/>
                <w:iCs/>
                <w:color w:val="000000"/>
                <w:szCs w:val="28"/>
                <w:lang w:val="en-US" w:eastAsia="ru-RU"/>
              </w:rPr>
              <w:t>100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h</w:t>
            </w:r>
          </w:p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Cs/>
                <w:color w:val="000000"/>
                <w:szCs w:val="28"/>
                <w:lang w:eastAsia="ru-RU"/>
              </w:rPr>
              <w:t>Т</w:t>
            </w:r>
            <w:r w:rsidRPr="00431572">
              <w:rPr>
                <w:rFonts w:eastAsia="Times New Roman" w:cs="Times New Roman"/>
                <w:iCs/>
                <w:color w:val="000000"/>
                <w:szCs w:val="28"/>
                <w:vertAlign w:val="subscript"/>
                <w:lang w:eastAsia="ru-RU"/>
              </w:rPr>
              <w:t>лт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= 250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h</w:t>
            </w:r>
          </w:p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Cs/>
                <w:color w:val="000000"/>
                <w:szCs w:val="28"/>
                <w:lang w:eastAsia="ru-RU"/>
              </w:rPr>
              <w:t>Т</w:t>
            </w:r>
            <w:r w:rsidRPr="00431572">
              <w:rPr>
                <w:rFonts w:eastAsia="Times New Roman" w:cs="Times New Roman"/>
                <w:iCs/>
                <w:color w:val="000000"/>
                <w:szCs w:val="28"/>
                <w:vertAlign w:val="subscript"/>
                <w:lang w:eastAsia="ru-RU"/>
              </w:rPr>
              <w:t>лт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= 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500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h</w:t>
            </w:r>
          </w:p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31572">
              <w:rPr>
                <w:rFonts w:eastAsia="Times New Roman" w:cs="Times New Roman"/>
                <w:iCs/>
                <w:color w:val="000000"/>
                <w:szCs w:val="28"/>
                <w:lang w:eastAsia="ru-RU"/>
              </w:rPr>
              <w:t>Т</w:t>
            </w:r>
            <w:r w:rsidRPr="00431572">
              <w:rPr>
                <w:rFonts w:eastAsia="Times New Roman" w:cs="Times New Roman"/>
                <w:iCs/>
                <w:color w:val="000000"/>
                <w:szCs w:val="28"/>
                <w:vertAlign w:val="subscript"/>
                <w:lang w:eastAsia="ru-RU"/>
              </w:rPr>
              <w:t>лт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= </w:t>
            </w: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1000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2.054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2.326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2.652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3.09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1.998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2.281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2.621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2.855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3.071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1.917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2.221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2.575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3.049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1.834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2.158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2.534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2.781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3.019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1.769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2.489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2.99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1.709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2.447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2.709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2.957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1.641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2.411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2.674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2.923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1.594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1.959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2.374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2.646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2.889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1.532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1.911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2.615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2.856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1.492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1.874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2.308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2.589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2.831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1.441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1.836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2.278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2.571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2.807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1.396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2.262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2.546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2.785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1.361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1.758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2.226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2.526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2.766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1.329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1.729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2.195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2.494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2.756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1.271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2.169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2.471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2.741</w:t>
            </w:r>
          </w:p>
        </w:tc>
      </w:tr>
      <w:tr w:rsidR="00431572" w:rsidRPr="00431572" w:rsidTr="00431572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1.239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1.677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2.139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2.446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2.713</w:t>
            </w:r>
          </w:p>
        </w:tc>
      </w:tr>
    </w:tbl>
    <w:p w:rsidR="00307371" w:rsidRDefault="00307371" w:rsidP="00307371">
      <w:pPr>
        <w:jc w:val="center"/>
        <w:rPr>
          <w:rFonts w:cs="Times New Roman"/>
          <w:szCs w:val="28"/>
          <w:lang w:eastAsia="ru-RU"/>
        </w:rPr>
      </w:pPr>
    </w:p>
    <w:p w:rsidR="008B0CE6" w:rsidRDefault="008B0CE6" w:rsidP="00307371">
      <w:pPr>
        <w:jc w:val="center"/>
        <w:rPr>
          <w:rFonts w:cs="Times New Roman"/>
          <w:szCs w:val="28"/>
          <w:lang w:eastAsia="ru-RU"/>
        </w:rPr>
      </w:pPr>
    </w:p>
    <w:p w:rsidR="00431572" w:rsidRPr="00307371" w:rsidRDefault="00431572" w:rsidP="00307371">
      <w:pPr>
        <w:jc w:val="center"/>
        <w:rPr>
          <w:rFonts w:cs="Times New Roman"/>
          <w:szCs w:val="28"/>
          <w:lang w:eastAsia="ru-RU"/>
        </w:rPr>
      </w:pPr>
    </w:p>
    <w:p w:rsidR="009703E4" w:rsidRPr="002E208D" w:rsidRDefault="009703E4" w:rsidP="002E208D">
      <w:pPr>
        <w:pStyle w:val="a5"/>
        <w:numPr>
          <w:ilvl w:val="0"/>
          <w:numId w:val="16"/>
        </w:numPr>
        <w:rPr>
          <w:rFonts w:cs="Times New Roman"/>
          <w:b/>
          <w:szCs w:val="28"/>
          <w:lang w:eastAsia="ru-RU"/>
        </w:rPr>
      </w:pPr>
      <w:r w:rsidRPr="002E208D">
        <w:rPr>
          <w:rFonts w:cs="Times New Roman"/>
          <w:b/>
          <w:szCs w:val="28"/>
          <w:lang w:eastAsia="ru-RU"/>
        </w:rPr>
        <w:t>Результаты анализа статистических характеристик МА-алгоритма</w:t>
      </w:r>
    </w:p>
    <w:p w:rsidR="009D2A1C" w:rsidRPr="00AC0CF4" w:rsidRDefault="009D2A1C" w:rsidP="00AC0CF4">
      <w:pPr>
        <w:pStyle w:val="a5"/>
        <w:tabs>
          <w:tab w:val="left" w:pos="9356"/>
        </w:tabs>
        <w:ind w:left="0" w:right="45"/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Для каждого значения среднего интервала между ложными тревогами </w:t>
      </w:r>
      <w:r w:rsidR="002E208D">
        <w:rPr>
          <w:rFonts w:cs="Times New Roman"/>
          <w:szCs w:val="28"/>
        </w:rPr>
        <w:t xml:space="preserve">получены </w:t>
      </w:r>
      <w:r w:rsidRPr="00AC0CF4">
        <w:rPr>
          <w:rFonts w:cs="Times New Roman"/>
          <w:szCs w:val="28"/>
        </w:rPr>
        <w:t xml:space="preserve">результаты </w:t>
      </w:r>
      <w:r w:rsidR="002E208D">
        <w:rPr>
          <w:rFonts w:cs="Times New Roman"/>
          <w:szCs w:val="28"/>
        </w:rPr>
        <w:t xml:space="preserve">для различных значений </w:t>
      </w:r>
      <w:r w:rsidRPr="00AC0CF4">
        <w:rPr>
          <w:rFonts w:cs="Times New Roman"/>
          <w:szCs w:val="28"/>
        </w:rPr>
        <w:t>разладки.</w:t>
      </w:r>
    </w:p>
    <w:p w:rsidR="009D2A1C" w:rsidRPr="00AC0CF4" w:rsidRDefault="002E208D" w:rsidP="00AC0CF4">
      <w:pPr>
        <w:pStyle w:val="a5"/>
        <w:tabs>
          <w:tab w:val="left" w:pos="9356"/>
        </w:tabs>
        <w:ind w:left="0" w:right="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Характерный </w:t>
      </w:r>
      <w:r w:rsidR="009D2A1C" w:rsidRPr="00AC0CF4">
        <w:rPr>
          <w:rFonts w:cs="Times New Roman"/>
          <w:szCs w:val="28"/>
        </w:rPr>
        <w:t>пример результатов для Тлт = 100:</w:t>
      </w:r>
    </w:p>
    <w:p w:rsidR="009D2A1C" w:rsidRPr="00AC0CF4" w:rsidRDefault="009D2A1C" w:rsidP="004D6030">
      <w:pPr>
        <w:pStyle w:val="a5"/>
        <w:tabs>
          <w:tab w:val="left" w:pos="9356"/>
        </w:tabs>
        <w:ind w:left="0" w:right="707" w:firstLine="0"/>
        <w:jc w:val="right"/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>Таблица 3.</w:t>
      </w:r>
    </w:p>
    <w:p w:rsidR="009D2A1C" w:rsidRDefault="009D2A1C" w:rsidP="004D6030">
      <w:pPr>
        <w:pStyle w:val="a5"/>
        <w:ind w:left="0" w:right="707" w:firstLine="0"/>
        <w:jc w:val="right"/>
        <w:rPr>
          <w:rFonts w:cs="Times New Roman"/>
          <w:szCs w:val="28"/>
        </w:rPr>
      </w:pPr>
      <w:r w:rsidRPr="00AC0CF4">
        <w:rPr>
          <w:rFonts w:cs="Times New Roman"/>
          <w:szCs w:val="28"/>
        </w:rPr>
        <w:t xml:space="preserve">Результаты </w:t>
      </w:r>
      <w:r w:rsidR="004D6030">
        <w:rPr>
          <w:rFonts w:cs="Times New Roman"/>
          <w:szCs w:val="28"/>
        </w:rPr>
        <w:t xml:space="preserve">имитационного </w:t>
      </w:r>
      <w:r w:rsidRPr="00AC0CF4">
        <w:rPr>
          <w:rFonts w:cs="Times New Roman"/>
          <w:szCs w:val="28"/>
        </w:rPr>
        <w:t>моделировании при Тлт = 100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126"/>
        <w:gridCol w:w="1052"/>
        <w:gridCol w:w="1134"/>
        <w:gridCol w:w="1134"/>
        <w:gridCol w:w="851"/>
        <w:gridCol w:w="1134"/>
        <w:gridCol w:w="1224"/>
      </w:tblGrid>
      <w:tr w:rsidR="004D6030" w:rsidRPr="00431572" w:rsidTr="004D6030">
        <w:trPr>
          <w:trHeight w:val="36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0.5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1,5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2.5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δ 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= 3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328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603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804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972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401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095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99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223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341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407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478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575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64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688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99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745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99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787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99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846</w:t>
            </w:r>
          </w:p>
        </w:tc>
      </w:tr>
      <w:tr w:rsidR="00431572" w:rsidRPr="00431572" w:rsidTr="004D6030">
        <w:trPr>
          <w:trHeight w:val="2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051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373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572" w:rsidRPr="00431572" w:rsidRDefault="00431572" w:rsidP="004315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4D6030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431572">
              <w:rPr>
                <w:rFonts w:eastAsia="Times New Roman" w:cs="Times New Roman"/>
                <w:color w:val="000000"/>
                <w:szCs w:val="28"/>
                <w:lang w:eastAsia="ru-RU"/>
              </w:rPr>
              <w:t>914</w:t>
            </w:r>
          </w:p>
        </w:tc>
      </w:tr>
    </w:tbl>
    <w:p w:rsidR="00431572" w:rsidRPr="00AC0CF4" w:rsidRDefault="00431572" w:rsidP="00AC0CF4">
      <w:pPr>
        <w:pStyle w:val="a5"/>
        <w:tabs>
          <w:tab w:val="left" w:pos="9356"/>
        </w:tabs>
        <w:ind w:left="0" w:right="45"/>
        <w:jc w:val="right"/>
        <w:rPr>
          <w:rFonts w:cs="Times New Roman"/>
          <w:szCs w:val="28"/>
        </w:rPr>
      </w:pPr>
    </w:p>
    <w:p w:rsidR="00307371" w:rsidRPr="009D2A1C" w:rsidRDefault="00307371" w:rsidP="009D2A1C">
      <w:pPr>
        <w:pStyle w:val="a5"/>
        <w:tabs>
          <w:tab w:val="left" w:pos="9356"/>
        </w:tabs>
        <w:ind w:left="0" w:right="45"/>
        <w:jc w:val="center"/>
        <w:rPr>
          <w:rFonts w:cs="Times New Roman"/>
          <w:szCs w:val="28"/>
        </w:rPr>
      </w:pPr>
    </w:p>
    <w:p w:rsidR="009D2A1C" w:rsidRDefault="009D2A1C" w:rsidP="009703E4">
      <w:pPr>
        <w:jc w:val="center"/>
        <w:rPr>
          <w:rFonts w:cs="Times New Roman"/>
          <w:b/>
          <w:szCs w:val="28"/>
          <w:lang w:eastAsia="ru-RU"/>
        </w:rPr>
      </w:pPr>
    </w:p>
    <w:p w:rsidR="009703E4" w:rsidRDefault="009703E4" w:rsidP="00AC0CF4">
      <w:pPr>
        <w:pStyle w:val="3"/>
        <w:jc w:val="center"/>
        <w:rPr>
          <w:sz w:val="28"/>
          <w:szCs w:val="28"/>
        </w:rPr>
      </w:pPr>
      <w:bookmarkStart w:id="10" w:name="_Toc90419555"/>
      <w:bookmarkStart w:id="11" w:name="_Toc90638400"/>
      <w:r w:rsidRPr="00AC0CF4">
        <w:rPr>
          <w:sz w:val="28"/>
          <w:szCs w:val="28"/>
        </w:rPr>
        <w:t>Вывод</w:t>
      </w:r>
      <w:bookmarkEnd w:id="10"/>
      <w:r w:rsidR="002E208D">
        <w:rPr>
          <w:sz w:val="28"/>
          <w:szCs w:val="28"/>
        </w:rPr>
        <w:t>ы</w:t>
      </w:r>
      <w:bookmarkEnd w:id="11"/>
    </w:p>
    <w:p w:rsidR="003A50D0" w:rsidRDefault="004C4E05" w:rsidP="003A50D0">
      <w:r>
        <w:t xml:space="preserve">В </w:t>
      </w:r>
      <w:r w:rsidR="00D32857">
        <w:t>ходе данной работы рас</w:t>
      </w:r>
      <w:r w:rsidR="00E5489B">
        <w:t>с</w:t>
      </w:r>
      <w:r w:rsidR="00D32857">
        <w:t>мотрена</w:t>
      </w:r>
      <w:r w:rsidR="00E5489B">
        <w:t xml:space="preserve"> литератур</w:t>
      </w:r>
      <w:r w:rsidR="00D32857">
        <w:t xml:space="preserve">а </w:t>
      </w:r>
      <w:r w:rsidR="00E5489B">
        <w:t xml:space="preserve">по проблематике обнаружения разладки временных рядов, составлен краткий обзор, реализована программа имитационного моделирования, основанная на МА-алгоритме. </w:t>
      </w:r>
    </w:p>
    <w:p w:rsidR="003A50D0" w:rsidRDefault="00E5489B" w:rsidP="003A50D0">
      <w:r>
        <w:t xml:space="preserve">В процессе апробации </w:t>
      </w:r>
      <w:r w:rsidR="003A50D0">
        <w:t xml:space="preserve">программы </w:t>
      </w:r>
      <w:r>
        <w:t xml:space="preserve">имитационного </w:t>
      </w:r>
      <w:r w:rsidR="003A50D0">
        <w:t xml:space="preserve">моделирования </w:t>
      </w:r>
      <w:r w:rsidR="00D32857">
        <w:t>введено</w:t>
      </w:r>
      <w:r>
        <w:t xml:space="preserve"> дополнительное условие</w:t>
      </w:r>
      <w:r w:rsidRPr="00E5489B">
        <w:t xml:space="preserve">: </w:t>
      </w:r>
      <w:r>
        <w:t xml:space="preserve">собрать информацию о зависимости </w:t>
      </w:r>
      <w:r w:rsidRPr="00E5489B">
        <w:rPr>
          <w:i/>
          <w:lang w:val="en-US"/>
        </w:rPr>
        <w:t>h</w:t>
      </w:r>
      <w:r w:rsidRPr="00E5489B">
        <w:t>(</w:t>
      </w:r>
      <w:r w:rsidRPr="00E5489B">
        <w:rPr>
          <w:i/>
          <w:lang w:val="en-US"/>
        </w:rPr>
        <w:t>N</w:t>
      </w:r>
      <w:r w:rsidRPr="00E5489B">
        <w:t xml:space="preserve">) </w:t>
      </w:r>
      <w:r w:rsidR="0019757F">
        <w:t>при различных значениях</w:t>
      </w:r>
      <w:r>
        <w:t xml:space="preserve"> параметра </w:t>
      </w:r>
      <w:r w:rsidR="003A50D0">
        <w:t>Т</w:t>
      </w:r>
      <w:r w:rsidR="003A50D0">
        <w:rPr>
          <w:vertAlign w:val="subscript"/>
        </w:rPr>
        <w:t>лт</w:t>
      </w:r>
      <w:r w:rsidR="003A50D0">
        <w:t xml:space="preserve">, для практического использования данного алгоритма. </w:t>
      </w:r>
    </w:p>
    <w:p w:rsidR="004C4E05" w:rsidRDefault="003A50D0" w:rsidP="003A50D0">
      <w:r>
        <w:t xml:space="preserve">Полученные результаты позволяют найти оптимальное значение параметров, для того чтобы минимизировать среднее время задержки при зафиксированном </w:t>
      </w:r>
      <w:r w:rsidRPr="003A50D0">
        <w:rPr>
          <w:rFonts w:cs="Times New Roman"/>
        </w:rPr>
        <w:t>среднее значение интервала между ложными тревогами</w:t>
      </w:r>
      <w:r>
        <w:t>.</w:t>
      </w:r>
    </w:p>
    <w:p w:rsidR="003A50D0" w:rsidRDefault="003A50D0" w:rsidP="003A50D0">
      <w:r>
        <w:t>Полученные данные будут использоваться в дальнейшей работе исследования алгоритма. Задание на НИР выполнено в полном объеме.</w:t>
      </w:r>
    </w:p>
    <w:p w:rsidR="00D32857" w:rsidRDefault="00D32857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12" w:name="_Toc90419556"/>
      <w:r>
        <w:br w:type="page"/>
      </w:r>
    </w:p>
    <w:p w:rsidR="009703E4" w:rsidRDefault="009703E4" w:rsidP="00D32857">
      <w:pPr>
        <w:pStyle w:val="3"/>
        <w:jc w:val="center"/>
      </w:pPr>
      <w:bookmarkStart w:id="13" w:name="_Toc90638401"/>
      <w:r w:rsidRPr="009703E4">
        <w:lastRenderedPageBreak/>
        <w:t>Список литературы</w:t>
      </w:r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D2A1C" w:rsidRPr="00AC0CF4" w:rsidTr="00F264BD">
        <w:trPr>
          <w:trHeight w:val="260"/>
        </w:trPr>
        <w:tc>
          <w:tcPr>
            <w:tcW w:w="9214" w:type="dxa"/>
            <w:tcBorders>
              <w:top w:val="nil"/>
            </w:tcBorders>
          </w:tcPr>
          <w:p w:rsidR="009D2A1C" w:rsidRPr="00AC0CF4" w:rsidRDefault="009D2A1C" w:rsidP="0019757F">
            <w:pPr>
              <w:tabs>
                <w:tab w:val="left" w:pos="743"/>
              </w:tabs>
              <w:rPr>
                <w:rFonts w:eastAsia="Calibri" w:cs="Times New Roman"/>
                <w:szCs w:val="28"/>
              </w:rPr>
            </w:pPr>
            <w:r w:rsidRPr="00AC0CF4">
              <w:rPr>
                <w:rFonts w:cs="Times New Roman"/>
                <w:color w:val="000000"/>
                <w:szCs w:val="28"/>
              </w:rPr>
              <w:t>1 Мердок Дж. Контрольные карты /Пер с англ. М.: Финансы и статистика, 1986. – 151с</w:t>
            </w:r>
          </w:p>
        </w:tc>
      </w:tr>
      <w:tr w:rsidR="009D2A1C" w:rsidRPr="00AC0CF4" w:rsidTr="00F264BD">
        <w:trPr>
          <w:trHeight w:val="276"/>
        </w:trPr>
        <w:tc>
          <w:tcPr>
            <w:tcW w:w="9214" w:type="dxa"/>
          </w:tcPr>
          <w:p w:rsidR="009D2A1C" w:rsidRPr="00AC0CF4" w:rsidRDefault="009D2A1C" w:rsidP="0019757F">
            <w:pPr>
              <w:rPr>
                <w:rFonts w:eastAsia="Calibri" w:cs="Times New Roman"/>
                <w:szCs w:val="28"/>
              </w:rPr>
            </w:pPr>
            <w:r w:rsidRPr="00AC0CF4">
              <w:rPr>
                <w:rFonts w:cs="Times New Roman"/>
                <w:color w:val="000000"/>
                <w:szCs w:val="28"/>
              </w:rPr>
              <w:t>2 Адлер Ю.П., Максимова О.В., Шпер В.Л. Контрольные карты Шухарта в России и за рубежом: краткий обзор современного состояния (статистические аспекты). – Журнал «Стандарты и качество», июль–август, 2011.</w:t>
            </w:r>
          </w:p>
        </w:tc>
      </w:tr>
    </w:tbl>
    <w:p w:rsidR="009D2A1C" w:rsidRPr="00AF5A44" w:rsidRDefault="009D2A1C" w:rsidP="009D2A1C">
      <w:pPr>
        <w:pStyle w:val="a5"/>
        <w:tabs>
          <w:tab w:val="left" w:pos="9356"/>
        </w:tabs>
        <w:ind w:left="0" w:right="45"/>
        <w:rPr>
          <w:rFonts w:cs="Times New Roman"/>
          <w:szCs w:val="28"/>
        </w:rPr>
      </w:pPr>
    </w:p>
    <w:p w:rsidR="00D32857" w:rsidRDefault="00D32857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bookmarkStart w:id="14" w:name="_Toc90419557"/>
      <w:r>
        <w:rPr>
          <w:szCs w:val="28"/>
        </w:rPr>
        <w:br w:type="page"/>
      </w:r>
    </w:p>
    <w:p w:rsidR="009D2A1C" w:rsidRPr="00AC0CF4" w:rsidRDefault="009703E4" w:rsidP="00AC0CF4">
      <w:pPr>
        <w:pStyle w:val="3"/>
        <w:jc w:val="center"/>
        <w:rPr>
          <w:sz w:val="28"/>
          <w:szCs w:val="28"/>
        </w:rPr>
      </w:pPr>
      <w:bookmarkStart w:id="15" w:name="_Toc90638402"/>
      <w:r w:rsidRPr="00AC0CF4">
        <w:rPr>
          <w:sz w:val="28"/>
          <w:szCs w:val="28"/>
        </w:rPr>
        <w:lastRenderedPageBreak/>
        <w:t>Листинг программы</w:t>
      </w:r>
      <w:bookmarkEnd w:id="14"/>
      <w:bookmarkEnd w:id="15"/>
    </w:p>
    <w:p w:rsidR="009D2A1C" w:rsidRPr="005370E1" w:rsidRDefault="009D2A1C" w:rsidP="009D2A1C">
      <w:pPr>
        <w:jc w:val="center"/>
        <w:rPr>
          <w:rFonts w:cs="Times New Roman"/>
          <w:b/>
          <w:szCs w:val="28"/>
          <w:lang w:eastAsia="ru-RU"/>
        </w:rPr>
      </w:pPr>
    </w:p>
    <w:p w:rsidR="009D2A1C" w:rsidRPr="0019757F" w:rsidRDefault="009D2A1C" w:rsidP="0095612C">
      <w:pPr>
        <w:pStyle w:val="a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9757F">
        <w:rPr>
          <w:rFonts w:ascii="Times New Roman" w:hAnsi="Times New Roman" w:cs="Times New Roman"/>
          <w:color w:val="808080"/>
          <w:sz w:val="28"/>
          <w:szCs w:val="28"/>
        </w:rPr>
        <w:t>#Подключение библиотек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19757F">
        <w:rPr>
          <w:rFonts w:ascii="Times New Roman" w:hAnsi="Times New Roman" w:cs="Times New Roman"/>
          <w:sz w:val="28"/>
          <w:szCs w:val="28"/>
        </w:rPr>
        <w:t xml:space="preserve">pandas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as </w:t>
      </w:r>
      <w:r w:rsidRPr="0019757F">
        <w:rPr>
          <w:rFonts w:ascii="Times New Roman" w:hAnsi="Times New Roman" w:cs="Times New Roman"/>
          <w:sz w:val="28"/>
          <w:szCs w:val="28"/>
        </w:rPr>
        <w:t>pd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19757F">
        <w:rPr>
          <w:rFonts w:ascii="Times New Roman" w:hAnsi="Times New Roman" w:cs="Times New Roman"/>
          <w:sz w:val="28"/>
          <w:szCs w:val="28"/>
        </w:rPr>
        <w:t xml:space="preserve">numpy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as </w:t>
      </w:r>
      <w:r w:rsidRPr="0019757F">
        <w:rPr>
          <w:rFonts w:ascii="Times New Roman" w:hAnsi="Times New Roman" w:cs="Times New Roman"/>
          <w:sz w:val="28"/>
          <w:szCs w:val="28"/>
        </w:rPr>
        <w:t>np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19757F">
        <w:rPr>
          <w:rFonts w:ascii="Times New Roman" w:hAnsi="Times New Roman" w:cs="Times New Roman"/>
          <w:sz w:val="28"/>
          <w:szCs w:val="28"/>
        </w:rPr>
        <w:t>random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19757F">
        <w:rPr>
          <w:rFonts w:ascii="Times New Roman" w:hAnsi="Times New Roman" w:cs="Times New Roman"/>
          <w:sz w:val="28"/>
          <w:szCs w:val="28"/>
        </w:rPr>
        <w:t>math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from </w:t>
      </w:r>
      <w:r w:rsidRPr="0019757F">
        <w:rPr>
          <w:rFonts w:ascii="Times New Roman" w:hAnsi="Times New Roman" w:cs="Times New Roman"/>
          <w:sz w:val="28"/>
          <w:szCs w:val="28"/>
        </w:rPr>
        <w:t xml:space="preserve">tqdm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19757F">
        <w:rPr>
          <w:rFonts w:ascii="Times New Roman" w:hAnsi="Times New Roman" w:cs="Times New Roman"/>
          <w:sz w:val="28"/>
          <w:szCs w:val="28"/>
        </w:rPr>
        <w:t>tqdm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#задание исходных данных: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>print(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"Введите кол-во итераций (L):"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>L = int(input())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f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>print(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"Возможные значения для среднего теоритического интервала:50,100,250,500,1000"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>Tlt = int(input(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'Введите значение среднего теоретического интервала между ложными тревогами: '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19757F">
        <w:rPr>
          <w:rFonts w:ascii="Times New Roman" w:hAnsi="Times New Roman" w:cs="Times New Roman"/>
          <w:sz w:val="28"/>
          <w:szCs w:val="28"/>
        </w:rPr>
        <w:t xml:space="preserve">Tlt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not in </w:t>
      </w:r>
      <w:r w:rsidRPr="0019757F">
        <w:rPr>
          <w:rFonts w:ascii="Times New Roman" w:hAnsi="Times New Roman" w:cs="Times New Roman"/>
          <w:sz w:val="28"/>
          <w:szCs w:val="28"/>
        </w:rPr>
        <w:t>[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50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250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500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1000</w:t>
      </w:r>
      <w:r w:rsidRPr="0019757F">
        <w:rPr>
          <w:rFonts w:ascii="Times New Roman" w:hAnsi="Times New Roman" w:cs="Times New Roman"/>
          <w:sz w:val="28"/>
          <w:szCs w:val="28"/>
        </w:rPr>
        <w:t>]: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f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sz w:val="28"/>
          <w:szCs w:val="28"/>
        </w:rPr>
        <w:t>print(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"Ошибка!Введите значение из предоженного списка!"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print()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19757F">
        <w:rPr>
          <w:rFonts w:ascii="Times New Roman" w:hAnsi="Times New Roman" w:cs="Times New Roman"/>
          <w:sz w:val="28"/>
          <w:szCs w:val="28"/>
        </w:rPr>
        <w:t>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f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True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>N = int(input(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"Кол-во значений в стеке: "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br/>
        <w:t>h = int(input(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"Введите значение решающей границы: "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#задание параметра разладки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 xml:space="preserve">fm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>while</w:t>
      </w:r>
      <w:r w:rsidRPr="0019757F">
        <w:rPr>
          <w:rFonts w:ascii="Times New Roman" w:hAnsi="Times New Roman" w:cs="Times New Roman"/>
          <w:sz w:val="28"/>
          <w:szCs w:val="28"/>
        </w:rPr>
        <w:t xml:space="preserve">(fm ==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sz w:val="28"/>
          <w:szCs w:val="28"/>
        </w:rPr>
        <w:t>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print(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"Возможные значения мат.ожидания: 0; 0,5; 1,0; 1,5; 2,0; 2,5; 3,0"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m = float(input(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"Введите математическое ожидание: "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19757F">
        <w:rPr>
          <w:rFonts w:ascii="Times New Roman" w:hAnsi="Times New Roman" w:cs="Times New Roman"/>
          <w:sz w:val="28"/>
          <w:szCs w:val="28"/>
        </w:rPr>
        <w:t xml:space="preserve">m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not in </w:t>
      </w:r>
      <w:r w:rsidRPr="0019757F">
        <w:rPr>
          <w:rFonts w:ascii="Times New Roman" w:hAnsi="Times New Roman" w:cs="Times New Roman"/>
          <w:sz w:val="28"/>
          <w:szCs w:val="28"/>
        </w:rPr>
        <w:t>[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0.0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0.5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1.0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1.5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2.0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2.5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3.0</w:t>
      </w:r>
      <w:r w:rsidRPr="0019757F">
        <w:rPr>
          <w:rFonts w:ascii="Times New Roman" w:hAnsi="Times New Roman" w:cs="Times New Roman"/>
          <w:sz w:val="28"/>
          <w:szCs w:val="28"/>
        </w:rPr>
        <w:t>]: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fm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sz w:val="28"/>
          <w:szCs w:val="28"/>
        </w:rPr>
        <w:t>print(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"Ошибка!Введите значение из предоженного списка!"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print()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19757F">
        <w:rPr>
          <w:rFonts w:ascii="Times New Roman" w:hAnsi="Times New Roman" w:cs="Times New Roman"/>
          <w:sz w:val="28"/>
          <w:szCs w:val="28"/>
        </w:rPr>
        <w:t>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fm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True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 генерация числа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r w:rsidRPr="0019757F">
        <w:rPr>
          <w:rFonts w:ascii="Times New Roman" w:hAnsi="Times New Roman" w:cs="Times New Roman"/>
          <w:sz w:val="28"/>
          <w:szCs w:val="28"/>
        </w:rPr>
        <w:t>generation(m):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u1 = np.random.uniform(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u2 = np.random.uniform(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lastRenderedPageBreak/>
        <w:t xml:space="preserve">    x = math.cos(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19757F">
        <w:rPr>
          <w:rFonts w:ascii="Times New Roman" w:hAnsi="Times New Roman" w:cs="Times New Roman"/>
          <w:sz w:val="28"/>
          <w:szCs w:val="28"/>
        </w:rPr>
        <w:t>*math.pi*u2)*(-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19757F">
        <w:rPr>
          <w:rFonts w:ascii="Times New Roman" w:hAnsi="Times New Roman" w:cs="Times New Roman"/>
          <w:sz w:val="28"/>
          <w:szCs w:val="28"/>
        </w:rPr>
        <w:t>*math.log(u1))**(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0.5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 w:rsidRPr="0019757F">
        <w:rPr>
          <w:rFonts w:ascii="Times New Roman" w:hAnsi="Times New Roman" w:cs="Times New Roman"/>
          <w:sz w:val="28"/>
          <w:szCs w:val="28"/>
        </w:rPr>
        <w:t>round(x+m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#программа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>T = []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#pbar = tqdm(np.arange(0,L))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19757F">
        <w:rPr>
          <w:rFonts w:ascii="Times New Roman" w:hAnsi="Times New Roman" w:cs="Times New Roman"/>
          <w:sz w:val="28"/>
          <w:szCs w:val="28"/>
        </w:rPr>
        <w:t xml:space="preserve">j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19757F">
        <w:rPr>
          <w:rFonts w:ascii="Times New Roman" w:hAnsi="Times New Roman" w:cs="Times New Roman"/>
          <w:sz w:val="28"/>
          <w:szCs w:val="28"/>
        </w:rPr>
        <w:t>np.arange(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sz w:val="28"/>
          <w:szCs w:val="28"/>
        </w:rPr>
        <w:t>L):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f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while</w:t>
      </w:r>
      <w:r w:rsidRPr="0019757F">
        <w:rPr>
          <w:rFonts w:ascii="Times New Roman" w:hAnsi="Times New Roman" w:cs="Times New Roman"/>
          <w:sz w:val="28"/>
          <w:szCs w:val="28"/>
        </w:rPr>
        <w:t xml:space="preserve">(f ==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sz w:val="28"/>
          <w:szCs w:val="28"/>
        </w:rPr>
        <w:t>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 = []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19757F">
        <w:rPr>
          <w:rFonts w:ascii="Times New Roman" w:hAnsi="Times New Roman" w:cs="Times New Roman"/>
          <w:sz w:val="28"/>
          <w:szCs w:val="28"/>
        </w:rPr>
        <w:t xml:space="preserve">i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19757F">
        <w:rPr>
          <w:rFonts w:ascii="Times New Roman" w:hAnsi="Times New Roman" w:cs="Times New Roman"/>
          <w:sz w:val="28"/>
          <w:szCs w:val="28"/>
        </w:rPr>
        <w:t>range(N):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X.append(generation(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 = np.array(X)/(N**(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19757F">
        <w:rPr>
          <w:rFonts w:ascii="Times New Roman" w:hAnsi="Times New Roman" w:cs="Times New Roman"/>
          <w:sz w:val="28"/>
          <w:szCs w:val="28"/>
        </w:rPr>
        <w:t>/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 = X.tolist()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Xk = []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ones = []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19757F">
        <w:rPr>
          <w:rFonts w:ascii="Times New Roman" w:hAnsi="Times New Roman" w:cs="Times New Roman"/>
          <w:sz w:val="28"/>
          <w:szCs w:val="28"/>
        </w:rPr>
        <w:t xml:space="preserve">k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19757F">
        <w:rPr>
          <w:rFonts w:ascii="Times New Roman" w:hAnsi="Times New Roman" w:cs="Times New Roman"/>
          <w:sz w:val="28"/>
          <w:szCs w:val="28"/>
        </w:rPr>
        <w:t>range(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sz w:val="28"/>
          <w:szCs w:val="28"/>
        </w:rPr>
        <w:t>N):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Xk.append(X[k])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g0 = np.sum(Xk)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19757F">
        <w:rPr>
          <w:rFonts w:ascii="Times New Roman" w:hAnsi="Times New Roman" w:cs="Times New Roman"/>
          <w:sz w:val="28"/>
          <w:szCs w:val="28"/>
        </w:rPr>
        <w:t>g0 &gt;= h: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    ones.append(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19757F">
        <w:rPr>
          <w:rFonts w:ascii="Times New Roman" w:hAnsi="Times New Roman" w:cs="Times New Roman"/>
          <w:sz w:val="28"/>
          <w:szCs w:val="28"/>
        </w:rPr>
        <w:t>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    ones.append(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19757F">
        <w:rPr>
          <w:rFonts w:ascii="Times New Roman" w:hAnsi="Times New Roman" w:cs="Times New Roman"/>
          <w:sz w:val="28"/>
          <w:szCs w:val="28"/>
        </w:rPr>
        <w:t>np.sum(ones) == N: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f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True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else</w:t>
      </w:r>
      <w:r w:rsidRPr="0019757F">
        <w:rPr>
          <w:rFonts w:ascii="Times New Roman" w:hAnsi="Times New Roman" w:cs="Times New Roman"/>
          <w:sz w:val="28"/>
          <w:szCs w:val="28"/>
        </w:rPr>
        <w:t>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f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 основная часть: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sz w:val="28"/>
          <w:szCs w:val="28"/>
        </w:rPr>
        <w:t xml:space="preserve">flag =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sz w:val="28"/>
          <w:szCs w:val="28"/>
        </w:rPr>
        <w:t xml:space="preserve">i = 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while</w:t>
      </w:r>
      <w:r w:rsidRPr="0019757F">
        <w:rPr>
          <w:rFonts w:ascii="Times New Roman" w:hAnsi="Times New Roman" w:cs="Times New Roman"/>
          <w:sz w:val="28"/>
          <w:szCs w:val="28"/>
        </w:rPr>
        <w:t xml:space="preserve">(flag ==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19757F">
        <w:rPr>
          <w:rFonts w:ascii="Times New Roman" w:hAnsi="Times New Roman" w:cs="Times New Roman"/>
          <w:sz w:val="28"/>
          <w:szCs w:val="28"/>
        </w:rPr>
        <w:t>):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i+=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sz w:val="28"/>
          <w:szCs w:val="28"/>
        </w:rPr>
        <w:t>x_new = generation(m)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x_new = x_new/(N**(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19757F">
        <w:rPr>
          <w:rFonts w:ascii="Times New Roman" w:hAnsi="Times New Roman" w:cs="Times New Roman"/>
          <w:sz w:val="28"/>
          <w:szCs w:val="28"/>
        </w:rPr>
        <w:t>/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19757F">
        <w:rPr>
          <w:rFonts w:ascii="Times New Roman" w:hAnsi="Times New Roman" w:cs="Times New Roman"/>
          <w:sz w:val="28"/>
          <w:szCs w:val="28"/>
        </w:rPr>
        <w:t>))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X.append(x_new)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X.pop(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g = np.sum(X)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19757F">
        <w:rPr>
          <w:rFonts w:ascii="Times New Roman" w:hAnsi="Times New Roman" w:cs="Times New Roman"/>
          <w:sz w:val="28"/>
          <w:szCs w:val="28"/>
        </w:rPr>
        <w:t>g &lt; h: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flag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False  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 переходим к i+1 такту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19757F">
        <w:rPr>
          <w:rFonts w:ascii="Times New Roman" w:hAnsi="Times New Roman" w:cs="Times New Roman"/>
          <w:sz w:val="28"/>
          <w:szCs w:val="28"/>
        </w:rPr>
        <w:t xml:space="preserve">:   </w:t>
      </w:r>
      <w:r w:rsidRPr="0019757F">
        <w:rPr>
          <w:rFonts w:ascii="Times New Roman" w:hAnsi="Times New Roman" w:cs="Times New Roman"/>
          <w:sz w:val="28"/>
          <w:szCs w:val="28"/>
        </w:rPr>
        <w:br/>
        <w:t xml:space="preserve">            flag = 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True   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 j - заканчивается, фикс номер i и Tj = i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r w:rsidRPr="0019757F">
        <w:rPr>
          <w:rFonts w:ascii="Times New Roman" w:hAnsi="Times New Roman" w:cs="Times New Roman"/>
          <w:sz w:val="28"/>
          <w:szCs w:val="28"/>
        </w:rPr>
        <w:t>T.append(i)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lastRenderedPageBreak/>
        <w:t>#    pbar.set_description(f'Tmean = {np.mean(T):.4f}')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  <w:t># обработка результатов: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>Tmax = np.max(T)</w:t>
      </w:r>
      <w:r w:rsidRPr="0019757F">
        <w:rPr>
          <w:rFonts w:ascii="Times New Roman" w:hAnsi="Times New Roman" w:cs="Times New Roman"/>
          <w:sz w:val="28"/>
          <w:szCs w:val="28"/>
        </w:rPr>
        <w:br/>
        <w:t>Tmin = np.min(T)</w:t>
      </w:r>
      <w:r w:rsidRPr="0019757F">
        <w:rPr>
          <w:rFonts w:ascii="Times New Roman" w:hAnsi="Times New Roman" w:cs="Times New Roman"/>
          <w:sz w:val="28"/>
          <w:szCs w:val="28"/>
        </w:rPr>
        <w:br/>
        <w:t>Tmean = np.mean(T)</w:t>
      </w:r>
      <w:r w:rsidRPr="0019757F">
        <w:rPr>
          <w:rFonts w:ascii="Times New Roman" w:hAnsi="Times New Roman" w:cs="Times New Roman"/>
          <w:sz w:val="28"/>
          <w:szCs w:val="28"/>
        </w:rPr>
        <w:br/>
        <w:t>D = np.var(T)</w:t>
      </w:r>
      <w:r w:rsidRPr="0019757F">
        <w:rPr>
          <w:rFonts w:ascii="Times New Roman" w:hAnsi="Times New Roman" w:cs="Times New Roman"/>
          <w:sz w:val="28"/>
          <w:szCs w:val="28"/>
        </w:rPr>
        <w:br/>
        <w:t>std = np.std(T)</w:t>
      </w:r>
      <w:r w:rsidRPr="0019757F">
        <w:rPr>
          <w:rFonts w:ascii="Times New Roman" w:hAnsi="Times New Roman" w:cs="Times New Roman"/>
          <w:sz w:val="28"/>
          <w:szCs w:val="28"/>
        </w:rPr>
        <w:br/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t># вывод результатов:</w:t>
      </w:r>
      <w:r w:rsidRPr="0019757F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19757F">
        <w:rPr>
          <w:rFonts w:ascii="Times New Roman" w:hAnsi="Times New Roman" w:cs="Times New Roman"/>
          <w:sz w:val="28"/>
          <w:szCs w:val="28"/>
        </w:rPr>
        <w:t>dict_table = {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"N"</w:t>
      </w:r>
      <w:r w:rsidRPr="0019757F">
        <w:rPr>
          <w:rFonts w:ascii="Times New Roman" w:hAnsi="Times New Roman" w:cs="Times New Roman"/>
          <w:sz w:val="28"/>
          <w:szCs w:val="28"/>
        </w:rPr>
        <w:t>:N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"h"</w:t>
      </w:r>
      <w:r w:rsidRPr="0019757F">
        <w:rPr>
          <w:rFonts w:ascii="Times New Roman" w:hAnsi="Times New Roman" w:cs="Times New Roman"/>
          <w:sz w:val="28"/>
          <w:szCs w:val="28"/>
        </w:rPr>
        <w:t>:h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"Мин.знач."</w:t>
      </w:r>
      <w:r w:rsidRPr="0019757F">
        <w:rPr>
          <w:rFonts w:ascii="Times New Roman" w:hAnsi="Times New Roman" w:cs="Times New Roman"/>
          <w:sz w:val="28"/>
          <w:szCs w:val="28"/>
        </w:rPr>
        <w:t>:Tmin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"Макс. знач."</w:t>
      </w:r>
      <w:r w:rsidRPr="0019757F">
        <w:rPr>
          <w:rFonts w:ascii="Times New Roman" w:hAnsi="Times New Roman" w:cs="Times New Roman"/>
          <w:sz w:val="28"/>
          <w:szCs w:val="28"/>
        </w:rPr>
        <w:t>:Tmax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"Cред.знач."</w:t>
      </w:r>
      <w:r w:rsidRPr="0019757F">
        <w:rPr>
          <w:rFonts w:ascii="Times New Roman" w:hAnsi="Times New Roman" w:cs="Times New Roman"/>
          <w:sz w:val="28"/>
          <w:szCs w:val="28"/>
        </w:rPr>
        <w:t>:Tmean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"Дисперсия"</w:t>
      </w:r>
      <w:r w:rsidRPr="0019757F">
        <w:rPr>
          <w:rFonts w:ascii="Times New Roman" w:hAnsi="Times New Roman" w:cs="Times New Roman"/>
          <w:sz w:val="28"/>
          <w:szCs w:val="28"/>
        </w:rPr>
        <w:t>:D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"Cреднекв. знач"</w:t>
      </w:r>
      <w:r w:rsidRPr="0019757F">
        <w:rPr>
          <w:rFonts w:ascii="Times New Roman" w:hAnsi="Times New Roman" w:cs="Times New Roman"/>
          <w:sz w:val="28"/>
          <w:szCs w:val="28"/>
        </w:rPr>
        <w:t>:std}</w:t>
      </w:r>
      <w:r w:rsidRPr="0019757F">
        <w:rPr>
          <w:rFonts w:ascii="Times New Roman" w:hAnsi="Times New Roman" w:cs="Times New Roman"/>
          <w:sz w:val="28"/>
          <w:szCs w:val="28"/>
        </w:rPr>
        <w:br/>
        <w:t>table = pd.DataFrame(dict_table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19757F">
        <w:rPr>
          <w:rFonts w:ascii="Times New Roman" w:hAnsi="Times New Roman" w:cs="Times New Roman"/>
          <w:sz w:val="28"/>
          <w:szCs w:val="28"/>
        </w:rPr>
        <w:t>index = [</w:t>
      </w:r>
      <w:r w:rsidRPr="0019757F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19757F">
        <w:rPr>
          <w:rFonts w:ascii="Times New Roman" w:hAnsi="Times New Roman" w:cs="Times New Roman"/>
          <w:sz w:val="28"/>
          <w:szCs w:val="28"/>
        </w:rPr>
        <w:t>])</w:t>
      </w:r>
      <w:r w:rsidRPr="0019757F">
        <w:rPr>
          <w:rFonts w:ascii="Times New Roman" w:hAnsi="Times New Roman" w:cs="Times New Roman"/>
          <w:sz w:val="28"/>
          <w:szCs w:val="28"/>
        </w:rPr>
        <w:br/>
        <w:t>table.set_index(</w:t>
      </w:r>
      <w:r w:rsidRPr="0019757F">
        <w:rPr>
          <w:rFonts w:ascii="Times New Roman" w:hAnsi="Times New Roman" w:cs="Times New Roman"/>
          <w:color w:val="6A8759"/>
          <w:sz w:val="28"/>
          <w:szCs w:val="28"/>
        </w:rPr>
        <w:t>'N'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19757F">
        <w:rPr>
          <w:rFonts w:ascii="Times New Roman" w:hAnsi="Times New Roman" w:cs="Times New Roman"/>
          <w:sz w:val="28"/>
          <w:szCs w:val="28"/>
        </w:rPr>
        <w:t>inplace=</w:t>
      </w:r>
      <w:r w:rsidRPr="0019757F">
        <w:rPr>
          <w:rFonts w:ascii="Times New Roman" w:hAnsi="Times New Roman" w:cs="Times New Roman"/>
          <w:color w:val="CC7832"/>
          <w:sz w:val="28"/>
          <w:szCs w:val="28"/>
        </w:rPr>
        <w:t>True</w:t>
      </w:r>
      <w:r w:rsidRPr="0019757F">
        <w:rPr>
          <w:rFonts w:ascii="Times New Roman" w:hAnsi="Times New Roman" w:cs="Times New Roman"/>
          <w:sz w:val="28"/>
          <w:szCs w:val="28"/>
        </w:rPr>
        <w:t>)</w:t>
      </w:r>
      <w:r w:rsidRPr="0019757F">
        <w:rPr>
          <w:rFonts w:ascii="Times New Roman" w:hAnsi="Times New Roman" w:cs="Times New Roman"/>
          <w:sz w:val="28"/>
          <w:szCs w:val="28"/>
        </w:rPr>
        <w:br/>
        <w:t>print(table.head())</w:t>
      </w:r>
    </w:p>
    <w:p w:rsidR="009703E4" w:rsidRPr="0019757F" w:rsidRDefault="009703E4" w:rsidP="009703E4">
      <w:pPr>
        <w:jc w:val="center"/>
        <w:rPr>
          <w:rFonts w:cs="Times New Roman"/>
          <w:b/>
          <w:szCs w:val="28"/>
          <w:lang w:eastAsia="ru-RU"/>
        </w:rPr>
      </w:pPr>
    </w:p>
    <w:p w:rsidR="002D01F1" w:rsidRPr="0019757F" w:rsidRDefault="002D01F1" w:rsidP="002D01F1">
      <w:pPr>
        <w:pStyle w:val="a9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2D01F1" w:rsidRPr="0019757F" w:rsidSect="00D03F40">
      <w:footerReference w:type="default" r:id="rId9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0B" w:rsidRDefault="00853C0B" w:rsidP="00131C5B">
      <w:pPr>
        <w:spacing w:line="240" w:lineRule="auto"/>
      </w:pPr>
      <w:r>
        <w:separator/>
      </w:r>
    </w:p>
  </w:endnote>
  <w:endnote w:type="continuationSeparator" w:id="0">
    <w:p w:rsidR="00853C0B" w:rsidRDefault="00853C0B" w:rsidP="0013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226"/>
      <w:docPartObj>
        <w:docPartGallery w:val="Page Numbers (Bottom of Page)"/>
        <w:docPartUnique/>
      </w:docPartObj>
    </w:sdtPr>
    <w:sdtEndPr/>
    <w:sdtContent>
      <w:p w:rsidR="004C4E05" w:rsidRDefault="006A784F" w:rsidP="00D03F40">
        <w:pPr>
          <w:pStyle w:val="af"/>
          <w:tabs>
            <w:tab w:val="clear" w:pos="4677"/>
            <w:tab w:val="center" w:pos="4253"/>
          </w:tabs>
          <w:ind w:firstLine="0"/>
          <w:jc w:val="center"/>
        </w:pPr>
        <w:r>
          <w:fldChar w:fldCharType="begin"/>
        </w:r>
        <w:r w:rsidR="004C4E05">
          <w:instrText>PAGE   \* MERGEFORMAT</w:instrText>
        </w:r>
        <w:r>
          <w:fldChar w:fldCharType="separate"/>
        </w:r>
        <w:r w:rsidR="005370E1">
          <w:rPr>
            <w:noProof/>
          </w:rPr>
          <w:t>2</w:t>
        </w:r>
        <w:r>
          <w:fldChar w:fldCharType="end"/>
        </w:r>
      </w:p>
    </w:sdtContent>
  </w:sdt>
  <w:p w:rsidR="004C4E05" w:rsidRDefault="004C4E0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0B" w:rsidRDefault="00853C0B" w:rsidP="00131C5B">
      <w:pPr>
        <w:spacing w:line="240" w:lineRule="auto"/>
      </w:pPr>
      <w:r>
        <w:separator/>
      </w:r>
    </w:p>
  </w:footnote>
  <w:footnote w:type="continuationSeparator" w:id="0">
    <w:p w:rsidR="00853C0B" w:rsidRDefault="00853C0B" w:rsidP="00131C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719FA"/>
    <w:multiLevelType w:val="hybridMultilevel"/>
    <w:tmpl w:val="FE8A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92A56"/>
    <w:multiLevelType w:val="hybridMultilevel"/>
    <w:tmpl w:val="7B366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D7A91"/>
    <w:multiLevelType w:val="hybridMultilevel"/>
    <w:tmpl w:val="C35ADA10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262E0C"/>
    <w:multiLevelType w:val="hybridMultilevel"/>
    <w:tmpl w:val="77489E54"/>
    <w:lvl w:ilvl="0" w:tplc="E0FE03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1E7067"/>
    <w:multiLevelType w:val="hybridMultilevel"/>
    <w:tmpl w:val="E7427B3C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1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31DF5"/>
    <w:multiLevelType w:val="hybridMultilevel"/>
    <w:tmpl w:val="059A372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612F3"/>
    <w:multiLevelType w:val="hybridMultilevel"/>
    <w:tmpl w:val="F1B42D98"/>
    <w:lvl w:ilvl="0" w:tplc="3F84186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B65B0"/>
    <w:multiLevelType w:val="hybridMultilevel"/>
    <w:tmpl w:val="4A2CD188"/>
    <w:lvl w:ilvl="0" w:tplc="EB4EA1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9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B3BA7"/>
    <w:multiLevelType w:val="hybridMultilevel"/>
    <w:tmpl w:val="5F3E4BAA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5520D7D"/>
    <w:multiLevelType w:val="hybridMultilevel"/>
    <w:tmpl w:val="486E320A"/>
    <w:lvl w:ilvl="0" w:tplc="1DA83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18"/>
  </w:num>
  <w:num w:numId="3">
    <w:abstractNumId w:val="4"/>
  </w:num>
  <w:num w:numId="4">
    <w:abstractNumId w:val="7"/>
  </w:num>
  <w:num w:numId="5">
    <w:abstractNumId w:val="5"/>
  </w:num>
  <w:num w:numId="6">
    <w:abstractNumId w:val="19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16"/>
  </w:num>
  <w:num w:numId="12">
    <w:abstractNumId w:val="15"/>
  </w:num>
  <w:num w:numId="13">
    <w:abstractNumId w:val="8"/>
  </w:num>
  <w:num w:numId="14">
    <w:abstractNumId w:val="12"/>
  </w:num>
  <w:num w:numId="15">
    <w:abstractNumId w:val="14"/>
  </w:num>
  <w:num w:numId="16">
    <w:abstractNumId w:val="1"/>
  </w:num>
  <w:num w:numId="17">
    <w:abstractNumId w:val="9"/>
  </w:num>
  <w:num w:numId="18">
    <w:abstractNumId w:val="21"/>
  </w:num>
  <w:num w:numId="19">
    <w:abstractNumId w:val="20"/>
  </w:num>
  <w:num w:numId="20">
    <w:abstractNumId w:val="17"/>
  </w:num>
  <w:num w:numId="21">
    <w:abstractNumId w:val="10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32AB1"/>
    <w:rsid w:val="0006226B"/>
    <w:rsid w:val="00070442"/>
    <w:rsid w:val="00072AEC"/>
    <w:rsid w:val="0007777E"/>
    <w:rsid w:val="0008125A"/>
    <w:rsid w:val="00086FEB"/>
    <w:rsid w:val="000A53B7"/>
    <w:rsid w:val="000A5B0E"/>
    <w:rsid w:val="000A794B"/>
    <w:rsid w:val="000B2E5A"/>
    <w:rsid w:val="000B3807"/>
    <w:rsid w:val="000D03E8"/>
    <w:rsid w:val="000E0C05"/>
    <w:rsid w:val="00104D91"/>
    <w:rsid w:val="0010569E"/>
    <w:rsid w:val="00107EF0"/>
    <w:rsid w:val="001104FC"/>
    <w:rsid w:val="00110517"/>
    <w:rsid w:val="0012240A"/>
    <w:rsid w:val="00123286"/>
    <w:rsid w:val="0012600F"/>
    <w:rsid w:val="00131C5B"/>
    <w:rsid w:val="00132513"/>
    <w:rsid w:val="001376C6"/>
    <w:rsid w:val="00143000"/>
    <w:rsid w:val="00147DE6"/>
    <w:rsid w:val="001653A8"/>
    <w:rsid w:val="00167220"/>
    <w:rsid w:val="00173378"/>
    <w:rsid w:val="001867B4"/>
    <w:rsid w:val="0019197A"/>
    <w:rsid w:val="00191F60"/>
    <w:rsid w:val="00195836"/>
    <w:rsid w:val="0019757F"/>
    <w:rsid w:val="001A09C0"/>
    <w:rsid w:val="001A3108"/>
    <w:rsid w:val="001A77CF"/>
    <w:rsid w:val="001B5A95"/>
    <w:rsid w:val="001C1C6A"/>
    <w:rsid w:val="001C708B"/>
    <w:rsid w:val="001D6441"/>
    <w:rsid w:val="001E7B73"/>
    <w:rsid w:val="001F7522"/>
    <w:rsid w:val="00200206"/>
    <w:rsid w:val="00201214"/>
    <w:rsid w:val="00203306"/>
    <w:rsid w:val="00205C14"/>
    <w:rsid w:val="00222287"/>
    <w:rsid w:val="00230B64"/>
    <w:rsid w:val="002419EB"/>
    <w:rsid w:val="00247165"/>
    <w:rsid w:val="00247479"/>
    <w:rsid w:val="002507EE"/>
    <w:rsid w:val="002777DF"/>
    <w:rsid w:val="00280630"/>
    <w:rsid w:val="002839B8"/>
    <w:rsid w:val="00285DDD"/>
    <w:rsid w:val="002A42AF"/>
    <w:rsid w:val="002B11EC"/>
    <w:rsid w:val="002B29AD"/>
    <w:rsid w:val="002B508E"/>
    <w:rsid w:val="002C3ADB"/>
    <w:rsid w:val="002D01F1"/>
    <w:rsid w:val="002D3834"/>
    <w:rsid w:val="002D3F75"/>
    <w:rsid w:val="002D6E9A"/>
    <w:rsid w:val="002E208D"/>
    <w:rsid w:val="002E5FF4"/>
    <w:rsid w:val="002F495C"/>
    <w:rsid w:val="00304C1C"/>
    <w:rsid w:val="00307371"/>
    <w:rsid w:val="00311EDE"/>
    <w:rsid w:val="003170B8"/>
    <w:rsid w:val="00334A71"/>
    <w:rsid w:val="00360582"/>
    <w:rsid w:val="003728D8"/>
    <w:rsid w:val="00374954"/>
    <w:rsid w:val="00383A26"/>
    <w:rsid w:val="00391D30"/>
    <w:rsid w:val="003950B2"/>
    <w:rsid w:val="00396FAE"/>
    <w:rsid w:val="003977F1"/>
    <w:rsid w:val="003A50D0"/>
    <w:rsid w:val="003D720F"/>
    <w:rsid w:val="003D7DE1"/>
    <w:rsid w:val="003E4372"/>
    <w:rsid w:val="003F2752"/>
    <w:rsid w:val="00407A0B"/>
    <w:rsid w:val="0041109D"/>
    <w:rsid w:val="0041612D"/>
    <w:rsid w:val="00422886"/>
    <w:rsid w:val="00424688"/>
    <w:rsid w:val="00426FF3"/>
    <w:rsid w:val="00431572"/>
    <w:rsid w:val="00433BD3"/>
    <w:rsid w:val="00467F6D"/>
    <w:rsid w:val="00474232"/>
    <w:rsid w:val="00493492"/>
    <w:rsid w:val="00495D55"/>
    <w:rsid w:val="004A17F0"/>
    <w:rsid w:val="004A63E5"/>
    <w:rsid w:val="004A6B12"/>
    <w:rsid w:val="004B7330"/>
    <w:rsid w:val="004B73F0"/>
    <w:rsid w:val="004C109D"/>
    <w:rsid w:val="004C4E05"/>
    <w:rsid w:val="004C606F"/>
    <w:rsid w:val="004D349E"/>
    <w:rsid w:val="004D6030"/>
    <w:rsid w:val="004D67F1"/>
    <w:rsid w:val="004E2334"/>
    <w:rsid w:val="004E7502"/>
    <w:rsid w:val="004F10DB"/>
    <w:rsid w:val="004F7F87"/>
    <w:rsid w:val="00502CCE"/>
    <w:rsid w:val="0051435F"/>
    <w:rsid w:val="005240A4"/>
    <w:rsid w:val="005370E1"/>
    <w:rsid w:val="00555776"/>
    <w:rsid w:val="0056152D"/>
    <w:rsid w:val="0058443B"/>
    <w:rsid w:val="005869A4"/>
    <w:rsid w:val="0059621C"/>
    <w:rsid w:val="005A77D3"/>
    <w:rsid w:val="005C10E3"/>
    <w:rsid w:val="005C325B"/>
    <w:rsid w:val="005C685A"/>
    <w:rsid w:val="005D36BE"/>
    <w:rsid w:val="005E2616"/>
    <w:rsid w:val="005E5768"/>
    <w:rsid w:val="005E6407"/>
    <w:rsid w:val="00604CCD"/>
    <w:rsid w:val="00612A3C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A784F"/>
    <w:rsid w:val="006B3D9E"/>
    <w:rsid w:val="006C033A"/>
    <w:rsid w:val="006C5479"/>
    <w:rsid w:val="006E5D68"/>
    <w:rsid w:val="006F37D1"/>
    <w:rsid w:val="0070211C"/>
    <w:rsid w:val="00703218"/>
    <w:rsid w:val="007032B8"/>
    <w:rsid w:val="007111BD"/>
    <w:rsid w:val="00714FF7"/>
    <w:rsid w:val="007174D1"/>
    <w:rsid w:val="00722ACA"/>
    <w:rsid w:val="00724334"/>
    <w:rsid w:val="0073205E"/>
    <w:rsid w:val="00737A7F"/>
    <w:rsid w:val="00767E49"/>
    <w:rsid w:val="00790D13"/>
    <w:rsid w:val="007911C1"/>
    <w:rsid w:val="007E183E"/>
    <w:rsid w:val="007E4408"/>
    <w:rsid w:val="007F7609"/>
    <w:rsid w:val="00803168"/>
    <w:rsid w:val="00807BB2"/>
    <w:rsid w:val="00811447"/>
    <w:rsid w:val="0081648B"/>
    <w:rsid w:val="00820DE0"/>
    <w:rsid w:val="0083095A"/>
    <w:rsid w:val="00847DF9"/>
    <w:rsid w:val="00853C0B"/>
    <w:rsid w:val="00857B27"/>
    <w:rsid w:val="00872043"/>
    <w:rsid w:val="00885267"/>
    <w:rsid w:val="008923F0"/>
    <w:rsid w:val="00893940"/>
    <w:rsid w:val="0089439F"/>
    <w:rsid w:val="008A6374"/>
    <w:rsid w:val="008B0CE6"/>
    <w:rsid w:val="008B109A"/>
    <w:rsid w:val="008B4655"/>
    <w:rsid w:val="008C0912"/>
    <w:rsid w:val="008D728C"/>
    <w:rsid w:val="008D7A75"/>
    <w:rsid w:val="008E3F1E"/>
    <w:rsid w:val="008F2F1D"/>
    <w:rsid w:val="008F7AF0"/>
    <w:rsid w:val="00900ECC"/>
    <w:rsid w:val="00907DBD"/>
    <w:rsid w:val="009148EA"/>
    <w:rsid w:val="0091505A"/>
    <w:rsid w:val="009310D7"/>
    <w:rsid w:val="00936C81"/>
    <w:rsid w:val="0095612C"/>
    <w:rsid w:val="0096379F"/>
    <w:rsid w:val="009703E4"/>
    <w:rsid w:val="00973819"/>
    <w:rsid w:val="00983F4D"/>
    <w:rsid w:val="009A0A53"/>
    <w:rsid w:val="009A790B"/>
    <w:rsid w:val="009B2C40"/>
    <w:rsid w:val="009B63D0"/>
    <w:rsid w:val="009D242B"/>
    <w:rsid w:val="009D2A1C"/>
    <w:rsid w:val="00A021E4"/>
    <w:rsid w:val="00A06A91"/>
    <w:rsid w:val="00A14465"/>
    <w:rsid w:val="00A14857"/>
    <w:rsid w:val="00A2128D"/>
    <w:rsid w:val="00A25A75"/>
    <w:rsid w:val="00A35612"/>
    <w:rsid w:val="00A422DD"/>
    <w:rsid w:val="00A4247B"/>
    <w:rsid w:val="00A44E6D"/>
    <w:rsid w:val="00A46CBC"/>
    <w:rsid w:val="00A4769F"/>
    <w:rsid w:val="00A537AE"/>
    <w:rsid w:val="00A5540A"/>
    <w:rsid w:val="00A6173D"/>
    <w:rsid w:val="00A86D6C"/>
    <w:rsid w:val="00AA42E7"/>
    <w:rsid w:val="00AA685C"/>
    <w:rsid w:val="00AB0920"/>
    <w:rsid w:val="00AB1A58"/>
    <w:rsid w:val="00AB6C93"/>
    <w:rsid w:val="00AB6EE5"/>
    <w:rsid w:val="00AC039A"/>
    <w:rsid w:val="00AC0CF4"/>
    <w:rsid w:val="00AC1FC1"/>
    <w:rsid w:val="00AC47A9"/>
    <w:rsid w:val="00AD71C4"/>
    <w:rsid w:val="00AD7C74"/>
    <w:rsid w:val="00AE2A91"/>
    <w:rsid w:val="00AE3AAD"/>
    <w:rsid w:val="00B029AA"/>
    <w:rsid w:val="00B47AA6"/>
    <w:rsid w:val="00B7371A"/>
    <w:rsid w:val="00B75E1D"/>
    <w:rsid w:val="00B95E4E"/>
    <w:rsid w:val="00B97163"/>
    <w:rsid w:val="00BA26C4"/>
    <w:rsid w:val="00BB5434"/>
    <w:rsid w:val="00BB5C11"/>
    <w:rsid w:val="00BC2C5F"/>
    <w:rsid w:val="00BD1F94"/>
    <w:rsid w:val="00BD629F"/>
    <w:rsid w:val="00BE448E"/>
    <w:rsid w:val="00BE6AF1"/>
    <w:rsid w:val="00BF195F"/>
    <w:rsid w:val="00C049D5"/>
    <w:rsid w:val="00C14494"/>
    <w:rsid w:val="00C16F14"/>
    <w:rsid w:val="00C17C44"/>
    <w:rsid w:val="00C23A78"/>
    <w:rsid w:val="00C43014"/>
    <w:rsid w:val="00C440C2"/>
    <w:rsid w:val="00C815F9"/>
    <w:rsid w:val="00C87B9C"/>
    <w:rsid w:val="00CA019D"/>
    <w:rsid w:val="00CA7D82"/>
    <w:rsid w:val="00CB2A14"/>
    <w:rsid w:val="00CB33AA"/>
    <w:rsid w:val="00CB70A7"/>
    <w:rsid w:val="00CC7311"/>
    <w:rsid w:val="00CD62BE"/>
    <w:rsid w:val="00CD69E0"/>
    <w:rsid w:val="00D033E3"/>
    <w:rsid w:val="00D03F40"/>
    <w:rsid w:val="00D046DD"/>
    <w:rsid w:val="00D06091"/>
    <w:rsid w:val="00D07114"/>
    <w:rsid w:val="00D10116"/>
    <w:rsid w:val="00D12F92"/>
    <w:rsid w:val="00D24158"/>
    <w:rsid w:val="00D25A2C"/>
    <w:rsid w:val="00D32857"/>
    <w:rsid w:val="00D43079"/>
    <w:rsid w:val="00D44212"/>
    <w:rsid w:val="00D57ED8"/>
    <w:rsid w:val="00D6300C"/>
    <w:rsid w:val="00D85A04"/>
    <w:rsid w:val="00D950C9"/>
    <w:rsid w:val="00DA04C8"/>
    <w:rsid w:val="00DA3A71"/>
    <w:rsid w:val="00DB1CBC"/>
    <w:rsid w:val="00DB450C"/>
    <w:rsid w:val="00DC3B2B"/>
    <w:rsid w:val="00DC52B3"/>
    <w:rsid w:val="00DD1A71"/>
    <w:rsid w:val="00DE5D81"/>
    <w:rsid w:val="00DF1885"/>
    <w:rsid w:val="00DF6C4B"/>
    <w:rsid w:val="00DF6E8C"/>
    <w:rsid w:val="00E13CEE"/>
    <w:rsid w:val="00E47685"/>
    <w:rsid w:val="00E5489B"/>
    <w:rsid w:val="00E84E5B"/>
    <w:rsid w:val="00E9483F"/>
    <w:rsid w:val="00E96499"/>
    <w:rsid w:val="00EC127A"/>
    <w:rsid w:val="00ED16EE"/>
    <w:rsid w:val="00EE0952"/>
    <w:rsid w:val="00EE561E"/>
    <w:rsid w:val="00F173DA"/>
    <w:rsid w:val="00F264BD"/>
    <w:rsid w:val="00F4193E"/>
    <w:rsid w:val="00F41D9D"/>
    <w:rsid w:val="00F42559"/>
    <w:rsid w:val="00F44813"/>
    <w:rsid w:val="00F44B03"/>
    <w:rsid w:val="00F51D7D"/>
    <w:rsid w:val="00F82120"/>
    <w:rsid w:val="00F9681F"/>
    <w:rsid w:val="00F97EAF"/>
    <w:rsid w:val="00FC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C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6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line="0" w:lineRule="atLeast"/>
      <w:ind w:hanging="540"/>
    </w:pPr>
    <w:rPr>
      <w:rFonts w:eastAsia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032AB1"/>
    <w:rPr>
      <w:rFonts w:eastAsia="Times New Roman" w:cs="Times New Roman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1867B4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uiPriority w:val="99"/>
    <w:rsid w:val="001867B4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68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AC0CF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AC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TOC Heading"/>
    <w:basedOn w:val="1"/>
    <w:next w:val="a"/>
    <w:uiPriority w:val="39"/>
    <w:unhideWhenUsed/>
    <w:qFormat/>
    <w:rsid w:val="00AC0CF4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A77D3"/>
    <w:pPr>
      <w:tabs>
        <w:tab w:val="right" w:leader="dot" w:pos="9628"/>
      </w:tabs>
      <w:spacing w:after="100"/>
      <w:ind w:firstLine="0"/>
    </w:pPr>
  </w:style>
  <w:style w:type="paragraph" w:styleId="af">
    <w:name w:val="footer"/>
    <w:basedOn w:val="a"/>
    <w:link w:val="af0"/>
    <w:uiPriority w:val="99"/>
    <w:unhideWhenUsed/>
    <w:rsid w:val="00131C5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1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C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6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line="0" w:lineRule="atLeast"/>
      <w:ind w:hanging="540"/>
    </w:pPr>
    <w:rPr>
      <w:rFonts w:eastAsia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032AB1"/>
    <w:rPr>
      <w:rFonts w:eastAsia="Times New Roman" w:cs="Times New Roman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1867B4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uiPriority w:val="99"/>
    <w:rsid w:val="001867B4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68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AC0CF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AC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TOC Heading"/>
    <w:basedOn w:val="1"/>
    <w:next w:val="a"/>
    <w:uiPriority w:val="39"/>
    <w:unhideWhenUsed/>
    <w:qFormat/>
    <w:rsid w:val="00AC0CF4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A77D3"/>
    <w:pPr>
      <w:tabs>
        <w:tab w:val="right" w:leader="dot" w:pos="9628"/>
      </w:tabs>
      <w:spacing w:after="100"/>
      <w:ind w:firstLine="0"/>
    </w:pPr>
  </w:style>
  <w:style w:type="paragraph" w:styleId="af">
    <w:name w:val="footer"/>
    <w:basedOn w:val="a"/>
    <w:link w:val="af0"/>
    <w:uiPriority w:val="99"/>
    <w:unhideWhenUsed/>
    <w:rsid w:val="00131C5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1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5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7.wmf"/><Relationship Id="rId76" Type="http://schemas.openxmlformats.org/officeDocument/2006/relationships/oleObject" Target="embeddings/oleObject35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4.bin"/><Relationship Id="rId97" Type="http://schemas.openxmlformats.org/officeDocument/2006/relationships/image" Target="media/image40.png"/><Relationship Id="rId7" Type="http://schemas.microsoft.com/office/2007/relationships/stylesWithEffects" Target="stylesWithEffect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6.jpeg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image" Target="media/image9.wmf"/><Relationship Id="rId11" Type="http://schemas.openxmlformats.org/officeDocument/2006/relationships/endnotes" Target="endnotes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numbering" Target="numbering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2.wmf"/><Relationship Id="rId90" Type="http://schemas.openxmlformats.org/officeDocument/2006/relationships/image" Target="media/image35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22" Type="http://schemas.openxmlformats.org/officeDocument/2006/relationships/oleObject" Target="embeddings/oleObject6.bin"/><Relationship Id="rId27" Type="http://schemas.openxmlformats.org/officeDocument/2006/relationships/image" Target="media/image8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1.bin"/><Relationship Id="rId93" Type="http://schemas.openxmlformats.org/officeDocument/2006/relationships/image" Target="media/image37.jpeg"/><Relationship Id="rId98" Type="http://schemas.openxmlformats.org/officeDocument/2006/relationships/image" Target="media/image41.jpeg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5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wmf"/><Relationship Id="rId28" Type="http://schemas.openxmlformats.org/officeDocument/2006/relationships/oleObject" Target="embeddings/oleObject9.bin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oleObject" Target="embeddings/oleObject25.bin"/><Relationship Id="rId10" Type="http://schemas.openxmlformats.org/officeDocument/2006/relationships/footnotes" Target="footnotes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3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>2020-12-11T01:30:00+00:00</_DC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DF21323FA9F04F8517D7FCBDF1055B" ma:contentTypeVersion="2" ma:contentTypeDescription="Создание документа." ma:contentTypeScope="" ma:versionID="7a264d26e089dbdfd36c6873f372a20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b1d09040794381fd4bba7cc99404f6ac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4A462-763A-428E-BAE7-E08101DAAEE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36B67B66-ABCA-4E88-9D25-3B476EDFC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F338B-A9BC-43D6-9BAE-BAC905CFE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D7FB25-E303-4674-A178-F1EADCBE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№5 к приказу № 580 от 11 декабря 2020 года</vt:lpstr>
    </vt:vector>
  </TitlesOfParts>
  <Company>MPEI</Company>
  <LinksUpToDate>false</LinksUpToDate>
  <CharactersWithSpaces>15550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№5 к приказу № 580 от 11 декабря 2020 года</dc:title>
  <dc:creator>Комарова Валерия Юрьевна</dc:creator>
  <dc:description>Отчёт НИР</dc:description>
  <cp:lastModifiedBy>Сергей</cp:lastModifiedBy>
  <cp:revision>2</cp:revision>
  <cp:lastPrinted>2020-09-15T13:42:00Z</cp:lastPrinted>
  <dcterms:created xsi:type="dcterms:W3CDTF">2022-10-04T06:25:00Z</dcterms:created>
  <dcterms:modified xsi:type="dcterms:W3CDTF">2022-10-04T06:25:00Z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0x01010020DF21323FA9F04F8517D7FCBDF1055B</vt:lpwstr>
  </property>
</Properties>
</file>