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158C9FEB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12796B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8744A8B" w:rsidR="00AC4D77" w:rsidRDefault="0012796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Greisy Garcia Aponte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9B85A45" w:rsidR="00AC4D77" w:rsidRDefault="0012796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8BC2E30" w:rsidR="00AC4D77" w:rsidRDefault="0012796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2"/>
        <w:gridCol w:w="1010"/>
        <w:gridCol w:w="920"/>
        <w:gridCol w:w="1047"/>
        <w:gridCol w:w="1178"/>
        <w:gridCol w:w="1214"/>
        <w:gridCol w:w="2432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EBEB79D" w:rsidR="00E43678" w:rsidRPr="0012796B" w:rsidRDefault="0012796B" w:rsidP="6C71971D">
            <w:pPr>
              <w:jc w:val="center"/>
              <w:rPr>
                <w:sz w:val="18"/>
                <w:szCs w:val="18"/>
              </w:rPr>
            </w:pPr>
            <w:r w:rsidRPr="0012796B">
              <w:rPr>
                <w:sz w:val="18"/>
                <w:szCs w:val="18"/>
              </w:rPr>
              <w:t xml:space="preserve">Desarrollo de aplicaciones </w:t>
            </w:r>
            <w:proofErr w:type="spellStart"/>
            <w:r w:rsidRPr="0012796B">
              <w:rPr>
                <w:sz w:val="18"/>
                <w:szCs w:val="18"/>
              </w:rPr>
              <w:t>backend</w:t>
            </w:r>
            <w:proofErr w:type="spellEnd"/>
            <w:r w:rsidRPr="0012796B">
              <w:rPr>
                <w:sz w:val="18"/>
                <w:szCs w:val="18"/>
              </w:rPr>
              <w:t xml:space="preserve"> (Java, Spring </w:t>
            </w:r>
            <w:proofErr w:type="spellStart"/>
            <w:r w:rsidRPr="0012796B">
              <w:rPr>
                <w:sz w:val="18"/>
                <w:szCs w:val="18"/>
              </w:rPr>
              <w:t>Boot</w:t>
            </w:r>
            <w:proofErr w:type="spellEnd"/>
            <w:r w:rsidRPr="0012796B">
              <w:rPr>
                <w:sz w:val="18"/>
                <w:szCs w:val="18"/>
              </w:rPr>
              <w:t xml:space="preserve">, </w:t>
            </w:r>
            <w:proofErr w:type="spellStart"/>
            <w:r w:rsidRPr="0012796B">
              <w:rPr>
                <w:sz w:val="18"/>
                <w:szCs w:val="18"/>
              </w:rPr>
              <w:t>APIs</w:t>
            </w:r>
            <w:proofErr w:type="spellEnd"/>
            <w:r w:rsidRPr="0012796B">
              <w:rPr>
                <w:sz w:val="18"/>
                <w:szCs w:val="18"/>
              </w:rPr>
              <w:t xml:space="preserve"> REST)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0012796B">
            <w:pPr>
              <w:jc w:val="center"/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0012796B">
            <w:pPr>
              <w:jc w:val="center"/>
            </w:pPr>
          </w:p>
        </w:tc>
        <w:tc>
          <w:tcPr>
            <w:tcW w:w="1055" w:type="dxa"/>
          </w:tcPr>
          <w:p w14:paraId="1196BA05" w14:textId="199E5754" w:rsidR="00E43678" w:rsidRPr="00045D87" w:rsidRDefault="0012796B" w:rsidP="0012796B">
            <w:pPr>
              <w:jc w:val="center"/>
            </w:pPr>
            <w: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0012796B">
            <w:pPr>
              <w:jc w:val="center"/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0012796B">
            <w:pPr>
              <w:jc w:val="center"/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CDA2711" w:rsidR="00E43678" w:rsidRPr="0012796B" w:rsidRDefault="0012796B" w:rsidP="6C71971D">
            <w:pPr>
              <w:jc w:val="center"/>
              <w:rPr>
                <w:sz w:val="18"/>
                <w:szCs w:val="18"/>
              </w:rPr>
            </w:pPr>
            <w:r w:rsidRPr="0012796B">
              <w:rPr>
                <w:sz w:val="18"/>
                <w:szCs w:val="18"/>
              </w:rPr>
              <w:t>Modelamiento y gestión de bases de datos relacionales (Oracle)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0012796B">
            <w:pPr>
              <w:jc w:val="center"/>
            </w:pPr>
          </w:p>
        </w:tc>
        <w:tc>
          <w:tcPr>
            <w:tcW w:w="926" w:type="dxa"/>
          </w:tcPr>
          <w:p w14:paraId="2AB98D2F" w14:textId="3AB177A8" w:rsidR="00E43678" w:rsidRPr="00045D87" w:rsidRDefault="0012796B" w:rsidP="0012796B">
            <w:pPr>
              <w:jc w:val="center"/>
            </w:pPr>
            <w: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0012796B">
            <w:pPr>
              <w:jc w:val="center"/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0012796B">
            <w:pPr>
              <w:jc w:val="center"/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0012796B">
            <w:pPr>
              <w:jc w:val="center"/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D6BA9E0" w:rsidR="00E43678" w:rsidRPr="0012796B" w:rsidRDefault="0012796B" w:rsidP="6C71971D">
            <w:pPr>
              <w:jc w:val="center"/>
              <w:rPr>
                <w:sz w:val="18"/>
                <w:szCs w:val="18"/>
              </w:rPr>
            </w:pPr>
            <w:r w:rsidRPr="0012796B">
              <w:rPr>
                <w:sz w:val="18"/>
                <w:szCs w:val="18"/>
              </w:rPr>
              <w:t>Programación frontend (React, UX/UI)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0012796B">
            <w:pPr>
              <w:jc w:val="center"/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0012796B">
            <w:pPr>
              <w:jc w:val="center"/>
            </w:pPr>
          </w:p>
        </w:tc>
        <w:tc>
          <w:tcPr>
            <w:tcW w:w="1055" w:type="dxa"/>
          </w:tcPr>
          <w:p w14:paraId="381C69FC" w14:textId="45483BBA" w:rsidR="00E43678" w:rsidRPr="00045D87" w:rsidRDefault="0012796B" w:rsidP="0012796B">
            <w:pPr>
              <w:jc w:val="center"/>
            </w:pPr>
            <w: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0012796B">
            <w:pPr>
              <w:jc w:val="center"/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0012796B">
            <w:pPr>
              <w:jc w:val="center"/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6BF5F16" w:rsidR="00E43678" w:rsidRPr="0012796B" w:rsidRDefault="0012796B" w:rsidP="6C71971D">
            <w:pPr>
              <w:jc w:val="center"/>
              <w:rPr>
                <w:sz w:val="18"/>
                <w:szCs w:val="18"/>
              </w:rPr>
            </w:pPr>
            <w:r w:rsidRPr="0012796B">
              <w:rPr>
                <w:sz w:val="18"/>
                <w:szCs w:val="18"/>
              </w:rPr>
              <w:t xml:space="preserve">Infraestructura en la nube y despliegue de aplicaciones (GCP, </w:t>
            </w:r>
            <w:proofErr w:type="spellStart"/>
            <w:r w:rsidRPr="0012796B">
              <w:rPr>
                <w:sz w:val="18"/>
                <w:szCs w:val="18"/>
              </w:rPr>
              <w:t>azure</w:t>
            </w:r>
            <w:proofErr w:type="spellEnd"/>
            <w:r w:rsidRPr="0012796B">
              <w:rPr>
                <w:sz w:val="18"/>
                <w:szCs w:val="18"/>
              </w:rPr>
              <w:t>)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0012796B">
            <w:pPr>
              <w:jc w:val="center"/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0012796B">
            <w:pPr>
              <w:jc w:val="center"/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0012796B">
            <w:pPr>
              <w:jc w:val="center"/>
            </w:pPr>
          </w:p>
        </w:tc>
        <w:tc>
          <w:tcPr>
            <w:tcW w:w="1187" w:type="dxa"/>
          </w:tcPr>
          <w:p w14:paraId="5BC2F010" w14:textId="7F282449" w:rsidR="00E43678" w:rsidRPr="00045D87" w:rsidRDefault="0012796B" w:rsidP="0012796B">
            <w:pPr>
              <w:jc w:val="center"/>
            </w:pPr>
            <w: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0012796B">
            <w:pPr>
              <w:jc w:val="center"/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3DBCB644" w14:textId="77777777" w:rsidR="0012796B" w:rsidRPr="0012796B" w:rsidRDefault="0012796B" w:rsidP="0012796B">
            <w:pPr>
              <w:jc w:val="center"/>
              <w:rPr>
                <w:sz w:val="18"/>
                <w:szCs w:val="18"/>
              </w:rPr>
            </w:pPr>
            <w:proofErr w:type="spellStart"/>
            <w:r w:rsidRPr="0012796B">
              <w:rPr>
                <w:sz w:val="18"/>
                <w:szCs w:val="18"/>
              </w:rPr>
              <w:t>Testing</w:t>
            </w:r>
            <w:proofErr w:type="spellEnd"/>
            <w:r w:rsidRPr="0012796B">
              <w:rPr>
                <w:sz w:val="18"/>
                <w:szCs w:val="18"/>
              </w:rPr>
              <w:t xml:space="preserve"> y aseguramiento de calidad (QA, pruebas automatizadas)</w:t>
            </w:r>
          </w:p>
          <w:p w14:paraId="054D39DB" w14:textId="77777777" w:rsidR="00E43678" w:rsidRPr="0012796B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0012796B">
            <w:pPr>
              <w:jc w:val="center"/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0012796B">
            <w:pPr>
              <w:jc w:val="center"/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0012796B">
            <w:pPr>
              <w:jc w:val="center"/>
            </w:pPr>
          </w:p>
        </w:tc>
        <w:tc>
          <w:tcPr>
            <w:tcW w:w="1187" w:type="dxa"/>
          </w:tcPr>
          <w:p w14:paraId="3078B545" w14:textId="4204FCEE" w:rsidR="00E43678" w:rsidRPr="00045D87" w:rsidRDefault="0012796B" w:rsidP="0012796B">
            <w:pPr>
              <w:jc w:val="center"/>
            </w:pPr>
            <w: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0012796B">
            <w:pPr>
              <w:jc w:val="center"/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5CB3789" w:rsidR="00E43678" w:rsidRPr="0012796B" w:rsidRDefault="0012796B" w:rsidP="6C71971D">
            <w:pPr>
              <w:jc w:val="center"/>
              <w:rPr>
                <w:sz w:val="18"/>
                <w:szCs w:val="18"/>
              </w:rPr>
            </w:pPr>
            <w:r w:rsidRPr="0012796B">
              <w:rPr>
                <w:sz w:val="18"/>
                <w:szCs w:val="18"/>
              </w:rPr>
              <w:t>Metodologías ágiles (SCRUM, trabajo en equipo, roles)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0012796B">
            <w:pPr>
              <w:jc w:val="center"/>
            </w:pPr>
          </w:p>
        </w:tc>
        <w:tc>
          <w:tcPr>
            <w:tcW w:w="926" w:type="dxa"/>
          </w:tcPr>
          <w:p w14:paraId="57696619" w14:textId="54680C67" w:rsidR="00E43678" w:rsidRPr="00045D87" w:rsidRDefault="0012796B" w:rsidP="0012796B">
            <w:pPr>
              <w:jc w:val="center"/>
            </w:pPr>
            <w: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0012796B">
            <w:pPr>
              <w:jc w:val="center"/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0012796B">
            <w:pPr>
              <w:jc w:val="center"/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0012796B">
            <w:pPr>
              <w:jc w:val="center"/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0C536F2" w:rsidR="00E43678" w:rsidRPr="0012796B" w:rsidRDefault="0012796B" w:rsidP="6C71971D">
            <w:pPr>
              <w:jc w:val="center"/>
              <w:rPr>
                <w:sz w:val="18"/>
                <w:szCs w:val="18"/>
              </w:rPr>
            </w:pPr>
            <w:r w:rsidRPr="0012796B">
              <w:rPr>
                <w:sz w:val="18"/>
                <w:szCs w:val="18"/>
              </w:rPr>
              <w:t>Comunicación efectiva y documentación técnica</w:t>
            </w:r>
          </w:p>
        </w:tc>
        <w:tc>
          <w:tcPr>
            <w:tcW w:w="1017" w:type="dxa"/>
          </w:tcPr>
          <w:p w14:paraId="210E7D65" w14:textId="36B0B25F" w:rsidR="00E43678" w:rsidRPr="00045D87" w:rsidRDefault="0012796B" w:rsidP="0012796B">
            <w:pPr>
              <w:jc w:val="center"/>
            </w:pPr>
            <w: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0012796B">
            <w:pPr>
              <w:jc w:val="center"/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0012796B">
            <w:pPr>
              <w:jc w:val="center"/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0012796B">
            <w:pPr>
              <w:jc w:val="center"/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0012796B">
            <w:pPr>
              <w:jc w:val="center"/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057E081" w:rsidR="00E43678" w:rsidRPr="0012796B" w:rsidRDefault="0012796B" w:rsidP="6C71971D">
            <w:pPr>
              <w:jc w:val="center"/>
              <w:rPr>
                <w:sz w:val="18"/>
                <w:szCs w:val="18"/>
              </w:rPr>
            </w:pPr>
            <w:r w:rsidRPr="0012796B">
              <w:rPr>
                <w:sz w:val="18"/>
                <w:szCs w:val="18"/>
              </w:rPr>
              <w:t>Innovación y aplicación de IA en soluciones académicas/profesionales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0012796B">
            <w:pPr>
              <w:jc w:val="center"/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0012796B">
            <w:pPr>
              <w:jc w:val="center"/>
            </w:pPr>
          </w:p>
        </w:tc>
        <w:tc>
          <w:tcPr>
            <w:tcW w:w="1055" w:type="dxa"/>
          </w:tcPr>
          <w:p w14:paraId="39074CC3" w14:textId="33B7B004" w:rsidR="00E43678" w:rsidRPr="00045D87" w:rsidRDefault="0012796B" w:rsidP="0012796B">
            <w:pPr>
              <w:jc w:val="center"/>
            </w:pPr>
            <w: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0012796B">
            <w:pPr>
              <w:jc w:val="center"/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0012796B">
            <w:pPr>
              <w:jc w:val="center"/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7DA4C" w14:textId="77777777" w:rsidR="004C7305" w:rsidRDefault="004C7305" w:rsidP="00DF38AE">
      <w:pPr>
        <w:spacing w:after="0" w:line="240" w:lineRule="auto"/>
      </w:pPr>
      <w:r>
        <w:separator/>
      </w:r>
    </w:p>
  </w:endnote>
  <w:endnote w:type="continuationSeparator" w:id="0">
    <w:p w14:paraId="7E97E623" w14:textId="77777777" w:rsidR="004C7305" w:rsidRDefault="004C730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B8B25" w14:textId="77777777" w:rsidR="004C7305" w:rsidRDefault="004C7305" w:rsidP="00DF38AE">
      <w:pPr>
        <w:spacing w:after="0" w:line="240" w:lineRule="auto"/>
      </w:pPr>
      <w:r>
        <w:separator/>
      </w:r>
    </w:p>
  </w:footnote>
  <w:footnote w:type="continuationSeparator" w:id="0">
    <w:p w14:paraId="2CC17E50" w14:textId="77777777" w:rsidR="004C7305" w:rsidRDefault="004C730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983497">
    <w:abstractNumId w:val="3"/>
  </w:num>
  <w:num w:numId="2" w16cid:durableId="927153571">
    <w:abstractNumId w:val="9"/>
  </w:num>
  <w:num w:numId="3" w16cid:durableId="1840343101">
    <w:abstractNumId w:val="13"/>
  </w:num>
  <w:num w:numId="4" w16cid:durableId="466627286">
    <w:abstractNumId w:val="29"/>
  </w:num>
  <w:num w:numId="5" w16cid:durableId="1557860690">
    <w:abstractNumId w:val="31"/>
  </w:num>
  <w:num w:numId="6" w16cid:durableId="992107058">
    <w:abstractNumId w:val="4"/>
  </w:num>
  <w:num w:numId="7" w16cid:durableId="1265917593">
    <w:abstractNumId w:val="12"/>
  </w:num>
  <w:num w:numId="8" w16cid:durableId="1022829004">
    <w:abstractNumId w:val="20"/>
  </w:num>
  <w:num w:numId="9" w16cid:durableId="614021215">
    <w:abstractNumId w:val="16"/>
  </w:num>
  <w:num w:numId="10" w16cid:durableId="1359508378">
    <w:abstractNumId w:val="10"/>
  </w:num>
  <w:num w:numId="11" w16cid:durableId="372925005">
    <w:abstractNumId w:val="25"/>
  </w:num>
  <w:num w:numId="12" w16cid:durableId="279410523">
    <w:abstractNumId w:val="36"/>
  </w:num>
  <w:num w:numId="13" w16cid:durableId="2108039616">
    <w:abstractNumId w:val="30"/>
  </w:num>
  <w:num w:numId="14" w16cid:durableId="408623724">
    <w:abstractNumId w:val="1"/>
  </w:num>
  <w:num w:numId="15" w16cid:durableId="1688870640">
    <w:abstractNumId w:val="37"/>
  </w:num>
  <w:num w:numId="16" w16cid:durableId="745491368">
    <w:abstractNumId w:val="22"/>
  </w:num>
  <w:num w:numId="17" w16cid:durableId="1073890424">
    <w:abstractNumId w:val="18"/>
  </w:num>
  <w:num w:numId="18" w16cid:durableId="1541699128">
    <w:abstractNumId w:val="32"/>
  </w:num>
  <w:num w:numId="19" w16cid:durableId="1161233516">
    <w:abstractNumId w:val="11"/>
  </w:num>
  <w:num w:numId="20" w16cid:durableId="950405084">
    <w:abstractNumId w:val="40"/>
  </w:num>
  <w:num w:numId="21" w16cid:durableId="1600260153">
    <w:abstractNumId w:val="35"/>
  </w:num>
  <w:num w:numId="22" w16cid:durableId="458497888">
    <w:abstractNumId w:val="14"/>
  </w:num>
  <w:num w:numId="23" w16cid:durableId="1436510998">
    <w:abstractNumId w:val="15"/>
  </w:num>
  <w:num w:numId="24" w16cid:durableId="675032737">
    <w:abstractNumId w:val="5"/>
  </w:num>
  <w:num w:numId="25" w16cid:durableId="606042177">
    <w:abstractNumId w:val="17"/>
  </w:num>
  <w:num w:numId="26" w16cid:durableId="1908034137">
    <w:abstractNumId w:val="21"/>
  </w:num>
  <w:num w:numId="27" w16cid:durableId="659388841">
    <w:abstractNumId w:val="24"/>
  </w:num>
  <w:num w:numId="28" w16cid:durableId="1576864821">
    <w:abstractNumId w:val="0"/>
  </w:num>
  <w:num w:numId="29" w16cid:durableId="1037657679">
    <w:abstractNumId w:val="19"/>
  </w:num>
  <w:num w:numId="30" w16cid:durableId="1360811460">
    <w:abstractNumId w:val="23"/>
  </w:num>
  <w:num w:numId="31" w16cid:durableId="602222114">
    <w:abstractNumId w:val="2"/>
  </w:num>
  <w:num w:numId="32" w16cid:durableId="866213879">
    <w:abstractNumId w:val="7"/>
  </w:num>
  <w:num w:numId="33" w16cid:durableId="1719357276">
    <w:abstractNumId w:val="33"/>
  </w:num>
  <w:num w:numId="34" w16cid:durableId="1623420434">
    <w:abstractNumId w:val="39"/>
  </w:num>
  <w:num w:numId="35" w16cid:durableId="1551841844">
    <w:abstractNumId w:val="6"/>
  </w:num>
  <w:num w:numId="36" w16cid:durableId="444273971">
    <w:abstractNumId w:val="26"/>
  </w:num>
  <w:num w:numId="37" w16cid:durableId="1217858636">
    <w:abstractNumId w:val="38"/>
  </w:num>
  <w:num w:numId="38" w16cid:durableId="145515334">
    <w:abstractNumId w:val="28"/>
  </w:num>
  <w:num w:numId="39" w16cid:durableId="1233197086">
    <w:abstractNumId w:val="27"/>
  </w:num>
  <w:num w:numId="40" w16cid:durableId="799954474">
    <w:abstractNumId w:val="34"/>
  </w:num>
  <w:num w:numId="41" w16cid:durableId="192113388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2796B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C7305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7EB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B58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377</Words>
  <Characters>2074</Characters>
  <Application>Microsoft Office Word</Application>
  <DocSecurity>0</DocSecurity>
  <Lines>17</Lines>
  <Paragraphs>4</Paragraphs>
  <ScaleCrop>false</ScaleCrop>
  <Company>Wal-Mart Stores, Inc.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GREISY . GARCIA APONTE</cp:lastModifiedBy>
  <cp:revision>2</cp:revision>
  <cp:lastPrinted>2019-12-16T20:10:00Z</cp:lastPrinted>
  <dcterms:created xsi:type="dcterms:W3CDTF">2025-09-01T00:49:00Z</dcterms:created>
  <dcterms:modified xsi:type="dcterms:W3CDTF">2025-09-01T00:49:00Z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