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0A720" w14:textId="5F261A39" w:rsidR="00827096" w:rsidRPr="00A22272" w:rsidRDefault="00C90E17" w:rsidP="003B4BF4">
      <w:pPr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«Вивчення плати 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DUE i середовища 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IDE»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 w:eastAsia="en-US"/>
        </w:rPr>
        <w:id w:val="-1704472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009428" w14:textId="7759DB05" w:rsidR="00440DAB" w:rsidRPr="00440DAB" w:rsidRDefault="00440DAB" w:rsidP="00440DAB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440DAB">
            <w:rPr>
              <w:rFonts w:ascii="Times New Roman" w:hAnsi="Times New Roman" w:cs="Times New Roman"/>
              <w:b/>
              <w:bCs/>
              <w:color w:val="000000" w:themeColor="text1"/>
            </w:rPr>
            <w:t>Зміст</w:t>
          </w:r>
        </w:p>
        <w:p w14:paraId="3C766C28" w14:textId="6B811F6F" w:rsidR="00440DAB" w:rsidRPr="00440DAB" w:rsidRDefault="00440DAB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458113" w:history="1">
            <w:r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Мета лабораторної роботи</w:t>
            </w:r>
            <w:r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_Toc146458113 \h </w:instrText>
            </w:r>
            <w:r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200B15" w14:textId="346F693F" w:rsidR="00440DAB" w:rsidRPr="00440DAB" w:rsidRDefault="00A26EBF">
          <w:pPr>
            <w:pStyle w:val="11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14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1.</w:t>
            </w:r>
            <w:r w:rsidR="00440DAB" w:rsidRPr="00440DA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Arduino Due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_Toc146458114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55E239" w14:textId="00005501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15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1.1. Загальний опис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_Toc146458115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D46406" w14:textId="7E1D9DCA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16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1.2. Технічні характеристики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_Toc146458116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0E0050" w14:textId="68F55CD3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17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1.3. Живлення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_Toc146458117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ED781" w14:textId="47CD8EBE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18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1.4. Пам’ять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_Toc146458118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0E2C8F" w14:textId="324BF8CA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19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 xml:space="preserve">1.5. Контакти входів та виходів плати </w:t>
            </w:r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Due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_Toc146458119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0225F" w14:textId="7CA9F0C8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20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1.6. Зв'язок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_Toc146458120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C367BB" w14:textId="3F65D20E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21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1.7. Програмування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_Toc146458121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6F6D3D" w14:textId="483E4501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22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 xml:space="preserve">1.8 Захист порту </w:t>
            </w:r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USB </w:t>
            </w:r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від перевантаження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_Toc146458122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EA430" w14:textId="07C2BF2A" w:rsidR="00440DAB" w:rsidRPr="00440DAB" w:rsidRDefault="00A26EBF">
          <w:pPr>
            <w:pStyle w:val="11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23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2.</w:t>
            </w:r>
            <w:r w:rsidR="00440DAB" w:rsidRPr="00440DA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Arduino IDE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_Toc146458123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AD95E8" w14:textId="2243DFC2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24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 xml:space="preserve">2.1. Огляд середовища </w:t>
            </w:r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_Toc146458124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5CE8A1" w14:textId="10526CC6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25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</w:t>
            </w:r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 Sketchbook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_Toc146458125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5525C" w14:textId="0238D484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26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2.3. Boards Manager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_Toc146458126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58683" w14:textId="297937AD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27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2.4. Library Manager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_Toc146458127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46296F" w14:textId="4F93982E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28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2.5. </w:t>
            </w:r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Serial Monitor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_Toc146458128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032A3" w14:textId="39405509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29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2.6. </w:t>
            </w:r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Serial Plotter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_Toc146458129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934A3E" w14:textId="64C7ED9B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30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2.7. </w:t>
            </w:r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Debugging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_Toc146458130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3FABF" w14:textId="6228C4AE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31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2.8. </w:t>
            </w:r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Autocompletion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_Toc146458131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76381" w14:textId="275E72A7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32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2.9. </w:t>
            </w:r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Remote Sketchbook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_Toc146458132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8117D8" w14:textId="46F8BFF8" w:rsidR="00440DAB" w:rsidRPr="00440DAB" w:rsidRDefault="00A26EBF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33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2.10. Firmware &amp; Certificate Uploader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_Toc146458133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C73FE" w14:textId="60D8F627" w:rsidR="00440DAB" w:rsidRPr="00440DAB" w:rsidRDefault="00A26EBF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6458134" w:history="1">
            <w:r w:rsidR="00440DAB" w:rsidRPr="00440DA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uk-UA"/>
              </w:rPr>
              <w:t>Висновок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_Toc146458134 \h </w:instrTex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4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440DAB" w:rsidRPr="00440D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40B2A1" w14:textId="333AF1C5" w:rsidR="00440DAB" w:rsidRDefault="00440DAB">
          <w:r>
            <w:rPr>
              <w:b/>
              <w:bCs/>
            </w:rPr>
            <w:fldChar w:fldCharType="end"/>
          </w:r>
        </w:p>
      </w:sdtContent>
    </w:sdt>
    <w:p w14:paraId="27A58967" w14:textId="1494F84E" w:rsidR="0004309E" w:rsidRDefault="006F4CF1" w:rsidP="006F4CF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047C5D0F" w14:textId="4F969630" w:rsidR="005F530F" w:rsidRPr="00A22272" w:rsidRDefault="00380324" w:rsidP="00A761D0">
      <w:pPr>
        <w:ind w:firstLine="851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bookmarkStart w:id="0" w:name="_Toc146458113"/>
      <w:r w:rsidRPr="00440DAB">
        <w:rPr>
          <w:rStyle w:val="10"/>
          <w:rFonts w:ascii="Times New Roman" w:hAnsi="Times New Roman" w:cs="Times New Roman"/>
          <w:sz w:val="28"/>
          <w:szCs w:val="28"/>
          <w:lang w:val="uk-UA"/>
        </w:rPr>
        <w:lastRenderedPageBreak/>
        <w:t>Мета</w:t>
      </w:r>
      <w:r w:rsidR="005F530F" w:rsidRPr="00440DAB">
        <w:rPr>
          <w:rStyle w:val="10"/>
          <w:rFonts w:ascii="Times New Roman" w:hAnsi="Times New Roman" w:cs="Times New Roman"/>
          <w:sz w:val="28"/>
          <w:szCs w:val="28"/>
          <w:lang w:val="uk-UA"/>
        </w:rPr>
        <w:t xml:space="preserve"> лабораторної</w:t>
      </w:r>
      <w:r w:rsidRPr="00440DAB">
        <w:rPr>
          <w:rStyle w:val="10"/>
          <w:rFonts w:ascii="Times New Roman" w:hAnsi="Times New Roman" w:cs="Times New Roman"/>
          <w:sz w:val="28"/>
          <w:szCs w:val="28"/>
          <w:lang w:val="uk-UA"/>
        </w:rPr>
        <w:t xml:space="preserve"> роботи</w:t>
      </w:r>
      <w:bookmarkEnd w:id="0"/>
      <w:r w:rsidRPr="00A22272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6D58FC"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ознайомитись з мікроконтролером </w:t>
      </w:r>
      <w:proofErr w:type="spellStart"/>
      <w:r w:rsidR="006D58FC"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Arduino</w:t>
      </w:r>
      <w:proofErr w:type="spellEnd"/>
      <w:r w:rsidR="006D58FC"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6D58FC"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Due</w:t>
      </w:r>
      <w:proofErr w:type="spellEnd"/>
      <w:r w:rsidR="006D58FC"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, ознайомитись з інтегрованим середовищем </w:t>
      </w:r>
      <w:proofErr w:type="spellStart"/>
      <w:r w:rsidR="006D58FC"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Arduino</w:t>
      </w:r>
      <w:proofErr w:type="spellEnd"/>
      <w:r w:rsidR="006D58FC"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IDE.</w:t>
      </w:r>
    </w:p>
    <w:p w14:paraId="7F835635" w14:textId="77777777" w:rsidR="005F530F" w:rsidRPr="00A22272" w:rsidRDefault="005F530F" w:rsidP="00A761D0">
      <w:pPr>
        <w:ind w:firstLine="851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14:paraId="4A08A540" w14:textId="77777777" w:rsidR="005F530F" w:rsidRPr="00A22272" w:rsidRDefault="005F530F" w:rsidP="00A761D0">
      <w:pPr>
        <w:ind w:firstLine="851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br w:type="page"/>
      </w:r>
    </w:p>
    <w:p w14:paraId="05A062DE" w14:textId="54337B5C" w:rsidR="005F530F" w:rsidRDefault="005F530F" w:rsidP="0004309E">
      <w:pPr>
        <w:pStyle w:val="1"/>
        <w:numPr>
          <w:ilvl w:val="0"/>
          <w:numId w:val="8"/>
        </w:numPr>
        <w:spacing w:after="240"/>
        <w:ind w:left="0" w:firstLine="851"/>
        <w:jc w:val="both"/>
        <w:rPr>
          <w:lang w:val="uk-UA"/>
        </w:rPr>
      </w:pPr>
      <w:bookmarkStart w:id="1" w:name="_Toc146458114"/>
      <w:proofErr w:type="spellStart"/>
      <w:r w:rsidRPr="00A22272">
        <w:rPr>
          <w:lang w:val="uk-UA"/>
        </w:rPr>
        <w:lastRenderedPageBreak/>
        <w:t>Arduino</w:t>
      </w:r>
      <w:proofErr w:type="spellEnd"/>
      <w:r w:rsidRPr="00A22272">
        <w:rPr>
          <w:lang w:val="uk-UA"/>
        </w:rPr>
        <w:t xml:space="preserve"> </w:t>
      </w:r>
      <w:proofErr w:type="spellStart"/>
      <w:r w:rsidRPr="00A22272">
        <w:rPr>
          <w:lang w:val="uk-UA"/>
        </w:rPr>
        <w:t>Due</w:t>
      </w:r>
      <w:bookmarkEnd w:id="1"/>
      <w:proofErr w:type="spellEnd"/>
    </w:p>
    <w:p w14:paraId="561055A2" w14:textId="301CC163" w:rsidR="0004309E" w:rsidRPr="0004309E" w:rsidRDefault="0004309E" w:rsidP="0004309E">
      <w:pPr>
        <w:pStyle w:val="2"/>
        <w:ind w:firstLine="567"/>
        <w:rPr>
          <w:lang w:val="uk-UA"/>
        </w:rPr>
      </w:pPr>
      <w:bookmarkStart w:id="2" w:name="_Toc146458115"/>
      <w:r>
        <w:rPr>
          <w:lang w:val="uk-UA"/>
        </w:rPr>
        <w:t>1.1. Загальний опис</w:t>
      </w:r>
      <w:bookmarkEnd w:id="2"/>
    </w:p>
    <w:p w14:paraId="4608F070" w14:textId="65DAA622" w:rsidR="0004309E" w:rsidRPr="0004309E" w:rsidRDefault="0004309E" w:rsidP="00477421">
      <w:pPr>
        <w:ind w:firstLine="851"/>
        <w:jc w:val="both"/>
        <w:rPr>
          <w:lang w:val="uk-UA"/>
        </w:rPr>
      </w:pPr>
      <w:proofErr w:type="spellStart"/>
      <w:r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Arduino</w:t>
      </w:r>
      <w:proofErr w:type="spellEnd"/>
      <w:r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Due</w:t>
      </w:r>
      <w:proofErr w:type="spellEnd"/>
      <w:r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- це </w:t>
      </w:r>
      <w:proofErr w:type="spellStart"/>
      <w:r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мікроконтролерна</w:t>
      </w:r>
      <w:proofErr w:type="spellEnd"/>
      <w:r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платформа, яка базується на мікроконтролері </w:t>
      </w:r>
      <w:proofErr w:type="spellStart"/>
      <w:r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Atmel</w:t>
      </w:r>
      <w:proofErr w:type="spellEnd"/>
      <w:r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SAM3X8E ARM Cortex-M3,</w:t>
      </w:r>
      <w:r w:rsidRPr="00A22272">
        <w:rPr>
          <w:lang w:val="uk-UA"/>
        </w:rPr>
        <w:t xml:space="preserve"> </w:t>
      </w:r>
      <w:r w:rsidRPr="00A2227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який працює на частоті 84 МГц. Це забезпечує високу продуктивність і швидкість обробки завдань. </w:t>
      </w:r>
      <w:r w:rsidRPr="00A2227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Плата </w:t>
      </w:r>
      <w:proofErr w:type="spellStart"/>
      <w:r w:rsidRPr="00A2227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Arduino</w:t>
      </w:r>
      <w:proofErr w:type="spellEnd"/>
      <w:r w:rsidRPr="00A2227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розроблена на основі 32-розрядного ядра ARM мікроконтролерів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>. Живиться від зовнішнього джерела напруги в діапазоні від 7 до 12 вольт або через USB-порт комп'ютера, має 54 цифрових входи/виходи (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Digital</w:t>
      </w:r>
      <w:proofErr w:type="spellEnd"/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I/O), з яких 12 можуть бути використані для аналогового входу (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Analog</w:t>
      </w:r>
      <w:proofErr w:type="spellEnd"/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I/O). Це дозволяє підключати різні сенсори і пристрої. Плата підтримує різні інтерфейси зв'язку, включаючи UART, SPI, I2C та USB. Це робить її готовою до обміну даними з іншими пристроями.</w:t>
      </w:r>
    </w:p>
    <w:p w14:paraId="157821C0" w14:textId="466D87E2" w:rsidR="005F530F" w:rsidRDefault="005F530F" w:rsidP="0004309E">
      <w:pPr>
        <w:ind w:firstLine="85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A22272">
        <w:rPr>
          <w:noProof/>
          <w:lang w:val="uk-UA"/>
        </w:rPr>
        <w:drawing>
          <wp:inline distT="0" distB="0" distL="0" distR="0" wp14:anchorId="2A62AE42" wp14:editId="196C9BB1">
            <wp:extent cx="4117975" cy="4117975"/>
            <wp:effectExtent l="0" t="0" r="0" b="0"/>
            <wp:docPr id="1" name="Рисунок 1" descr="ARDUINO DUE від 1600 грн - РАДІОМАГ (РКС КОМПОНЕНТ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DUINO DUE від 1600 грн - РАДІОМАГ (РКС КОМПОНЕНТИ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75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2B78C" w14:textId="0A8831B9" w:rsidR="0004309E" w:rsidRPr="0004309E" w:rsidRDefault="0004309E" w:rsidP="0004309E">
      <w:pPr>
        <w:ind w:firstLine="851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Рисунок. 1.1 – Загальний вигляд плати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Arduino Due</w:t>
      </w:r>
    </w:p>
    <w:p w14:paraId="7FF5FBEC" w14:textId="77467A9C" w:rsidR="005F530F" w:rsidRPr="00A22272" w:rsidRDefault="005F530F" w:rsidP="0004309E">
      <w:pPr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C6FA5F4" w14:textId="44A4CA0A" w:rsidR="00A22272" w:rsidRPr="0004309E" w:rsidRDefault="0004309E" w:rsidP="0004309E">
      <w:pPr>
        <w:pStyle w:val="2"/>
        <w:rPr>
          <w:lang w:val="uk-UA"/>
        </w:rPr>
      </w:pPr>
      <w:bookmarkStart w:id="3" w:name="_Toc146458116"/>
      <w:r>
        <w:rPr>
          <w:lang w:val="uk-UA"/>
        </w:rPr>
        <w:lastRenderedPageBreak/>
        <w:t xml:space="preserve">1.2. </w:t>
      </w:r>
      <w:r w:rsidR="00A22272" w:rsidRPr="0004309E">
        <w:rPr>
          <w:lang w:val="uk-UA"/>
        </w:rPr>
        <w:t>Технічні характеристики</w:t>
      </w:r>
      <w:bookmarkEnd w:id="3"/>
    </w:p>
    <w:p w14:paraId="10E03603" w14:textId="28196860" w:rsidR="00A22272" w:rsidRPr="00A22272" w:rsidRDefault="00A22272" w:rsidP="00B9374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>Робоча напруга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3,3 В</w:t>
      </w:r>
    </w:p>
    <w:p w14:paraId="766709F9" w14:textId="7B79790F" w:rsidR="00A22272" w:rsidRPr="00A22272" w:rsidRDefault="00A22272" w:rsidP="00B9374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>Вхідна напруга (рекомендована)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7..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>12 В</w:t>
      </w:r>
    </w:p>
    <w:p w14:paraId="306B8DA9" w14:textId="7AED9F9E" w:rsidR="00A22272" w:rsidRPr="00A22272" w:rsidRDefault="00A22272" w:rsidP="00B9374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>Вхідна напруга (гранична)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6-20 В</w:t>
      </w:r>
    </w:p>
    <w:p w14:paraId="41D675D7" w14:textId="091165D1" w:rsidR="00A22272" w:rsidRPr="00A22272" w:rsidRDefault="00A22272" w:rsidP="00B9374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>Цифрові входи/виходи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54 (на 12 з яких реалізується вихід ШІМ)</w:t>
      </w:r>
    </w:p>
    <w:p w14:paraId="79D696BB" w14:textId="3DC40B73" w:rsidR="00A22272" w:rsidRPr="00A22272" w:rsidRDefault="00A22272" w:rsidP="00B9374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>Аналогові входи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>12</w:t>
      </w:r>
    </w:p>
    <w:p w14:paraId="38618C74" w14:textId="0558F45C" w:rsidR="00A22272" w:rsidRPr="00A22272" w:rsidRDefault="00A22272" w:rsidP="00B9374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>Аналогові виходи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>2 (ЦАП)</w:t>
      </w:r>
    </w:p>
    <w:p w14:paraId="76CCC292" w14:textId="40A31A01" w:rsidR="00A22272" w:rsidRPr="00A22272" w:rsidRDefault="00A22272" w:rsidP="00B9374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>Загальний вихідний постійний струм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>на всіх входах/виходах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50 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мА</w:t>
      </w:r>
      <w:proofErr w:type="spellEnd"/>
    </w:p>
    <w:p w14:paraId="285146A3" w14:textId="0B5FC8E9" w:rsidR="00A22272" w:rsidRPr="00A22272" w:rsidRDefault="00A22272" w:rsidP="00B9374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Постійний струм через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вивід 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>3,3</w:t>
      </w:r>
      <w:r>
        <w:rPr>
          <w:rFonts w:ascii="Times New Roman" w:hAnsi="Times New Roman" w:cs="Times New Roman"/>
          <w:sz w:val="28"/>
          <w:szCs w:val="28"/>
          <w:lang w:val="uk-UA"/>
        </w:rPr>
        <w:t>В –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800 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мА</w:t>
      </w:r>
      <w:proofErr w:type="spellEnd"/>
    </w:p>
    <w:p w14:paraId="510FAEC2" w14:textId="6A848C9A" w:rsidR="00A22272" w:rsidRPr="00A22272" w:rsidRDefault="00A22272" w:rsidP="00B9374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Постійний струм через </w:t>
      </w:r>
      <w:r>
        <w:rPr>
          <w:rFonts w:ascii="Times New Roman" w:hAnsi="Times New Roman" w:cs="Times New Roman"/>
          <w:sz w:val="28"/>
          <w:szCs w:val="28"/>
          <w:lang w:val="uk-UA"/>
        </w:rPr>
        <w:t>вивід 5В –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800 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мА</w:t>
      </w:r>
      <w:proofErr w:type="spellEnd"/>
    </w:p>
    <w:p w14:paraId="61B0369F" w14:textId="7A12F072" w:rsidR="00A22272" w:rsidRPr="00A22272" w:rsidRDefault="00A22272" w:rsidP="00B9374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>Флеш-пам'ять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512 КБ </w:t>
      </w:r>
      <w:r>
        <w:rPr>
          <w:rFonts w:ascii="Times New Roman" w:hAnsi="Times New Roman" w:cs="Times New Roman"/>
          <w:sz w:val="28"/>
          <w:szCs w:val="28"/>
          <w:lang w:val="uk-UA"/>
        </w:rPr>
        <w:t>(для додатків користувача)</w:t>
      </w:r>
    </w:p>
    <w:p w14:paraId="402C4C0D" w14:textId="755B1E9A" w:rsidR="00A22272" w:rsidRPr="00A22272" w:rsidRDefault="00A22272" w:rsidP="00B9374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>ОЗУ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96 КБ </w:t>
      </w:r>
    </w:p>
    <w:p w14:paraId="7E6E63D6" w14:textId="1ABCE518" w:rsidR="00A22272" w:rsidRDefault="00A22272" w:rsidP="00B9374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>Тактова частота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84 МГц</w:t>
      </w:r>
    </w:p>
    <w:p w14:paraId="5BAD7CE5" w14:textId="4E255490" w:rsidR="00A22272" w:rsidRDefault="00A22272" w:rsidP="0004309E">
      <w:pPr>
        <w:pStyle w:val="a4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929FF6B" w14:textId="6105A1CB" w:rsidR="0004309E" w:rsidRPr="00A22272" w:rsidRDefault="0004309E" w:rsidP="0004309E">
      <w:pPr>
        <w:pStyle w:val="2"/>
        <w:rPr>
          <w:lang w:val="uk-UA"/>
        </w:rPr>
      </w:pPr>
      <w:bookmarkStart w:id="4" w:name="_Toc146458117"/>
      <w:r>
        <w:rPr>
          <w:lang w:val="uk-UA"/>
        </w:rPr>
        <w:t>1.3. Живлення</w:t>
      </w:r>
      <w:bookmarkEnd w:id="4"/>
    </w:p>
    <w:p w14:paraId="2EF0E996" w14:textId="0A3E930D" w:rsidR="00A22272" w:rsidRPr="00A22272" w:rsidRDefault="00A22272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Живлення 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Due</w:t>
      </w:r>
      <w:proofErr w:type="spellEnd"/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може здійснюватися через з'єднувач USB або за допомогою зовнішнього джерела живлення. Вибір джерела живлення здійснюється автоматично.</w:t>
      </w:r>
    </w:p>
    <w:p w14:paraId="6F3B24A3" w14:textId="65644747" w:rsidR="00B9374E" w:rsidRPr="00A22272" w:rsidRDefault="00A22272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>Зовнішнім (не USB) джерелом живлення може бути або AC/DC перетворювач (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wall</w:t>
      </w:r>
      <w:proofErr w:type="spellEnd"/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wart</w:t>
      </w:r>
      <w:proofErr w:type="spellEnd"/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- адаптер в одному корпусі з вилкою), або батарея. Адаптер підключається до роз'єму живлення плати 2,1 мм штепсельною вилкою з центральним позитивним контактом. Виводи батареї підключаються до контактів 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Gnd</w:t>
      </w:r>
      <w:proofErr w:type="spellEnd"/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Vin</w:t>
      </w:r>
      <w:proofErr w:type="spellEnd"/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роз'єму POWER. Плата може функціонувати при зовнішньому живленні від 6 до 20 В. Але якщо напруга живлення опускається нижче 7 В, на виведенні 5 В може виявитися менше п'яти вольт, і плата працюватиме нестабільно. Якщо ж подається напруга більше 12, може 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lastRenderedPageBreak/>
        <w:t>перегрітися</w:t>
      </w:r>
      <w:proofErr w:type="spellEnd"/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стабілізатор напруги, що призведе до пошкодження плати. Рекомендований діапазон напруги – від 7 до 12 В.</w:t>
      </w:r>
    </w:p>
    <w:p w14:paraId="79719D35" w14:textId="2D89A62E" w:rsidR="00A22272" w:rsidRPr="00A22272" w:rsidRDefault="00A22272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Нижче наведено </w:t>
      </w:r>
      <w:r w:rsidR="00B2202A">
        <w:rPr>
          <w:rFonts w:ascii="Times New Roman" w:hAnsi="Times New Roman" w:cs="Times New Roman"/>
          <w:sz w:val="28"/>
          <w:szCs w:val="28"/>
          <w:lang w:val="uk-UA"/>
        </w:rPr>
        <w:t>виходи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2202A">
        <w:rPr>
          <w:rFonts w:ascii="Times New Roman" w:hAnsi="Times New Roman" w:cs="Times New Roman"/>
          <w:sz w:val="28"/>
          <w:szCs w:val="28"/>
          <w:lang w:val="uk-UA"/>
        </w:rPr>
        <w:t>живлення</w:t>
      </w:r>
      <w:r w:rsidRPr="00A22272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6A8E6AE" w14:textId="77777777" w:rsidR="00A22272" w:rsidRPr="00A761D0" w:rsidRDefault="00A22272" w:rsidP="00B9374E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761D0">
        <w:rPr>
          <w:rFonts w:ascii="Times New Roman" w:hAnsi="Times New Roman" w:cs="Times New Roman"/>
          <w:sz w:val="28"/>
          <w:szCs w:val="28"/>
          <w:lang w:val="uk-UA"/>
        </w:rPr>
        <w:t xml:space="preserve">VIN. Це вхідна напруга для плати </w:t>
      </w:r>
      <w:proofErr w:type="spellStart"/>
      <w:r w:rsidRPr="00A761D0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A761D0">
        <w:rPr>
          <w:rFonts w:ascii="Times New Roman" w:hAnsi="Times New Roman" w:cs="Times New Roman"/>
          <w:sz w:val="28"/>
          <w:szCs w:val="28"/>
          <w:lang w:val="uk-UA"/>
        </w:rPr>
        <w:t>, коли вона живиться від зовнішнього джерела живлення (на противагу 5 вольтам, що надходять через з'єднання USB або від іншого регульованого джерела живлення). Напруга живлення може подаватися на цей висновок або зніматися з цього виводу у разі живлення через роз'єм живлення.</w:t>
      </w:r>
    </w:p>
    <w:p w14:paraId="68A64E64" w14:textId="77777777" w:rsidR="00A22272" w:rsidRPr="00A761D0" w:rsidRDefault="00A22272" w:rsidP="00B9374E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761D0">
        <w:rPr>
          <w:rFonts w:ascii="Times New Roman" w:hAnsi="Times New Roman" w:cs="Times New Roman"/>
          <w:sz w:val="28"/>
          <w:szCs w:val="28"/>
          <w:lang w:val="uk-UA"/>
        </w:rPr>
        <w:t>5V. Даний висновок служить виходом регульованої напруги 5 з вбудованого стабілізатора на платі. Сама плата може живитися через роз'єм живлення постійного струму (7-12 В) або через USB з'єднувач (5 В) або через виведення VIN на платі (7-12V). Напруга живлення через висновки 5 В і 3,3 В подається в обхід стабілізатора і може пошкодити вашу плату. Ми не радимо так робити.</w:t>
      </w:r>
    </w:p>
    <w:p w14:paraId="4F1A4079" w14:textId="77777777" w:rsidR="00A22272" w:rsidRPr="00A761D0" w:rsidRDefault="00A22272" w:rsidP="00B9374E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761D0">
        <w:rPr>
          <w:rFonts w:ascii="Times New Roman" w:hAnsi="Times New Roman" w:cs="Times New Roman"/>
          <w:sz w:val="28"/>
          <w:szCs w:val="28"/>
          <w:lang w:val="uk-UA"/>
        </w:rPr>
        <w:t xml:space="preserve">3.3V. Живлення 3,3 В, що виробляється вбудованим стабілізатором. Максимальний вихідний струм 800 </w:t>
      </w:r>
      <w:proofErr w:type="spellStart"/>
      <w:r w:rsidRPr="00A761D0">
        <w:rPr>
          <w:rFonts w:ascii="Times New Roman" w:hAnsi="Times New Roman" w:cs="Times New Roman"/>
          <w:sz w:val="28"/>
          <w:szCs w:val="28"/>
          <w:lang w:val="uk-UA"/>
        </w:rPr>
        <w:t>мА</w:t>
      </w:r>
      <w:proofErr w:type="spellEnd"/>
      <w:r w:rsidRPr="00A761D0">
        <w:rPr>
          <w:rFonts w:ascii="Times New Roman" w:hAnsi="Times New Roman" w:cs="Times New Roman"/>
          <w:sz w:val="28"/>
          <w:szCs w:val="28"/>
          <w:lang w:val="uk-UA"/>
        </w:rPr>
        <w:t>. Стабілізатор також забезпечує живлення мікроконтролера SAM3X.</w:t>
      </w:r>
    </w:p>
    <w:p w14:paraId="3D283C3F" w14:textId="77777777" w:rsidR="00A22272" w:rsidRPr="00A761D0" w:rsidRDefault="00A22272" w:rsidP="00B9374E">
      <w:pPr>
        <w:pStyle w:val="a4"/>
        <w:numPr>
          <w:ilvl w:val="1"/>
          <w:numId w:val="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761D0">
        <w:rPr>
          <w:rFonts w:ascii="Times New Roman" w:hAnsi="Times New Roman" w:cs="Times New Roman"/>
          <w:sz w:val="28"/>
          <w:szCs w:val="28"/>
          <w:lang w:val="uk-UA"/>
        </w:rPr>
        <w:t>GND. Земляні висновки.</w:t>
      </w:r>
    </w:p>
    <w:p w14:paraId="4B9C1201" w14:textId="516FDF0E" w:rsidR="00A22272" w:rsidRDefault="00A22272" w:rsidP="00B9374E">
      <w:pPr>
        <w:pStyle w:val="a4"/>
        <w:numPr>
          <w:ilvl w:val="1"/>
          <w:numId w:val="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761D0">
        <w:rPr>
          <w:rFonts w:ascii="Times New Roman" w:hAnsi="Times New Roman" w:cs="Times New Roman"/>
          <w:sz w:val="28"/>
          <w:szCs w:val="28"/>
          <w:lang w:val="uk-UA"/>
        </w:rPr>
        <w:t xml:space="preserve">IOREF. Даний висновок плати </w:t>
      </w:r>
      <w:proofErr w:type="spellStart"/>
      <w:r w:rsidRPr="00A761D0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A761D0">
        <w:rPr>
          <w:rFonts w:ascii="Times New Roman" w:hAnsi="Times New Roman" w:cs="Times New Roman"/>
          <w:sz w:val="28"/>
          <w:szCs w:val="28"/>
          <w:lang w:val="uk-UA"/>
        </w:rPr>
        <w:t xml:space="preserve"> забезпечує опорну напругу, у якому працює мікроконтролер. Правильно налаштована плата розширення може вважати напругу на виведенні IOREF і вибрати відповідне джерело живлення, або дозволити використання вихідних перетворювачів напруги для роботи з 5 або 3,3 В.</w:t>
      </w:r>
    </w:p>
    <w:p w14:paraId="4BCCEAD6" w14:textId="77777777" w:rsidR="00AE4D13" w:rsidRPr="00A761D0" w:rsidRDefault="00AE4D13" w:rsidP="0004309E">
      <w:pPr>
        <w:pStyle w:val="a4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D6B9764" w14:textId="5228DF55" w:rsidR="00A22272" w:rsidRPr="00AE4D13" w:rsidRDefault="0004309E" w:rsidP="0004309E">
      <w:pPr>
        <w:pStyle w:val="2"/>
        <w:rPr>
          <w:lang w:val="uk-UA"/>
        </w:rPr>
      </w:pPr>
      <w:bookmarkStart w:id="5" w:name="_Toc146458118"/>
      <w:r>
        <w:rPr>
          <w:lang w:val="uk-UA"/>
        </w:rPr>
        <w:lastRenderedPageBreak/>
        <w:t>1.4. Пам’ять</w:t>
      </w:r>
      <w:bookmarkEnd w:id="5"/>
    </w:p>
    <w:p w14:paraId="65814075" w14:textId="5787D338" w:rsidR="00A22272" w:rsidRPr="00A22272" w:rsidRDefault="00A22272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>Флеш-пам'ять SAM3X складає 512 КБ (2 блоки по 256 КБ) для зберігання програм. Завантажувач (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бутлодер</w:t>
      </w:r>
      <w:proofErr w:type="spellEnd"/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) записується 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Atmel</w:t>
      </w:r>
      <w:proofErr w:type="spellEnd"/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під час виробництва та зберігається у спеціально відведеному йому ПЗУ. Доступний обсяг ОЗП становить 96 КБ у двох суміжних банках – 64 КБ та 32 КБ. Вся доступна пам'ять (флеш-пам'ять, ОЗП та ПЗП) може адресуватися безпосередньо як плоский адресний простір.</w:t>
      </w:r>
    </w:p>
    <w:p w14:paraId="58CF2018" w14:textId="601690E1" w:rsidR="00A22272" w:rsidRPr="00A22272" w:rsidRDefault="00A22272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Існує можливість стерти флеш-пам'ять SAM3X за допомогою вбудованої кнопки стирання. При цьому з мікропроцесора вийде поточна завантажена програма. Щоб стирати, натисніть і утримуйте кнопку стирання протягом кількох секунд, коли </w:t>
      </w:r>
      <w:proofErr w:type="spellStart"/>
      <w:r w:rsidRPr="00A22272">
        <w:rPr>
          <w:rFonts w:ascii="Times New Roman" w:hAnsi="Times New Roman" w:cs="Times New Roman"/>
          <w:sz w:val="28"/>
          <w:szCs w:val="28"/>
          <w:lang w:val="uk-UA"/>
        </w:rPr>
        <w:t>увімкнено</w:t>
      </w:r>
      <w:proofErr w:type="spellEnd"/>
      <w:r w:rsidRPr="00A22272">
        <w:rPr>
          <w:rFonts w:ascii="Times New Roman" w:hAnsi="Times New Roman" w:cs="Times New Roman"/>
          <w:sz w:val="28"/>
          <w:szCs w:val="28"/>
          <w:lang w:val="uk-UA"/>
        </w:rPr>
        <w:t xml:space="preserve"> живлення плати.</w:t>
      </w:r>
    </w:p>
    <w:p w14:paraId="16EDCC88" w14:textId="46544AFE" w:rsidR="002F7272" w:rsidRPr="0004309E" w:rsidRDefault="0004309E" w:rsidP="0004309E">
      <w:pPr>
        <w:pStyle w:val="2"/>
        <w:rPr>
          <w:lang w:val="en-US"/>
        </w:rPr>
      </w:pPr>
      <w:bookmarkStart w:id="6" w:name="_Toc146458119"/>
      <w:r>
        <w:rPr>
          <w:lang w:val="uk-UA"/>
        </w:rPr>
        <w:t xml:space="preserve">1.5. </w:t>
      </w:r>
      <w:r w:rsidR="00C95813" w:rsidRPr="00C95813">
        <w:rPr>
          <w:lang w:val="uk-UA"/>
        </w:rPr>
        <w:t xml:space="preserve">Контакти входів та виходів плати </w:t>
      </w:r>
      <w:r w:rsidR="00C95813" w:rsidRPr="00C95813">
        <w:rPr>
          <w:lang w:val="en-US"/>
        </w:rPr>
        <w:t>Due</w:t>
      </w:r>
      <w:bookmarkEnd w:id="6"/>
    </w:p>
    <w:p w14:paraId="65072183" w14:textId="42D7F797" w:rsidR="00C95813" w:rsidRPr="00DD63AB" w:rsidRDefault="0004309E" w:rsidP="00DD63AB">
      <w:pPr>
        <w:pStyle w:val="a4"/>
        <w:numPr>
          <w:ilvl w:val="0"/>
          <w:numId w:val="5"/>
        </w:numPr>
        <w:spacing w:before="24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Цифрові входи та виходи (0..53). </w:t>
      </w:r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 xml:space="preserve">Кожен із 54 цифрових виводів </w:t>
      </w:r>
      <w:proofErr w:type="spellStart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>Due</w:t>
      </w:r>
      <w:proofErr w:type="spellEnd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 xml:space="preserve"> може використовуватись у якості входу чи виходу за допомогою функцій </w:t>
      </w:r>
      <w:proofErr w:type="spellStart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>pinMode</w:t>
      </w:r>
      <w:proofErr w:type="spellEnd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>digitalWrite</w:t>
      </w:r>
      <w:proofErr w:type="spellEnd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 xml:space="preserve">() і </w:t>
      </w:r>
      <w:proofErr w:type="spellStart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>digitalRead</w:t>
      </w:r>
      <w:proofErr w:type="spellEnd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 xml:space="preserve">(). Виводи працюють від 3,3 В. Кожен висновок може видавати (як джерело) </w:t>
      </w:r>
      <w:proofErr w:type="spellStart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>ток</w:t>
      </w:r>
      <w:proofErr w:type="spellEnd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 xml:space="preserve"> 3 </w:t>
      </w:r>
      <w:proofErr w:type="spellStart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>мА</w:t>
      </w:r>
      <w:proofErr w:type="spellEnd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 xml:space="preserve"> або 15 </w:t>
      </w:r>
      <w:proofErr w:type="spellStart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>мА</w:t>
      </w:r>
      <w:proofErr w:type="spellEnd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 xml:space="preserve">, в залежності від виводу, або отримувати (як приймач) </w:t>
      </w:r>
      <w:proofErr w:type="spellStart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>ток</w:t>
      </w:r>
      <w:proofErr w:type="spellEnd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 xml:space="preserve"> 6 </w:t>
      </w:r>
      <w:proofErr w:type="spellStart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>мА</w:t>
      </w:r>
      <w:proofErr w:type="spellEnd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 xml:space="preserve"> або 9 </w:t>
      </w:r>
      <w:proofErr w:type="spellStart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>мА</w:t>
      </w:r>
      <w:proofErr w:type="spellEnd"/>
      <w:r w:rsidR="00C95813" w:rsidRPr="00DD63AB">
        <w:rPr>
          <w:rFonts w:ascii="Times New Roman" w:hAnsi="Times New Roman" w:cs="Times New Roman"/>
          <w:sz w:val="28"/>
          <w:szCs w:val="28"/>
          <w:lang w:val="uk-UA"/>
        </w:rPr>
        <w:t>, в залежності від виводу. На них також є внутрішні навантажувальні резистори (за замовчуванням вони відключені) номіналом 100 кОм. Крім цього, усім виводам призначені спеціальні функції:</w:t>
      </w:r>
    </w:p>
    <w:p w14:paraId="5D9D9B1F" w14:textId="5F407DB3" w:rsidR="00C95813" w:rsidRPr="00B3144F" w:rsidRDefault="005930D2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Послідовна</w:t>
      </w:r>
      <w:r w:rsidR="00C95813"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 лінія: 0 (RX) і 1 (TX)</w:t>
      </w:r>
    </w:p>
    <w:p w14:paraId="0254C9C2" w14:textId="030C3636" w:rsidR="00C95813" w:rsidRPr="00B3144F" w:rsidRDefault="005930D2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Послідовна</w:t>
      </w:r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95813" w:rsidRPr="00B3144F">
        <w:rPr>
          <w:rFonts w:ascii="Times New Roman" w:hAnsi="Times New Roman" w:cs="Times New Roman"/>
          <w:sz w:val="28"/>
          <w:szCs w:val="28"/>
          <w:lang w:val="uk-UA"/>
        </w:rPr>
        <w:t>лінія 1: 19 (RX) і 18 (TX)</w:t>
      </w:r>
    </w:p>
    <w:p w14:paraId="09CCD49F" w14:textId="3C8A747E" w:rsidR="00C95813" w:rsidRPr="00B3144F" w:rsidRDefault="005930D2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Послідовна</w:t>
      </w:r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95813" w:rsidRPr="00B3144F">
        <w:rPr>
          <w:rFonts w:ascii="Times New Roman" w:hAnsi="Times New Roman" w:cs="Times New Roman"/>
          <w:sz w:val="28"/>
          <w:szCs w:val="28"/>
          <w:lang w:val="uk-UA"/>
        </w:rPr>
        <w:t>лінія 2: 17 (RX) і 16 (TX)</w:t>
      </w:r>
    </w:p>
    <w:p w14:paraId="120593A3" w14:textId="792D4F87" w:rsidR="00C95813" w:rsidRPr="00B3144F" w:rsidRDefault="005930D2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Послідовна</w:t>
      </w:r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95813" w:rsidRPr="00B3144F">
        <w:rPr>
          <w:rFonts w:ascii="Times New Roman" w:hAnsi="Times New Roman" w:cs="Times New Roman"/>
          <w:sz w:val="28"/>
          <w:szCs w:val="28"/>
          <w:lang w:val="uk-UA"/>
        </w:rPr>
        <w:t>лінія 3: 15 (RX) і 14 (TX)</w:t>
      </w:r>
    </w:p>
    <w:p w14:paraId="7AFD7D56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lastRenderedPageBreak/>
        <w:t>Ці висновки використовуються для прийому (RX) і передачі (TX) послідовних даних TTL (з рівнями 3,3 В). Виводи 0 і 1 з'єднані з відповідними виводами послідовного контролера ATmega16U2 USB-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>-TTL.</w:t>
      </w:r>
    </w:p>
    <w:p w14:paraId="69BE58D8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t>ШИМ: висновки з 2 по 13</w:t>
      </w:r>
    </w:p>
    <w:p w14:paraId="46633DCB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На них реалізується 8-бітний вихід ШИМ за допомогою функції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analogWrite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(). Розрішення ШИМ можна змінити, використовуючи функцію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analogWriteResolution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>().</w:t>
      </w:r>
    </w:p>
    <w:p w14:paraId="68468117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SPI: роз'єм SPI (роз'єм ICSP на інших платах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73D34238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Дані висновки використовуються для зв'язку по SPI з використанням бібліотеки SPI. Сигнали SPI виведені на центральний 6-контактний роз'єм, який фізично сумісний з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Uno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Leonardo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 і Mega2560. Роз'єм SPI можна використовувати тільки для зв'язку з іншими пристроями SPI, але не для програмування SAM3X за технологією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внутрішньосхемного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 послідовного програмування (ICSP). SPI на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Due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 також має розширені функції, доступні при використанні Розширених методів SPI для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Due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AA049A5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t>CAN: CANRX і CANTX</w:t>
      </w:r>
    </w:p>
    <w:p w14:paraId="4235F69D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На цих виводах підтримується протокол зв'язку CAN, але поки його не підтримують програмні інтерфейси (API)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B42BD4D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t>Світлодіод "L": 13</w:t>
      </w:r>
    </w:p>
    <w:p w14:paraId="3A650BC3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Вбудований світлодіод, підключений до цифрового виводу 13. При високому рівні сигналу на даному виводі, світлодіод включається, при низькому – виключається. Можливо також додати яскравість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світлодіода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>, оскільки висновок 13 одночасно є виходом ШИМ.</w:t>
      </w:r>
    </w:p>
    <w:p w14:paraId="51811B0B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t>TWI 1: 20 (SDA) і 21 (SCL)</w:t>
      </w:r>
    </w:p>
    <w:p w14:paraId="60F761B7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t>TWI 2: SDA1 і SCL1</w:t>
      </w:r>
    </w:p>
    <w:p w14:paraId="0D6C98D4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На виводах даних з використанням бібліотеки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Wire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 підтримує зв'язок по TWI.</w:t>
      </w:r>
    </w:p>
    <w:p w14:paraId="1A2FAD59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lastRenderedPageBreak/>
        <w:t>Аналогові входи: виводи з A0 по A11</w:t>
      </w:r>
    </w:p>
    <w:p w14:paraId="3219E8E1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Плата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Due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 має 12 аналогових входів, кожен з яких може забезпечити дозвіл 12 біт (тобто 4096 різних значень). За замовчуванням встановлено дозвіл 10 біт для сумісності з іншими платформами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. Розрішення АЦП можна змінювати за допомогою функції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analogReadResolution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().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Аналоговые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ходы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Due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 виробляють вимірювання від рівня землі до максимального значення 3,3 В. Додаток до цих виводів напруги вище 3,3 При виклику пошкоджує кристал SAM3X. Функція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analogReference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() на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Due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 ігнорується.</w:t>
      </w:r>
    </w:p>
    <w:p w14:paraId="2707C666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Вивід AREF підключається до аналогового виводу опорної напруги SAM3X через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резисторний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 міст. Для активації виводу AREF необхідно відпаяти з печатної плати резистор BR1.</w:t>
      </w:r>
    </w:p>
    <w:p w14:paraId="7052F58B" w14:textId="77777777" w:rsidR="00C95813" w:rsidRPr="00B3144F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t>DAC1 і DAC2</w:t>
      </w:r>
    </w:p>
    <w:p w14:paraId="538F8C13" w14:textId="7F69CD9D" w:rsidR="005930D2" w:rsidRPr="0004309E" w:rsidRDefault="00C95813" w:rsidP="00B9374E">
      <w:pPr>
        <w:pStyle w:val="a4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На виводах ЦАП DAC1 і DAC2 надаються достовірні аналогові виходи з 12-бітним дозволом (4096 рівнів) за допомогою функції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analogWrite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(). Дані виводи можна використовувати для створення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аудіовиходу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 xml:space="preserve">, використовуючи при цьому бібліотеку </w:t>
      </w:r>
      <w:proofErr w:type="spellStart"/>
      <w:r w:rsidRPr="00B3144F">
        <w:rPr>
          <w:rFonts w:ascii="Times New Roman" w:hAnsi="Times New Roman" w:cs="Times New Roman"/>
          <w:sz w:val="28"/>
          <w:szCs w:val="28"/>
          <w:lang w:val="uk-UA"/>
        </w:rPr>
        <w:t>Audio</w:t>
      </w:r>
      <w:proofErr w:type="spellEnd"/>
      <w:r w:rsidRPr="00B3144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ECA8BC7" w14:textId="66864592" w:rsidR="005930D2" w:rsidRPr="005930D2" w:rsidRDefault="0004309E" w:rsidP="0004309E">
      <w:pPr>
        <w:pStyle w:val="2"/>
        <w:rPr>
          <w:lang w:val="uk-UA"/>
        </w:rPr>
      </w:pPr>
      <w:bookmarkStart w:id="7" w:name="_Toc146458120"/>
      <w:r>
        <w:rPr>
          <w:lang w:val="uk-UA"/>
        </w:rPr>
        <w:t xml:space="preserve">1.6. </w:t>
      </w:r>
      <w:r w:rsidR="005930D2" w:rsidRPr="005930D2">
        <w:rPr>
          <w:lang w:val="uk-UA"/>
        </w:rPr>
        <w:t>Зв'язок</w:t>
      </w:r>
      <w:bookmarkEnd w:id="7"/>
    </w:p>
    <w:p w14:paraId="22689D9B" w14:textId="44FD8CB8" w:rsidR="005930D2" w:rsidRPr="005930D2" w:rsidRDefault="005930D2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Due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 має ряд засобів для взаємодії з комп'ютером, платами 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 та іншими мікроконтролерами, а також різними пристроями, такими як телефони, планшети, фотокамери тощо. SAM3X має один апаратний UART і три апаратні USART для послідовного зв'язку TTL-рівня (3,3 В).</w:t>
      </w:r>
    </w:p>
    <w:p w14:paraId="30D6BEA8" w14:textId="4E0C4430" w:rsidR="005930D2" w:rsidRPr="005930D2" w:rsidRDefault="005930D2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30D2">
        <w:rPr>
          <w:rFonts w:ascii="Times New Roman" w:hAnsi="Times New Roman" w:cs="Times New Roman"/>
          <w:sz w:val="28"/>
          <w:szCs w:val="28"/>
          <w:lang w:val="uk-UA"/>
        </w:rPr>
        <w:t>Порт програмування з'єднаний із ATmega16U2, що надає віртуальний COM порт для програм на підключеному комп'ютері. (Для визначення цього пристрою комп'ютеру з ОС Windows знадобиться файл .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inf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, на машинах з OSX і 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 плата автоматично буде розпізнана як COM порт). Чіп 16U2 також </w:t>
      </w:r>
      <w:r w:rsidRPr="005930D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з'єднаний з апаратним UART SAM3X. Послідовна шина на висновках RX0 та TX0 надає перетворення 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Serial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>-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-USB для програмування плати через мікроконтролер ATmega16U2. У програмне забезпечення 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 входить монітор послідовної шини, який дає платі можливість надсилати та приймати прості текстові повідомлення. Світлодіоди RX і TX на платі будуть блимати, коли йде передача даних через кристал ATmega16U2 та через USB підключення до комп'ютера (але не під час послідовного обміну за висновками 0 та 1).</w:t>
      </w:r>
    </w:p>
    <w:p w14:paraId="3FDAEEAB" w14:textId="7A1B4CE7" w:rsidR="005930D2" w:rsidRPr="005930D2" w:rsidRDefault="005930D2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30D2">
        <w:rPr>
          <w:rFonts w:ascii="Times New Roman" w:hAnsi="Times New Roman" w:cs="Times New Roman"/>
          <w:sz w:val="28"/>
          <w:szCs w:val="28"/>
          <w:lang w:val="uk-UA"/>
        </w:rPr>
        <w:t>Власний USB-порт (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Native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 USB 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port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) підключений до SAM3X. Це дозволяє здійснювати послідовний зв'язок (CDC) за допомогою USB. Таким чином забезпечується підключення до монітора послідовної шини або інших програм на вашому комп'ютері. Також це дає 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Due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 можливість 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емулювати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 для приєднаного комп'ютера USB мишу чи клавіатуру. Для використання цих можливостей дивіться довідкові сторінки Бібліотеки миші та клавіатури.</w:t>
      </w:r>
    </w:p>
    <w:p w14:paraId="062C717D" w14:textId="47A0BB01" w:rsidR="005930D2" w:rsidRPr="005930D2" w:rsidRDefault="005930D2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30D2">
        <w:rPr>
          <w:rFonts w:ascii="Times New Roman" w:hAnsi="Times New Roman" w:cs="Times New Roman"/>
          <w:sz w:val="28"/>
          <w:szCs w:val="28"/>
          <w:lang w:val="uk-UA"/>
        </w:rPr>
        <w:t>Власний USB порт може також працювати як USB-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хост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 для підключених периферійних пристроїв: миші, клавіатури та 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смартфотонів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. Для використання цих властивостей зверніться до довідкових сторінок USB 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хост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91EE280" w14:textId="7E788BA3" w:rsidR="005930D2" w:rsidRDefault="005930D2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Контролер SAM3X підтримує, крім того, зв'язок за інтерфейсами TWI та SPI. Програмне забезпечення 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 включає бібліотеку </w:t>
      </w:r>
      <w:proofErr w:type="spellStart"/>
      <w:r w:rsidRPr="005930D2">
        <w:rPr>
          <w:rFonts w:ascii="Times New Roman" w:hAnsi="Times New Roman" w:cs="Times New Roman"/>
          <w:sz w:val="28"/>
          <w:szCs w:val="28"/>
          <w:lang w:val="uk-UA"/>
        </w:rPr>
        <w:t>Wire</w:t>
      </w:r>
      <w:proofErr w:type="spellEnd"/>
      <w:r w:rsidRPr="005930D2">
        <w:rPr>
          <w:rFonts w:ascii="Times New Roman" w:hAnsi="Times New Roman" w:cs="Times New Roman"/>
          <w:sz w:val="28"/>
          <w:szCs w:val="28"/>
          <w:lang w:val="uk-UA"/>
        </w:rPr>
        <w:t xml:space="preserve"> для полегшення роботи з шиною TWI; дивіться детальніший опис у документації. Для зв'язку через SPI скористайтесь бібліотекою SPI.</w:t>
      </w:r>
    </w:p>
    <w:p w14:paraId="7191E0E0" w14:textId="4BA6CFC5" w:rsidR="0004309E" w:rsidRDefault="00B9374E" w:rsidP="00B9374E">
      <w:pPr>
        <w:pStyle w:val="2"/>
        <w:rPr>
          <w:lang w:val="uk-UA"/>
        </w:rPr>
      </w:pPr>
      <w:bookmarkStart w:id="8" w:name="_Toc146458121"/>
      <w:r>
        <w:rPr>
          <w:lang w:val="uk-UA"/>
        </w:rPr>
        <w:t>1.7. Програмування</w:t>
      </w:r>
      <w:bookmarkEnd w:id="8"/>
    </w:p>
    <w:p w14:paraId="3F4729E5" w14:textId="77777777" w:rsidR="00B9374E" w:rsidRPr="00B9374E" w:rsidRDefault="00B9374E" w:rsidP="00B9374E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</w:pP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Arduino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Due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може бути запрограмований за допомогою програмного забезпечення </w:t>
      </w:r>
      <w:hyperlink r:id="rId9" w:history="1">
        <w:proofErr w:type="spellStart"/>
        <w:r w:rsidRPr="00B9374E">
          <w:rPr>
            <w:rStyle w:val="a3"/>
            <w:rFonts w:ascii="Times New Roman" w:hAnsi="Times New Roman" w:cs="Times New Roman"/>
            <w:color w:val="000000" w:themeColor="text1"/>
            <w:spacing w:val="1"/>
            <w:w w:val="105"/>
            <w:sz w:val="28"/>
            <w:szCs w:val="28"/>
            <w:lang w:val="uk-UA"/>
          </w:rPr>
          <w:t>Arduino</w:t>
        </w:r>
        <w:proofErr w:type="spellEnd"/>
      </w:hyperlink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. Для отримання додаткової інформації, дивіться довідку і підручники.</w:t>
      </w:r>
    </w:p>
    <w:p w14:paraId="281F1B32" w14:textId="77777777" w:rsidR="00B9374E" w:rsidRPr="00B9374E" w:rsidRDefault="00B9374E" w:rsidP="00B9374E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Завантаження скетчів до SAM3X відрізняється від AVR мікроконтролерів інших плат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Arduino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, так як флеш-пам'ять повинна бути </w:t>
      </w:r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lastRenderedPageBreak/>
        <w:t xml:space="preserve">стерта перед повторним програмуванням. Завантаження скетчів управляється ПЗП на SAM3X, і запускається тільки тоді, коли флеш-пам'ять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чіпа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порожня.</w:t>
      </w:r>
    </w:p>
    <w:p w14:paraId="4C63214F" w14:textId="79DF1F79" w:rsidR="00B9374E" w:rsidRPr="00B9374E" w:rsidRDefault="00B9374E" w:rsidP="00B9374E">
      <w:pPr>
        <w:spacing w:line="360" w:lineRule="auto"/>
        <w:jc w:val="both"/>
        <w:rPr>
          <w:rFonts w:ascii="Times New Roman" w:eastAsia="Georgia" w:hAnsi="Times New Roman" w:cs="Times New Roman"/>
          <w:color w:val="000000" w:themeColor="text1"/>
          <w:sz w:val="28"/>
          <w:szCs w:val="28"/>
          <w:lang w:val="uk-UA"/>
        </w:rPr>
      </w:pPr>
      <w:r w:rsidRPr="00B9374E">
        <w:rPr>
          <w:rFonts w:ascii="Times New Roman" w:eastAsia="Georgia" w:hAnsi="Times New Roman" w:cs="Times New Roman"/>
          <w:noProof/>
          <w:color w:val="000000" w:themeColor="text1"/>
          <w:sz w:val="28"/>
          <w:szCs w:val="28"/>
          <w:lang w:val="uk-UA" w:eastAsia="uk-UA"/>
        </w:rPr>
        <w:drawing>
          <wp:inline distT="0" distB="0" distL="0" distR="0" wp14:anchorId="2B1DF00B" wp14:editId="368EB29C">
            <wp:extent cx="6330787" cy="3009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463" cy="30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FB166" w14:textId="5FA01088" w:rsidR="00B9374E" w:rsidRPr="00B9374E" w:rsidRDefault="00B9374E" w:rsidP="00B9374E">
      <w:pPr>
        <w:spacing w:line="360" w:lineRule="auto"/>
        <w:jc w:val="center"/>
        <w:rPr>
          <w:rFonts w:ascii="Times New Roman" w:eastAsia="Georgia" w:hAnsi="Times New Roman" w:cs="Times New Roman"/>
          <w:color w:val="000000" w:themeColor="text1"/>
          <w:sz w:val="28"/>
          <w:szCs w:val="28"/>
          <w:lang w:val="uk-UA"/>
        </w:rPr>
      </w:pPr>
      <w:r w:rsidRPr="00B9374E">
        <w:rPr>
          <w:rFonts w:ascii="Times New Roman" w:eastAsia="Georgia" w:hAnsi="Times New Roman" w:cs="Times New Roman"/>
          <w:color w:val="000000" w:themeColor="text1"/>
          <w:sz w:val="28"/>
          <w:szCs w:val="28"/>
          <w:lang w:val="uk-UA"/>
        </w:rPr>
        <w:t>Рисунок 1.2 – Відображення портів програмування на платі</w:t>
      </w:r>
    </w:p>
    <w:p w14:paraId="1201ACDE" w14:textId="77777777" w:rsidR="00B9374E" w:rsidRPr="00B9374E" w:rsidRDefault="00B9374E" w:rsidP="00B9374E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color w:val="000000" w:themeColor="text1"/>
          <w:spacing w:val="-1"/>
          <w:w w:val="105"/>
          <w:sz w:val="28"/>
          <w:szCs w:val="28"/>
          <w:lang w:val="uk-UA"/>
        </w:rPr>
        <w:t xml:space="preserve">Будь-який з портів USB може бути використаний для програмування плати, хоча рекомендується використовувати порт програмування тому, що в ньому автоматично виконується стирання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-1"/>
          <w:w w:val="105"/>
          <w:sz w:val="28"/>
          <w:szCs w:val="28"/>
          <w:lang w:val="uk-UA"/>
        </w:rPr>
        <w:t>flash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-1"/>
          <w:w w:val="105"/>
          <w:sz w:val="28"/>
          <w:szCs w:val="28"/>
          <w:lang w:val="uk-UA"/>
        </w:rPr>
        <w:t>-пам'яті перед програмуванням:</w:t>
      </w:r>
    </w:p>
    <w:p w14:paraId="01C0F737" w14:textId="185F2453" w:rsidR="00B9374E" w:rsidRPr="00A46100" w:rsidRDefault="00B9374E" w:rsidP="00A46100">
      <w:pPr>
        <w:pStyle w:val="a4"/>
        <w:widowControl w:val="0"/>
        <w:numPr>
          <w:ilvl w:val="0"/>
          <w:numId w:val="11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9374E">
        <w:rPr>
          <w:rFonts w:ascii="Times New Roman" w:hAnsi="Times New Roman" w:cs="Times New Roman"/>
          <w:b/>
          <w:color w:val="000000" w:themeColor="text1"/>
          <w:spacing w:val="-3"/>
          <w:w w:val="105"/>
          <w:sz w:val="28"/>
          <w:szCs w:val="28"/>
          <w:lang w:val="uk-UA"/>
        </w:rPr>
        <w:t>Programming</w:t>
      </w:r>
      <w:proofErr w:type="spellEnd"/>
      <w:r w:rsidRPr="00B9374E">
        <w:rPr>
          <w:rFonts w:ascii="Times New Roman" w:hAnsi="Times New Roman" w:cs="Times New Roman"/>
          <w:b/>
          <w:color w:val="000000" w:themeColor="text1"/>
          <w:spacing w:val="-15"/>
          <w:w w:val="105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b/>
          <w:color w:val="000000" w:themeColor="text1"/>
          <w:spacing w:val="1"/>
          <w:w w:val="105"/>
          <w:sz w:val="28"/>
          <w:szCs w:val="28"/>
          <w:lang w:val="uk-UA"/>
        </w:rPr>
        <w:t>port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:</w:t>
      </w:r>
      <w:r w:rsidRPr="00B9374E">
        <w:rPr>
          <w:rFonts w:ascii="Times New Roman" w:hAnsi="Times New Roman" w:cs="Times New Roman"/>
          <w:color w:val="000000" w:themeColor="text1"/>
          <w:spacing w:val="-10"/>
          <w:w w:val="105"/>
          <w:sz w:val="28"/>
          <w:szCs w:val="28"/>
          <w:lang w:val="uk-UA"/>
        </w:rPr>
        <w:t xml:space="preserve"> </w:t>
      </w:r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Для того, щоб використовувати цей порт, виберіть "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Arduino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Due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(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-3"/>
          <w:w w:val="105"/>
          <w:sz w:val="28"/>
          <w:szCs w:val="28"/>
          <w:lang w:val="uk-UA"/>
        </w:rPr>
        <w:t>Programming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-15"/>
          <w:w w:val="105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port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)" в якості плати в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Arduino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IDE. Підключіть порт програмування (найближчий до гнізда живлення постійного струму) до вашого комп'ютера. Порт програмування використовує 16U2 як чіп USB-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to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-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Serial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, підключеного до першого UART процесора SAM3X (RX0 і Tx0). 16U2 має два контакти, підключені до виводів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Reset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і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Erase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процесора SAM3X. Відкриття та закриття порту програмування, підключеного на 1200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bps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запускає процедуру "жорсткого" </w:t>
      </w:r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lastRenderedPageBreak/>
        <w:t xml:space="preserve">стирання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flash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-пам'яті процесора SAM3X, активуючи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Erase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і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Reset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контакти на SAM3X перш ніж розпочати взаємодіяти з UART для запису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скетча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. Це рекомендований порт для програмування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Due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. Це надійніше, ніж «м'якої стиранням», яке відбувається через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Native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Port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і воно повинно працювати, навіть якщо основний MCU аварійний.</w:t>
      </w:r>
    </w:p>
    <w:p w14:paraId="62D89D78" w14:textId="77777777" w:rsidR="00B9374E" w:rsidRPr="00B9374E" w:rsidRDefault="00B9374E" w:rsidP="00B9374E">
      <w:pPr>
        <w:pStyle w:val="a4"/>
        <w:widowControl w:val="0"/>
        <w:numPr>
          <w:ilvl w:val="0"/>
          <w:numId w:val="11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9374E">
        <w:rPr>
          <w:rFonts w:ascii="Times New Roman" w:hAnsi="Times New Roman" w:cs="Times New Roman"/>
          <w:color w:val="000000" w:themeColor="text1"/>
          <w:spacing w:val="-1"/>
          <w:w w:val="105"/>
          <w:sz w:val="28"/>
          <w:szCs w:val="28"/>
          <w:lang w:val="uk-UA"/>
        </w:rPr>
        <w:t>Native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-10"/>
          <w:w w:val="105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port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:</w:t>
      </w:r>
      <w:r w:rsidRPr="00B9374E">
        <w:rPr>
          <w:rFonts w:ascii="Times New Roman" w:hAnsi="Times New Roman" w:cs="Times New Roman"/>
          <w:color w:val="000000" w:themeColor="text1"/>
          <w:spacing w:val="-12"/>
          <w:w w:val="105"/>
          <w:sz w:val="28"/>
          <w:szCs w:val="28"/>
          <w:lang w:val="uk-UA"/>
        </w:rPr>
        <w:t xml:space="preserve"> </w:t>
      </w:r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Для того, щоб використовувати цей порт, виберіть "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Arduino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Due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 xml:space="preserve"> (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-1"/>
          <w:w w:val="105"/>
          <w:sz w:val="28"/>
          <w:szCs w:val="28"/>
          <w:lang w:val="uk-UA"/>
        </w:rPr>
        <w:t>Native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-10"/>
          <w:w w:val="105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port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 xml:space="preserve">)" в якості плати в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Arduino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 xml:space="preserve"> IDE. Порт USB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Native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 xml:space="preserve"> підключається безпосередньо до SAM3X. Підключіть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Native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 xml:space="preserve"> USB-порт (найближчий до кнопки скидання) до вашого комп'ютера. Відкриття та закриття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Native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Port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 xml:space="preserve"> на 1200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bps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 xml:space="preserve"> запускає процедуру «м'якого стирання»: флеш-пам'ять стирається і плата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рестартує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 xml:space="preserve"> з первісним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загрузчиком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 xml:space="preserve">. Якщо MCU аварійний з якоїсь причини, ймовірно, що м'яка процедура стирання не працюватиме, так як вона виконується повністю програмно на процесорі SAM3X. Відкриття та закриття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Native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Port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 xml:space="preserve"> на іншій швидкості (відмінній від 1200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bps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 xml:space="preserve">) не приведе до скидання </w:t>
      </w:r>
      <w:proofErr w:type="spellStart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flash</w:t>
      </w:r>
      <w:proofErr w:type="spellEnd"/>
      <w:r w:rsidRPr="00B9374E">
        <w:rPr>
          <w:rFonts w:ascii="Times New Roman" w:hAnsi="Times New Roman" w:cs="Times New Roman"/>
          <w:color w:val="000000" w:themeColor="text1"/>
          <w:spacing w:val="2"/>
          <w:w w:val="105"/>
          <w:sz w:val="28"/>
          <w:szCs w:val="28"/>
          <w:lang w:val="uk-UA"/>
        </w:rPr>
        <w:t>-пам'яті SAM3X.</w:t>
      </w:r>
    </w:p>
    <w:p w14:paraId="597D843E" w14:textId="243FAA14" w:rsidR="00B9374E" w:rsidRDefault="00B9374E" w:rsidP="00B9374E">
      <w:pPr>
        <w:rPr>
          <w:lang w:val="uk-UA"/>
        </w:rPr>
      </w:pPr>
    </w:p>
    <w:p w14:paraId="396C8274" w14:textId="220C05BE" w:rsidR="00B9374E" w:rsidRDefault="00B9374E" w:rsidP="00B9374E">
      <w:pPr>
        <w:pStyle w:val="2"/>
        <w:rPr>
          <w:lang w:val="uk-UA"/>
        </w:rPr>
      </w:pPr>
      <w:bookmarkStart w:id="9" w:name="_Toc146458122"/>
      <w:r>
        <w:rPr>
          <w:lang w:val="uk-UA"/>
        </w:rPr>
        <w:t xml:space="preserve">1.8 Захист порту </w:t>
      </w:r>
      <w:r>
        <w:rPr>
          <w:lang w:val="en-US"/>
        </w:rPr>
        <w:t xml:space="preserve">USB </w:t>
      </w:r>
      <w:r>
        <w:rPr>
          <w:lang w:val="uk-UA"/>
        </w:rPr>
        <w:t>від перевантаження</w:t>
      </w:r>
      <w:bookmarkEnd w:id="9"/>
    </w:p>
    <w:p w14:paraId="6E82794A" w14:textId="77777777" w:rsidR="00B9374E" w:rsidRPr="001F0707" w:rsidRDefault="00B9374E" w:rsidP="00B9374E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1F0707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Arduino</w:t>
      </w:r>
      <w:proofErr w:type="spellEnd"/>
      <w:r w:rsidRPr="001F0707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</w:t>
      </w:r>
      <w:proofErr w:type="spellStart"/>
      <w:r w:rsidRPr="001F0707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Due</w:t>
      </w:r>
      <w:proofErr w:type="spellEnd"/>
      <w:r w:rsidRPr="001F0707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має </w:t>
      </w:r>
      <w:proofErr w:type="spellStart"/>
      <w:r w:rsidRPr="001F0707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самовідновлюваний</w:t>
      </w:r>
      <w:proofErr w:type="spellEnd"/>
      <w:r w:rsidRPr="001F0707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багатофункціональний запобіжник, який захищає порти USB вашого комп'ютера від коротких замикань і перевантаження по струму. Незважаючи на те, що більшість комп'ютерів забезпечуються своїм власним </w:t>
      </w:r>
      <w:proofErr w:type="spellStart"/>
      <w:r w:rsidRPr="001F0707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внутрішним</w:t>
      </w:r>
      <w:proofErr w:type="spellEnd"/>
      <w:r w:rsidRPr="001F0707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 xml:space="preserve"> захистом, запобіжник забезпечує додатковий рівень захисту. Якщо порт USB буде споживати більш ніж 500 </w:t>
      </w:r>
      <w:proofErr w:type="spellStart"/>
      <w:r w:rsidRPr="001F0707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мА</w:t>
      </w:r>
      <w:proofErr w:type="spellEnd"/>
      <w:r w:rsidRPr="001F0707">
        <w:rPr>
          <w:rFonts w:ascii="Times New Roman" w:hAnsi="Times New Roman" w:cs="Times New Roman"/>
          <w:color w:val="000000" w:themeColor="text1"/>
          <w:spacing w:val="1"/>
          <w:w w:val="105"/>
          <w:sz w:val="28"/>
          <w:szCs w:val="28"/>
          <w:lang w:val="uk-UA"/>
        </w:rPr>
        <w:t>, запобіжник автоматично розриває з'єднання з комп'ютером, до усунення короткого замикання або перевантаження.</w:t>
      </w:r>
    </w:p>
    <w:p w14:paraId="42450FF8" w14:textId="77777777" w:rsidR="00B9374E" w:rsidRPr="00B9374E" w:rsidRDefault="00B9374E" w:rsidP="00B9374E">
      <w:pPr>
        <w:rPr>
          <w:lang w:val="uk-UA"/>
        </w:rPr>
      </w:pPr>
    </w:p>
    <w:p w14:paraId="614C7C39" w14:textId="1E6544A0" w:rsidR="0004309E" w:rsidRDefault="0004309E" w:rsidP="00B9374E">
      <w:pPr>
        <w:pStyle w:val="1"/>
        <w:numPr>
          <w:ilvl w:val="0"/>
          <w:numId w:val="8"/>
        </w:numPr>
        <w:rPr>
          <w:lang w:val="uk-UA"/>
        </w:rPr>
      </w:pPr>
      <w:bookmarkStart w:id="10" w:name="_Toc146458123"/>
      <w:proofErr w:type="spellStart"/>
      <w:r w:rsidRPr="00370811">
        <w:rPr>
          <w:lang w:val="uk-UA"/>
        </w:rPr>
        <w:lastRenderedPageBreak/>
        <w:t>Arduino</w:t>
      </w:r>
      <w:proofErr w:type="spellEnd"/>
      <w:r w:rsidRPr="00370811">
        <w:rPr>
          <w:lang w:val="uk-UA"/>
        </w:rPr>
        <w:t xml:space="preserve"> IDE</w:t>
      </w:r>
      <w:bookmarkEnd w:id="10"/>
    </w:p>
    <w:p w14:paraId="2E0675AF" w14:textId="2901E258" w:rsidR="00B9374E" w:rsidRPr="00B9374E" w:rsidRDefault="00B9374E" w:rsidP="00B9374E">
      <w:pPr>
        <w:pStyle w:val="2"/>
        <w:rPr>
          <w:lang w:val="en-US"/>
        </w:rPr>
      </w:pPr>
      <w:bookmarkStart w:id="11" w:name="_Toc146458124"/>
      <w:r>
        <w:rPr>
          <w:lang w:val="uk-UA"/>
        </w:rPr>
        <w:t xml:space="preserve">2.1. Огляд середовища </w:t>
      </w:r>
      <w:r>
        <w:rPr>
          <w:lang w:val="en-US"/>
        </w:rPr>
        <w:t>IDE</w:t>
      </w:r>
      <w:bookmarkEnd w:id="11"/>
    </w:p>
    <w:p w14:paraId="4E468A52" w14:textId="77777777" w:rsidR="0004309E" w:rsidRPr="00B9374E" w:rsidRDefault="0004309E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Integrated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Development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Environment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(IDE) - це інтегроване середовище розробки, призначене для програмування і керування платами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335500C" w14:textId="77777777" w:rsidR="0004309E" w:rsidRPr="00B9374E" w:rsidRDefault="0004309E" w:rsidP="002910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6BAE48" wp14:editId="1709BEB9">
            <wp:extent cx="5940425" cy="3341489"/>
            <wp:effectExtent l="0" t="0" r="3175" b="0"/>
            <wp:docPr id="11" name="Рисунок 11" descr="https://docs.arduino.cc/static/e534053def4bc0eb97a3b6ba9cf31853/29114/ide-2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s.arduino.cc/static/e534053def4bc0eb97a3b6ba9cf31853/29114/ide-2-overvie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C912F" w14:textId="780BE157" w:rsidR="0004309E" w:rsidRPr="00B9374E" w:rsidRDefault="0004309E" w:rsidP="002910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Рисунок 2.1 </w:t>
      </w:r>
      <w:r w:rsidR="00B9374E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B93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Зовнішній вигляд </w:t>
      </w:r>
      <w:r w:rsidRPr="00B9374E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9374E">
        <w:rPr>
          <w:rFonts w:ascii="Times New Roman" w:hAnsi="Times New Roman" w:cs="Times New Roman"/>
          <w:sz w:val="28"/>
          <w:szCs w:val="28"/>
          <w:lang w:val="en-US"/>
        </w:rPr>
        <w:t>IDE</w:t>
      </w:r>
    </w:p>
    <w:p w14:paraId="276A9417" w14:textId="77777777" w:rsidR="0004309E" w:rsidRPr="00B9374E" w:rsidRDefault="0004309E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Бічна панель </w:t>
      </w:r>
      <w:r w:rsidRPr="00B9374E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B9374E">
        <w:rPr>
          <w:rFonts w:ascii="Times New Roman" w:hAnsi="Times New Roman" w:cs="Times New Roman"/>
          <w:sz w:val="28"/>
          <w:szCs w:val="28"/>
        </w:rPr>
        <w:t xml:space="preserve"> </w:t>
      </w: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містить найбільш використовувані інструменти </w:t>
      </w:r>
    </w:p>
    <w:p w14:paraId="3EC002EF" w14:textId="77777777" w:rsidR="0004309E" w:rsidRPr="00B9374E" w:rsidRDefault="0004309E" w:rsidP="00B9374E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</w:pPr>
      <w:proofErr w:type="spellStart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Verify</w:t>
      </w:r>
      <w:proofErr w:type="spellEnd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/ </w:t>
      </w:r>
      <w:proofErr w:type="spellStart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Upload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 — компілювання та завантаження коду на </w:t>
      </w:r>
      <w:proofErr w:type="spellStart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>плаьу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</w:t>
      </w:r>
      <w:proofErr w:type="spellStart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>Arduino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>.</w:t>
      </w:r>
    </w:p>
    <w:p w14:paraId="673D56B9" w14:textId="77777777" w:rsidR="0004309E" w:rsidRPr="00B9374E" w:rsidRDefault="0004309E" w:rsidP="00B9374E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</w:pPr>
      <w:proofErr w:type="spellStart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Select</w:t>
      </w:r>
      <w:proofErr w:type="spellEnd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Board</w:t>
      </w:r>
      <w:proofErr w:type="spellEnd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&amp; </w:t>
      </w:r>
      <w:proofErr w:type="spellStart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Port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— відображення виявлених плат </w:t>
      </w:r>
      <w:proofErr w:type="spellStart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>Arduino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разом із номером порту.</w:t>
      </w:r>
    </w:p>
    <w:p w14:paraId="3734F77C" w14:textId="77777777" w:rsidR="0004309E" w:rsidRPr="00B9374E" w:rsidRDefault="0004309E" w:rsidP="00B9374E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</w:pPr>
      <w:proofErr w:type="spellStart"/>
      <w:r w:rsidRPr="00B9374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uk-UA"/>
        </w:rPr>
        <w:t>Sketchbook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> - тут знаходяться всі ескізи, які локально зберігаються на вашому комп’ютері. Крім того, тут можна синхронізуватися з </w:t>
      </w:r>
      <w:proofErr w:type="spellStart"/>
      <w:r w:rsidR="00D91FB3">
        <w:fldChar w:fldCharType="begin"/>
      </w:r>
      <w:r w:rsidR="00D91FB3">
        <w:instrText xml:space="preserve"> HYPERLINK "https://cloud.arduino.cc/" </w:instrText>
      </w:r>
      <w:r w:rsidR="00D91FB3">
        <w:fldChar w:fldCharType="separate"/>
      </w:r>
      <w:r w:rsidRPr="00B9374E">
        <w:rPr>
          <w:rStyle w:val="a3"/>
          <w:rFonts w:ascii="Times New Roman" w:eastAsia="Times New Roman" w:hAnsi="Times New Roman" w:cs="Times New Roman"/>
          <w:color w:val="000000" w:themeColor="text1"/>
          <w:spacing w:val="2"/>
          <w:sz w:val="28"/>
          <w:szCs w:val="28"/>
          <w:lang w:val="uk-UA" w:eastAsia="uk-UA"/>
        </w:rPr>
        <w:t>Arduino</w:t>
      </w:r>
      <w:proofErr w:type="spellEnd"/>
      <w:r w:rsidRPr="00B9374E">
        <w:rPr>
          <w:rStyle w:val="a3"/>
          <w:rFonts w:ascii="Times New Roman" w:eastAsia="Times New Roman" w:hAnsi="Times New Roman" w:cs="Times New Roman"/>
          <w:color w:val="000000" w:themeColor="text1"/>
          <w:spacing w:val="2"/>
          <w:sz w:val="28"/>
          <w:szCs w:val="28"/>
          <w:lang w:val="uk-UA" w:eastAsia="uk-UA"/>
        </w:rPr>
        <w:t xml:space="preserve"> </w:t>
      </w:r>
      <w:proofErr w:type="spellStart"/>
      <w:r w:rsidRPr="00B9374E">
        <w:rPr>
          <w:rStyle w:val="a3"/>
          <w:rFonts w:ascii="Times New Roman" w:eastAsia="Times New Roman" w:hAnsi="Times New Roman" w:cs="Times New Roman"/>
          <w:color w:val="000000" w:themeColor="text1"/>
          <w:spacing w:val="2"/>
          <w:sz w:val="28"/>
          <w:szCs w:val="28"/>
          <w:lang w:val="uk-UA" w:eastAsia="uk-UA"/>
        </w:rPr>
        <w:t>Cloud</w:t>
      </w:r>
      <w:proofErr w:type="spellEnd"/>
      <w:r w:rsidR="00D91FB3">
        <w:rPr>
          <w:rStyle w:val="a3"/>
          <w:rFonts w:ascii="Times New Roman" w:eastAsia="Times New Roman" w:hAnsi="Times New Roman" w:cs="Times New Roman"/>
          <w:color w:val="000000" w:themeColor="text1"/>
          <w:spacing w:val="2"/>
          <w:sz w:val="28"/>
          <w:szCs w:val="28"/>
          <w:lang w:val="uk-UA" w:eastAsia="uk-UA"/>
        </w:rPr>
        <w:fldChar w:fldCharType="end"/>
      </w:r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> , а також отримувати свої ескізи з онлайн-середовища.</w:t>
      </w:r>
    </w:p>
    <w:p w14:paraId="060728B1" w14:textId="77777777" w:rsidR="0004309E" w:rsidRPr="00B9374E" w:rsidRDefault="0004309E" w:rsidP="00B9374E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</w:pPr>
      <w:proofErr w:type="spellStart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lastRenderedPageBreak/>
        <w:t>Boards</w:t>
      </w:r>
      <w:proofErr w:type="spellEnd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Manager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— пакети </w:t>
      </w:r>
      <w:proofErr w:type="spellStart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>Arduino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та сторонніх розробників, які можна встановити. Наприклад, використання плати MKR </w:t>
      </w:r>
      <w:proofErr w:type="spellStart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>WiFi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1010 вимагає </w:t>
      </w:r>
      <w:proofErr w:type="spellStart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>Arduino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SAMD </w:t>
      </w:r>
      <w:proofErr w:type="spellStart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>Boards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встановлений пакет.</w:t>
      </w:r>
    </w:p>
    <w:p w14:paraId="5BB0BD34" w14:textId="77777777" w:rsidR="0004309E" w:rsidRPr="00B9374E" w:rsidRDefault="0004309E" w:rsidP="00B9374E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</w:pPr>
      <w:proofErr w:type="spellStart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Library</w:t>
      </w:r>
      <w:proofErr w:type="spellEnd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Manager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– бібліотеки для </w:t>
      </w:r>
      <w:proofErr w:type="spellStart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>Arduino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, створених </w:t>
      </w:r>
      <w:proofErr w:type="spellStart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>Arduino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та її спільнотою.</w:t>
      </w:r>
    </w:p>
    <w:p w14:paraId="265768DB" w14:textId="77777777" w:rsidR="0004309E" w:rsidRPr="00B9374E" w:rsidRDefault="0004309E" w:rsidP="00B9374E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</w:pPr>
      <w:proofErr w:type="spellStart"/>
      <w:r w:rsidRPr="00B9374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uk-UA"/>
        </w:rPr>
        <w:t>Debugger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> - тестування та налагодження програм в реальному часі.</w:t>
      </w:r>
    </w:p>
    <w:p w14:paraId="025E61CB" w14:textId="77777777" w:rsidR="0004309E" w:rsidRPr="00B9374E" w:rsidRDefault="0004309E" w:rsidP="00B9374E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</w:pPr>
      <w:proofErr w:type="spellStart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Search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- пошук ключових слів у коді.</w:t>
      </w:r>
    </w:p>
    <w:p w14:paraId="79DA601D" w14:textId="77777777" w:rsidR="0004309E" w:rsidRPr="00B9374E" w:rsidRDefault="0004309E" w:rsidP="00B9374E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</w:pPr>
      <w:proofErr w:type="spellStart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Open</w:t>
      </w:r>
      <w:proofErr w:type="spellEnd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Serial</w:t>
      </w:r>
      <w:proofErr w:type="spellEnd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B9374E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Monitor</w:t>
      </w:r>
      <w:proofErr w:type="spellEnd"/>
      <w:r w:rsidRPr="00B937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— відкриває інструмент серійного монітора як нову вкладку на консолі.</w:t>
      </w:r>
    </w:p>
    <w:p w14:paraId="49A641A8" w14:textId="2239C747" w:rsidR="0004309E" w:rsidRPr="00B9374E" w:rsidRDefault="00B9374E" w:rsidP="00B9374E">
      <w:pPr>
        <w:pStyle w:val="2"/>
      </w:pPr>
      <w:bookmarkStart w:id="12" w:name="_Toc146458125"/>
      <w:r>
        <w:rPr>
          <w:lang w:val="en-US"/>
        </w:rPr>
        <w:t>2.</w:t>
      </w:r>
      <w:r>
        <w:t xml:space="preserve">2. </w:t>
      </w:r>
      <w:proofErr w:type="spellStart"/>
      <w:r w:rsidR="0004309E" w:rsidRPr="00B9374E">
        <w:t>Sketchbook</w:t>
      </w:r>
      <w:bookmarkEnd w:id="12"/>
      <w:proofErr w:type="spellEnd"/>
    </w:p>
    <w:p w14:paraId="0A31A406" w14:textId="77777777" w:rsidR="0004309E" w:rsidRPr="00B9374E" w:rsidRDefault="0004309E" w:rsidP="00B937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E68C61" wp14:editId="06A468E4">
            <wp:extent cx="5940425" cy="3337317"/>
            <wp:effectExtent l="0" t="0" r="3175" b="0"/>
            <wp:docPr id="2" name="Рисунок 2" descr="Getting Started with Arduino IDE 2 | Arduino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tting Started with Arduino IDE 2 | Arduino Documentati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E336D" w14:textId="49C2AE7F" w:rsidR="0004309E" w:rsidRPr="00B9374E" w:rsidRDefault="0004309E" w:rsidP="00B9374E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Рисунок 2.2 – вигляд розділу </w:t>
      </w:r>
      <w:r w:rsidRPr="00B9374E">
        <w:rPr>
          <w:rFonts w:ascii="Times New Roman" w:hAnsi="Times New Roman" w:cs="Times New Roman"/>
          <w:sz w:val="28"/>
          <w:szCs w:val="28"/>
          <w:lang w:val="en-US"/>
        </w:rPr>
        <w:t>Sketchbook</w:t>
      </w:r>
    </w:p>
    <w:p w14:paraId="77B7ADBE" w14:textId="6CA06DCE" w:rsidR="0004309E" w:rsidRPr="00B9374E" w:rsidRDefault="0004309E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sz w:val="28"/>
          <w:szCs w:val="28"/>
          <w:lang w:val="en-US"/>
        </w:rPr>
        <w:t>Sketchbook –</w:t>
      </w: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це місце, де зберігаються файли коду. Ескізи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зберігаються як</w:t>
      </w:r>
      <w:r w:rsidR="00A56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374E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ino</w:t>
      </w:r>
      <w:proofErr w:type="spellEnd"/>
      <w:r w:rsidR="00A56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файли та повинні зберігатися в папці з точною назвою. Наприклад, ескіз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my_sketch.ino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повинні зберігатися в папці під назвою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my_sketch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C91475C" w14:textId="2DE43116" w:rsidR="0004309E" w:rsidRPr="00B9374E" w:rsidRDefault="0004309E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lastRenderedPageBreak/>
        <w:t>Як правило, ескізи зберігаються в папці під назвою</w:t>
      </w:r>
      <w:r w:rsidR="00845E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74E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="00845E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у вашому </w:t>
      </w:r>
      <w:proofErr w:type="spellStart"/>
      <w:r w:rsidRPr="00B9374E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папку.</w:t>
      </w:r>
    </w:p>
    <w:p w14:paraId="4C6B7FA5" w14:textId="77777777" w:rsidR="0004309E" w:rsidRPr="00B9374E" w:rsidRDefault="0004309E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Щоб відкрити свій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скетчбук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>, клацніть піктограму папки на бічній панелі.</w:t>
      </w:r>
    </w:p>
    <w:p w14:paraId="530CB402" w14:textId="4DBADC84" w:rsidR="0004309E" w:rsidRPr="00B9374E" w:rsidRDefault="00B9374E" w:rsidP="00B9374E">
      <w:pPr>
        <w:pStyle w:val="2"/>
      </w:pPr>
      <w:bookmarkStart w:id="13" w:name="_Toc146458126"/>
      <w:r>
        <w:t xml:space="preserve">2.3. </w:t>
      </w:r>
      <w:proofErr w:type="spellStart"/>
      <w:r w:rsidR="0004309E" w:rsidRPr="00B9374E">
        <w:t>Boards</w:t>
      </w:r>
      <w:proofErr w:type="spellEnd"/>
      <w:r w:rsidR="0004309E" w:rsidRPr="00B9374E">
        <w:t xml:space="preserve"> Manager</w:t>
      </w:r>
      <w:bookmarkEnd w:id="13"/>
    </w:p>
    <w:p w14:paraId="29628D1D" w14:textId="43FA2820" w:rsidR="0004309E" w:rsidRDefault="0004309E" w:rsidP="00B937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58ABD9" wp14:editId="20C58671">
            <wp:extent cx="5940425" cy="3346512"/>
            <wp:effectExtent l="0" t="0" r="3175" b="6350"/>
            <wp:docPr id="3" name="Рисунок 3" descr="Менеджер дощок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Менеджер дощок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989F" w14:textId="19EF69F7" w:rsidR="00B9374E" w:rsidRPr="00B9374E" w:rsidRDefault="00B9374E" w:rsidP="00B9374E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– вигляд розділу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Boards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Manager</w:t>
      </w:r>
      <w:proofErr w:type="spellEnd"/>
    </w:p>
    <w:p w14:paraId="44CC69F3" w14:textId="77777777" w:rsidR="0004309E" w:rsidRPr="00B9374E" w:rsidRDefault="0004309E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За допомогою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Boards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Manager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можна переглядати та встановлювати пакети або «ядра» для своїх плат. </w:t>
      </w:r>
    </w:p>
    <w:p w14:paraId="71097600" w14:textId="77777777" w:rsidR="0004309E" w:rsidRPr="00B9374E" w:rsidRDefault="0004309E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Доступно декілька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ядер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, наприклад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avr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samd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megaavr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тощо.</w:t>
      </w:r>
    </w:p>
    <w:p w14:paraId="1300DF54" w14:textId="240B9415" w:rsidR="0004309E" w:rsidRPr="00B9374E" w:rsidRDefault="00B9374E" w:rsidP="00B9374E">
      <w:pPr>
        <w:pStyle w:val="2"/>
      </w:pPr>
      <w:bookmarkStart w:id="14" w:name="_Toc146458127"/>
      <w:r>
        <w:lastRenderedPageBreak/>
        <w:t xml:space="preserve">2.4. </w:t>
      </w:r>
      <w:r w:rsidR="0004309E" w:rsidRPr="00B9374E">
        <w:t>Library Manager</w:t>
      </w:r>
      <w:bookmarkEnd w:id="14"/>
    </w:p>
    <w:p w14:paraId="238460C6" w14:textId="093790CD" w:rsidR="0004309E" w:rsidRDefault="0004309E" w:rsidP="00B937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C35206" wp14:editId="642E9A20">
            <wp:extent cx="5940425" cy="3346512"/>
            <wp:effectExtent l="0" t="0" r="3175" b="6350"/>
            <wp:docPr id="4" name="Рисунок 4" descr="Менеджер бібліоте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Менеджер бібліотеки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74DB" w14:textId="25CED10C" w:rsidR="00B9374E" w:rsidRPr="00B9374E" w:rsidRDefault="00B9374E" w:rsidP="00B9374E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t>Рисунок 2.</w:t>
      </w:r>
      <w:r w:rsidR="00131344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– вигляд розділу 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Manager</w:t>
      </w:r>
      <w:proofErr w:type="spellEnd"/>
    </w:p>
    <w:p w14:paraId="28815BCE" w14:textId="77777777" w:rsidR="0004309E" w:rsidRPr="00B9374E" w:rsidRDefault="0004309E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В даному розділі можна встановити бібліотеки від </w:t>
      </w:r>
      <w:r w:rsidRPr="00B9374E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B9374E">
        <w:rPr>
          <w:rFonts w:ascii="Times New Roman" w:hAnsi="Times New Roman" w:cs="Times New Roman"/>
          <w:sz w:val="28"/>
          <w:szCs w:val="28"/>
        </w:rPr>
        <w:t xml:space="preserve">, </w:t>
      </w: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а також від сторонніх розробників. </w:t>
      </w:r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uk-UA"/>
        </w:rPr>
        <w:t xml:space="preserve">Бібліотеки є розширеннями </w:t>
      </w:r>
      <w:proofErr w:type="spellStart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Arduino</w:t>
      </w:r>
      <w:proofErr w:type="spellEnd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uk-UA"/>
        </w:rPr>
        <w:t xml:space="preserve"> </w:t>
      </w:r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API</w:t>
      </w:r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uk-UA"/>
        </w:rPr>
        <w:t xml:space="preserve"> і полегшують, наприклад, керування серводвигуном, читання певних датчиків або використання модуля </w:t>
      </w:r>
      <w:proofErr w:type="spellStart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Wi</w:t>
      </w:r>
      <w:proofErr w:type="spellEnd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uk-UA"/>
        </w:rPr>
        <w:t>-</w:t>
      </w:r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Fi</w:t>
      </w:r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uk-UA"/>
        </w:rPr>
        <w:t>.</w:t>
      </w: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5ABB971" w14:textId="609A8905" w:rsidR="0004309E" w:rsidRPr="00B9374E" w:rsidRDefault="00131344" w:rsidP="00131344">
      <w:pPr>
        <w:pStyle w:val="2"/>
      </w:pPr>
      <w:bookmarkStart w:id="15" w:name="_Toc146458128"/>
      <w:r>
        <w:rPr>
          <w:lang w:val="en-US"/>
        </w:rPr>
        <w:lastRenderedPageBreak/>
        <w:t xml:space="preserve">2.5. </w:t>
      </w:r>
      <w:proofErr w:type="spellStart"/>
      <w:r w:rsidR="0004309E" w:rsidRPr="00B9374E">
        <w:t>Serial</w:t>
      </w:r>
      <w:proofErr w:type="spellEnd"/>
      <w:r w:rsidR="0004309E" w:rsidRPr="00B9374E">
        <w:t xml:space="preserve"> Monitor</w:t>
      </w:r>
      <w:bookmarkEnd w:id="15"/>
    </w:p>
    <w:p w14:paraId="27F5E218" w14:textId="5064B8EE" w:rsidR="0004309E" w:rsidRDefault="0004309E" w:rsidP="001313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DBB7AE" wp14:editId="0A228A4C">
            <wp:extent cx="5940425" cy="3331899"/>
            <wp:effectExtent l="0" t="0" r="3175" b="1905"/>
            <wp:docPr id="5" name="Рисунок 5" descr="Послідовний монітор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ослідовний монітор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75495" w14:textId="3D26C080" w:rsidR="00131344" w:rsidRPr="00131344" w:rsidRDefault="00131344" w:rsidP="0013134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– вигляд розділу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Serial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Monitor</w:t>
      </w:r>
      <w:proofErr w:type="spellEnd"/>
    </w:p>
    <w:p w14:paraId="141CBA2C" w14:textId="2D1EDD89" w:rsidR="00131344" w:rsidRPr="00B9374E" w:rsidRDefault="0004309E" w:rsidP="0013134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Serial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Monitor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— це інструмент, який дозволяє переглядати потокові дані з вашої плати, наприклад, за допомогою команди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Serial.print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>(). Історично цей інструмент розташовувався в окремому вікні, але тепер він інтегрований із редактором.</w:t>
      </w:r>
    </w:p>
    <w:p w14:paraId="637AC374" w14:textId="3E72C8B9" w:rsidR="0004309E" w:rsidRPr="00B9374E" w:rsidRDefault="00131344" w:rsidP="00131344">
      <w:pPr>
        <w:pStyle w:val="2"/>
        <w:rPr>
          <w:noProof/>
          <w:lang w:eastAsia="ru-RU"/>
        </w:rPr>
      </w:pPr>
      <w:bookmarkStart w:id="16" w:name="_Toc146458129"/>
      <w:r>
        <w:rPr>
          <w:lang w:val="en-US"/>
        </w:rPr>
        <w:lastRenderedPageBreak/>
        <w:t xml:space="preserve">2.6. </w:t>
      </w:r>
      <w:proofErr w:type="spellStart"/>
      <w:r w:rsidR="0004309E" w:rsidRPr="00B9374E">
        <w:t>Serial</w:t>
      </w:r>
      <w:proofErr w:type="spellEnd"/>
      <w:r w:rsidR="0004309E" w:rsidRPr="00B9374E">
        <w:t xml:space="preserve"> </w:t>
      </w:r>
      <w:proofErr w:type="spellStart"/>
      <w:r w:rsidR="0004309E" w:rsidRPr="00B9374E">
        <w:t>Plotter</w:t>
      </w:r>
      <w:bookmarkEnd w:id="16"/>
      <w:proofErr w:type="spellEnd"/>
    </w:p>
    <w:p w14:paraId="474B26C9" w14:textId="77777777" w:rsidR="00131344" w:rsidRDefault="0004309E" w:rsidP="0013134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20314A" wp14:editId="700FE01C">
            <wp:extent cx="4789805" cy="318415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0926" cy="318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344" w:rsidRPr="0013134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7A915D3" w14:textId="62F06774" w:rsidR="0004309E" w:rsidRPr="00131344" w:rsidRDefault="00131344" w:rsidP="0013134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вигляд розділу </w:t>
      </w:r>
      <w:proofErr w:type="spellStart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</w:rPr>
        <w:t>Serial</w:t>
      </w:r>
      <w:proofErr w:type="spellEnd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proofErr w:type="spellStart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</w:rPr>
        <w:t>Plotter</w:t>
      </w:r>
      <w:proofErr w:type="spellEnd"/>
    </w:p>
    <w:p w14:paraId="2CB733F1" w14:textId="77777777" w:rsidR="0004309E" w:rsidRPr="00B9374E" w:rsidRDefault="0004309E" w:rsidP="00B9374E">
      <w:pPr>
        <w:pStyle w:val="a6"/>
        <w:spacing w:before="0" w:beforeAutospacing="0" w:after="240" w:afterAutospacing="0" w:line="360" w:lineRule="auto"/>
        <w:ind w:firstLine="851"/>
        <w:jc w:val="both"/>
        <w:rPr>
          <w:color w:val="000000"/>
          <w:spacing w:val="2"/>
          <w:sz w:val="28"/>
          <w:szCs w:val="28"/>
        </w:rPr>
      </w:pPr>
      <w:r w:rsidRPr="00B9374E">
        <w:rPr>
          <w:color w:val="000000"/>
          <w:spacing w:val="2"/>
          <w:sz w:val="28"/>
          <w:szCs w:val="28"/>
        </w:rPr>
        <w:t xml:space="preserve">Інструмент </w:t>
      </w:r>
      <w:proofErr w:type="spellStart"/>
      <w:r w:rsidRPr="00B9374E">
        <w:rPr>
          <w:color w:val="000000"/>
          <w:spacing w:val="2"/>
          <w:sz w:val="28"/>
          <w:szCs w:val="28"/>
        </w:rPr>
        <w:t>Serial</w:t>
      </w:r>
      <w:proofErr w:type="spellEnd"/>
      <w:r w:rsidRPr="00B9374E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B9374E">
        <w:rPr>
          <w:color w:val="000000"/>
          <w:spacing w:val="2"/>
          <w:sz w:val="28"/>
          <w:szCs w:val="28"/>
        </w:rPr>
        <w:t>Plotter</w:t>
      </w:r>
      <w:proofErr w:type="spellEnd"/>
      <w:r w:rsidRPr="00B9374E">
        <w:rPr>
          <w:color w:val="000000"/>
          <w:spacing w:val="2"/>
          <w:sz w:val="28"/>
          <w:szCs w:val="28"/>
        </w:rPr>
        <w:t xml:space="preserve"> чудово підходить для візуалізації даних за допомогою графіків і для моніторингу, наприклад, піків напруги.</w:t>
      </w:r>
    </w:p>
    <w:p w14:paraId="0B507ACC" w14:textId="77777777" w:rsidR="0004309E" w:rsidRPr="00B9374E" w:rsidRDefault="0004309E" w:rsidP="00B9374E">
      <w:pPr>
        <w:pStyle w:val="a6"/>
        <w:spacing w:before="0" w:beforeAutospacing="0" w:after="240" w:afterAutospacing="0" w:line="360" w:lineRule="auto"/>
        <w:ind w:firstLine="851"/>
        <w:jc w:val="both"/>
        <w:rPr>
          <w:color w:val="000000"/>
          <w:spacing w:val="2"/>
          <w:sz w:val="28"/>
          <w:szCs w:val="28"/>
        </w:rPr>
      </w:pPr>
      <w:r w:rsidRPr="00B9374E">
        <w:rPr>
          <w:color w:val="000000"/>
          <w:spacing w:val="2"/>
          <w:sz w:val="28"/>
          <w:szCs w:val="28"/>
        </w:rPr>
        <w:t>Тут можна відстежувати кілька змінних одночасно, з опціями для ввімкнення лише певних типів.</w:t>
      </w:r>
    </w:p>
    <w:p w14:paraId="29839A36" w14:textId="24EE7CDF" w:rsidR="0004309E" w:rsidRPr="00B9374E" w:rsidRDefault="00131344" w:rsidP="00131344">
      <w:pPr>
        <w:pStyle w:val="2"/>
      </w:pPr>
      <w:bookmarkStart w:id="17" w:name="_Toc146458130"/>
      <w:r>
        <w:rPr>
          <w:lang w:val="en-US"/>
        </w:rPr>
        <w:lastRenderedPageBreak/>
        <w:t xml:space="preserve">2.7. </w:t>
      </w:r>
      <w:proofErr w:type="spellStart"/>
      <w:r w:rsidR="0004309E" w:rsidRPr="00B9374E">
        <w:t>Debugging</w:t>
      </w:r>
      <w:bookmarkEnd w:id="17"/>
      <w:proofErr w:type="spellEnd"/>
    </w:p>
    <w:p w14:paraId="38BFC2A3" w14:textId="170E3A0B" w:rsidR="0004309E" w:rsidRDefault="0004309E" w:rsidP="001313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159885" wp14:editId="5388F404">
            <wp:extent cx="5940425" cy="37439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8673" w14:textId="10F45DC0" w:rsidR="00131344" w:rsidRPr="00131344" w:rsidRDefault="00131344" w:rsidP="0013134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2.7 – вигляд розділу </w:t>
      </w:r>
      <w:r>
        <w:rPr>
          <w:rFonts w:ascii="Times New Roman" w:hAnsi="Times New Roman" w:cs="Times New Roman"/>
          <w:sz w:val="28"/>
          <w:szCs w:val="28"/>
          <w:lang w:val="en-US"/>
        </w:rPr>
        <w:t>Debugging</w:t>
      </w:r>
    </w:p>
    <w:p w14:paraId="2F9AC9D2" w14:textId="77777777" w:rsidR="0004309E" w:rsidRPr="00B9374E" w:rsidRDefault="0004309E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Інструмент налагодження використовується для тестування та налагодження програм. Його можна використовувати для навігації під час виконання програми проставляючи контрольні точки та точки зупину. </w:t>
      </w:r>
    </w:p>
    <w:p w14:paraId="603D58A0" w14:textId="794D69C5" w:rsidR="0004309E" w:rsidRPr="00B9374E" w:rsidRDefault="00131344" w:rsidP="00131344">
      <w:pPr>
        <w:pStyle w:val="2"/>
      </w:pPr>
      <w:bookmarkStart w:id="18" w:name="_Toc146458131"/>
      <w:r>
        <w:rPr>
          <w:lang w:val="en-US"/>
        </w:rPr>
        <w:lastRenderedPageBreak/>
        <w:t xml:space="preserve">2.8. </w:t>
      </w:r>
      <w:proofErr w:type="spellStart"/>
      <w:r w:rsidR="0004309E" w:rsidRPr="00B9374E">
        <w:t>Autocompletion</w:t>
      </w:r>
      <w:bookmarkEnd w:id="18"/>
      <w:proofErr w:type="spellEnd"/>
    </w:p>
    <w:p w14:paraId="2C7DDC13" w14:textId="7783B963" w:rsidR="0004309E" w:rsidRDefault="0004309E" w:rsidP="001313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062527" wp14:editId="2ECC31FE">
            <wp:extent cx="5940425" cy="3331899"/>
            <wp:effectExtent l="0" t="0" r="3175" b="1905"/>
            <wp:docPr id="8" name="Рисунок 8" descr="Інструмент автозаповненн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Інструмент автозаповнення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C1164" w14:textId="6C16966D" w:rsidR="00131344" w:rsidRPr="009D7D48" w:rsidRDefault="009D7D48" w:rsidP="009D7D48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вигляд розділу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Autocomlection</w:t>
      </w:r>
      <w:proofErr w:type="spellEnd"/>
    </w:p>
    <w:p w14:paraId="73709898" w14:textId="77777777" w:rsidR="0004309E" w:rsidRPr="00B9374E" w:rsidRDefault="0004309E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t>Автодоповнення - це обов'язкова функція для редакторів коду</w:t>
      </w:r>
      <w:r w:rsidRPr="00B9374E">
        <w:rPr>
          <w:rFonts w:ascii="Times New Roman" w:hAnsi="Times New Roman" w:cs="Times New Roman"/>
          <w:sz w:val="28"/>
          <w:szCs w:val="28"/>
        </w:rPr>
        <w:t>.</w:t>
      </w: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При написанні коду це </w:t>
      </w:r>
      <w:proofErr w:type="spellStart"/>
      <w:r w:rsidRPr="00B9374E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B9374E">
        <w:rPr>
          <w:rFonts w:ascii="Times New Roman" w:hAnsi="Times New Roman" w:cs="Times New Roman"/>
          <w:sz w:val="28"/>
          <w:szCs w:val="28"/>
        </w:rPr>
        <w:t xml:space="preserve"> д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опомагає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>, пришвидшує та полегшує роботу.</w:t>
      </w:r>
    </w:p>
    <w:p w14:paraId="419AFB4D" w14:textId="77777777" w:rsidR="0004309E" w:rsidRPr="00B9374E" w:rsidRDefault="0004309E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Для того, щоб автодоповнення працювало, потрібно вибрати плату. </w:t>
      </w:r>
    </w:p>
    <w:p w14:paraId="71A78B04" w14:textId="198FE853" w:rsidR="0004309E" w:rsidRPr="00B9374E" w:rsidRDefault="009D7D48" w:rsidP="009D7D48">
      <w:pPr>
        <w:pStyle w:val="2"/>
      </w:pPr>
      <w:bookmarkStart w:id="19" w:name="_Toc146458132"/>
      <w:r>
        <w:rPr>
          <w:lang w:val="en-US"/>
        </w:rPr>
        <w:t xml:space="preserve">2.9. </w:t>
      </w:r>
      <w:r w:rsidR="0004309E" w:rsidRPr="00B9374E">
        <w:t xml:space="preserve">Remote </w:t>
      </w:r>
      <w:proofErr w:type="spellStart"/>
      <w:r w:rsidR="0004309E" w:rsidRPr="00B9374E">
        <w:t>Sketchbook</w:t>
      </w:r>
      <w:bookmarkEnd w:id="19"/>
      <w:proofErr w:type="spellEnd"/>
    </w:p>
    <w:p w14:paraId="0F552879" w14:textId="752AED27" w:rsidR="00C85837" w:rsidRDefault="00C85837" w:rsidP="00C858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E521096" wp14:editId="29029FD9">
            <wp:extent cx="5516880" cy="1900645"/>
            <wp:effectExtent l="0" t="0" r="762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4720" cy="190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7A63" w14:textId="508C68F0" w:rsidR="00C85837" w:rsidRPr="00126AB7" w:rsidRDefault="00C85837" w:rsidP="00C85837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26AB7">
        <w:rPr>
          <w:rFonts w:ascii="Times New Roman" w:hAnsi="Times New Roman" w:cs="Times New Roman"/>
          <w:sz w:val="28"/>
          <w:szCs w:val="28"/>
          <w:lang w:val="uk-UA"/>
        </w:rPr>
        <w:t xml:space="preserve">Рисунок 2.9 – вигляд розділу </w:t>
      </w:r>
      <w:r w:rsidR="00126AB7" w:rsidRPr="00126AB7">
        <w:rPr>
          <w:rFonts w:ascii="Times New Roman" w:hAnsi="Times New Roman" w:cs="Times New Roman"/>
          <w:sz w:val="28"/>
          <w:szCs w:val="28"/>
        </w:rPr>
        <w:t xml:space="preserve">Remote </w:t>
      </w:r>
      <w:proofErr w:type="spellStart"/>
      <w:r w:rsidR="00126AB7" w:rsidRPr="00126AB7">
        <w:rPr>
          <w:rFonts w:ascii="Times New Roman" w:hAnsi="Times New Roman" w:cs="Times New Roman"/>
          <w:sz w:val="28"/>
          <w:szCs w:val="28"/>
        </w:rPr>
        <w:t>Sketchbook</w:t>
      </w:r>
      <w:proofErr w:type="spellEnd"/>
    </w:p>
    <w:p w14:paraId="0AD8DE44" w14:textId="77777777" w:rsidR="00C85837" w:rsidRPr="00B9374E" w:rsidRDefault="00C85837" w:rsidP="00C858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65F5DB6" w14:textId="77777777" w:rsidR="0004309E" w:rsidRPr="00B9374E" w:rsidRDefault="0004309E" w:rsidP="00B9374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Remote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Sketchbook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дозволяє синхронізувати ескізи з альбому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Cloud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із вашим локальним комп’ютером. Щоб увімкнути цю функцію, вам потрібно буде ввійти у свій обліковий запис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Arduino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9374E">
        <w:rPr>
          <w:rFonts w:ascii="Times New Roman" w:hAnsi="Times New Roman" w:cs="Times New Roman"/>
          <w:sz w:val="28"/>
          <w:szCs w:val="28"/>
          <w:lang w:val="uk-UA"/>
        </w:rPr>
        <w:t>Cloud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39AC450" w14:textId="0CAE0E1E" w:rsidR="0004309E" w:rsidRPr="00B9374E" w:rsidRDefault="00126AB7" w:rsidP="00126AB7">
      <w:pPr>
        <w:pStyle w:val="2"/>
      </w:pPr>
      <w:bookmarkStart w:id="20" w:name="_Toc146458133"/>
      <w:r>
        <w:t xml:space="preserve">2.10. </w:t>
      </w:r>
      <w:proofErr w:type="spellStart"/>
      <w:r w:rsidR="0004309E" w:rsidRPr="00B9374E">
        <w:t>Firmware</w:t>
      </w:r>
      <w:proofErr w:type="spellEnd"/>
      <w:r w:rsidR="0004309E" w:rsidRPr="00B9374E">
        <w:t xml:space="preserve"> &amp; </w:t>
      </w:r>
      <w:proofErr w:type="spellStart"/>
      <w:r w:rsidR="0004309E" w:rsidRPr="00B9374E">
        <w:t>Certificate</w:t>
      </w:r>
      <w:proofErr w:type="spellEnd"/>
      <w:r w:rsidR="0004309E" w:rsidRPr="00B9374E">
        <w:t xml:space="preserve"> </w:t>
      </w:r>
      <w:proofErr w:type="spellStart"/>
      <w:r w:rsidR="0004309E" w:rsidRPr="00B9374E">
        <w:t>Uploader</w:t>
      </w:r>
      <w:bookmarkEnd w:id="20"/>
      <w:proofErr w:type="spellEnd"/>
    </w:p>
    <w:p w14:paraId="436A2FEB" w14:textId="18176027" w:rsidR="0004309E" w:rsidRDefault="0004309E" w:rsidP="00126A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37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C82331" wp14:editId="35FAF321">
            <wp:extent cx="5940425" cy="3331899"/>
            <wp:effectExtent l="0" t="0" r="3175" b="1905"/>
            <wp:docPr id="10" name="Рисунок 10" descr="Завантажувач мікропрограм і сертифікаті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Завантажувач мікропрограм і сертифікатів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0874B" w14:textId="011E6E8D" w:rsidR="00126AB7" w:rsidRPr="00126AB7" w:rsidRDefault="00126AB7" w:rsidP="00126AB7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2.10 – вигляд розділу 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Manager</w:t>
      </w:r>
      <w:proofErr w:type="spellEnd"/>
    </w:p>
    <w:p w14:paraId="5BBD11B4" w14:textId="21FBA0EC" w:rsidR="002B21DE" w:rsidRDefault="0004309E" w:rsidP="00B9374E">
      <w:pPr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uk-UA"/>
        </w:rPr>
      </w:pPr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Pr="00B9374E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B937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74E">
        <w:rPr>
          <w:rFonts w:ascii="Times New Roman" w:hAnsi="Times New Roman" w:cs="Times New Roman"/>
          <w:sz w:val="28"/>
          <w:szCs w:val="28"/>
        </w:rPr>
        <w:t>мо</w:t>
      </w:r>
      <w:r w:rsidRPr="00B9374E">
        <w:rPr>
          <w:rFonts w:ascii="Times New Roman" w:hAnsi="Times New Roman" w:cs="Times New Roman"/>
          <w:sz w:val="28"/>
          <w:szCs w:val="28"/>
          <w:lang w:val="uk-UA"/>
        </w:rPr>
        <w:t>жна</w:t>
      </w:r>
      <w:proofErr w:type="spellEnd"/>
      <w:r w:rsidRPr="00B9374E">
        <w:rPr>
          <w:rFonts w:ascii="Times New Roman" w:hAnsi="Times New Roman" w:cs="Times New Roman"/>
          <w:sz w:val="28"/>
          <w:szCs w:val="28"/>
          <w:lang w:val="uk-UA"/>
        </w:rPr>
        <w:t xml:space="preserve"> оновлювати </w:t>
      </w:r>
      <w:proofErr w:type="spellStart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версію</w:t>
      </w:r>
      <w:proofErr w:type="spellEnd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мікропрограми</w:t>
      </w:r>
      <w:proofErr w:type="spellEnd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 для плат </w:t>
      </w:r>
      <w:proofErr w:type="spellStart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Wi</w:t>
      </w:r>
      <w:proofErr w:type="spellEnd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-Fi (з модулем NINA), а </w:t>
      </w:r>
      <w:proofErr w:type="spellStart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також</w:t>
      </w:r>
      <w:proofErr w:type="spellEnd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завантажити</w:t>
      </w:r>
      <w:proofErr w:type="spellEnd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кореневі</w:t>
      </w:r>
      <w:proofErr w:type="spellEnd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>сертифікати</w:t>
      </w:r>
      <w:proofErr w:type="spellEnd"/>
      <w:r w:rsidRPr="00B9374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  <w:t xml:space="preserve"> SSL</w:t>
      </w:r>
      <w:r w:rsidR="002B21DE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uk-UA"/>
        </w:rPr>
        <w:t>.</w:t>
      </w:r>
    </w:p>
    <w:p w14:paraId="14126D66" w14:textId="74093C08" w:rsidR="0004309E" w:rsidRDefault="002B21DE" w:rsidP="002B21DE">
      <w:pPr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uk-UA"/>
        </w:rPr>
        <w:br w:type="page"/>
      </w:r>
    </w:p>
    <w:p w14:paraId="743A9824" w14:textId="33FF93A3" w:rsidR="002B21DE" w:rsidRPr="002B21DE" w:rsidRDefault="002B21DE" w:rsidP="006F4CF1">
      <w:pPr>
        <w:pStyle w:val="1"/>
        <w:spacing w:after="240"/>
        <w:jc w:val="center"/>
        <w:rPr>
          <w:lang w:val="uk-UA"/>
        </w:rPr>
      </w:pPr>
      <w:bookmarkStart w:id="21" w:name="_Toc146458134"/>
      <w:r>
        <w:rPr>
          <w:shd w:val="clear" w:color="auto" w:fill="FFFFFF"/>
          <w:lang w:val="uk-UA"/>
        </w:rPr>
        <w:lastRenderedPageBreak/>
        <w:t>Висновок</w:t>
      </w:r>
      <w:bookmarkEnd w:id="21"/>
    </w:p>
    <w:p w14:paraId="59AF79CF" w14:textId="77777777" w:rsidR="0070623E" w:rsidRPr="0070623E" w:rsidRDefault="0070623E" w:rsidP="0070623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lang w:val="uk-UA"/>
        </w:rPr>
      </w:pPr>
      <w:r w:rsidRPr="0070623E">
        <w:rPr>
          <w:rFonts w:ascii="Times New Roman" w:hAnsi="Times New Roman" w:cs="Times New Roman"/>
          <w:sz w:val="28"/>
          <w:lang w:val="uk-UA"/>
        </w:rPr>
        <w:t xml:space="preserve">У першій частині лабораторної роботи було розглянуто мікроконтролер </w:t>
      </w:r>
      <w:proofErr w:type="spellStart"/>
      <w:r w:rsidRPr="0070623E">
        <w:rPr>
          <w:rFonts w:ascii="Times New Roman" w:hAnsi="Times New Roman" w:cs="Times New Roman"/>
          <w:sz w:val="28"/>
          <w:lang w:val="uk-UA"/>
        </w:rPr>
        <w:t>Arduino</w:t>
      </w:r>
      <w:proofErr w:type="spellEnd"/>
      <w:r w:rsidRPr="0070623E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70623E">
        <w:rPr>
          <w:rFonts w:ascii="Times New Roman" w:hAnsi="Times New Roman" w:cs="Times New Roman"/>
          <w:sz w:val="28"/>
          <w:lang w:val="uk-UA"/>
        </w:rPr>
        <w:t>Due</w:t>
      </w:r>
      <w:proofErr w:type="spellEnd"/>
      <w:r w:rsidRPr="0070623E">
        <w:rPr>
          <w:rFonts w:ascii="Times New Roman" w:hAnsi="Times New Roman" w:cs="Times New Roman"/>
          <w:sz w:val="28"/>
          <w:lang w:val="uk-UA"/>
        </w:rPr>
        <w:t xml:space="preserve">, а саме: загальний опис, технічні характеристики та характеристики інтерфейсів. Вивчення </w:t>
      </w:r>
      <w:proofErr w:type="spellStart"/>
      <w:r w:rsidRPr="0070623E">
        <w:rPr>
          <w:rFonts w:ascii="Times New Roman" w:hAnsi="Times New Roman" w:cs="Times New Roman"/>
          <w:sz w:val="28"/>
          <w:lang w:val="uk-UA"/>
        </w:rPr>
        <w:t>Arduino</w:t>
      </w:r>
      <w:proofErr w:type="spellEnd"/>
      <w:r w:rsidRPr="0070623E">
        <w:rPr>
          <w:rFonts w:ascii="Times New Roman" w:hAnsi="Times New Roman" w:cs="Times New Roman"/>
          <w:sz w:val="28"/>
          <w:lang w:val="uk-UA"/>
        </w:rPr>
        <w:t xml:space="preserve"> DUE дозволило нам розібратися у її технічних характеристиках, перевагах та особливостях, що робить її потужним рішенням для різноманітних проектів. </w:t>
      </w:r>
    </w:p>
    <w:p w14:paraId="7F5CFD3B" w14:textId="3BE0CEDE" w:rsidR="0004309E" w:rsidRPr="00EE28DE" w:rsidRDefault="0070623E" w:rsidP="0070623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lang w:val="uk-UA"/>
        </w:rPr>
      </w:pPr>
      <w:r w:rsidRPr="0070623E">
        <w:rPr>
          <w:rFonts w:ascii="Times New Roman" w:hAnsi="Times New Roman" w:cs="Times New Roman"/>
          <w:sz w:val="28"/>
          <w:lang w:val="uk-UA"/>
        </w:rPr>
        <w:t xml:space="preserve">У другій частині роботи розглянули інтегроване середовище </w:t>
      </w:r>
      <w:proofErr w:type="spellStart"/>
      <w:r w:rsidRPr="0070623E">
        <w:rPr>
          <w:rFonts w:ascii="Times New Roman" w:hAnsi="Times New Roman" w:cs="Times New Roman"/>
          <w:sz w:val="28"/>
          <w:lang w:val="uk-UA"/>
        </w:rPr>
        <w:t>Arduino</w:t>
      </w:r>
      <w:proofErr w:type="spellEnd"/>
      <w:r w:rsidRPr="0070623E">
        <w:rPr>
          <w:rFonts w:ascii="Times New Roman" w:hAnsi="Times New Roman" w:cs="Times New Roman"/>
          <w:sz w:val="28"/>
          <w:lang w:val="uk-UA"/>
        </w:rPr>
        <w:t xml:space="preserve"> IDE, а саме основні його розділи, які потрібні для програмування плати. </w:t>
      </w:r>
      <w:proofErr w:type="spellStart"/>
      <w:r w:rsidRPr="0070623E">
        <w:rPr>
          <w:rFonts w:ascii="Times New Roman" w:hAnsi="Times New Roman" w:cs="Times New Roman"/>
          <w:sz w:val="28"/>
          <w:lang w:val="uk-UA"/>
        </w:rPr>
        <w:t>Arduino</w:t>
      </w:r>
      <w:proofErr w:type="spellEnd"/>
      <w:r w:rsidRPr="0070623E">
        <w:rPr>
          <w:rFonts w:ascii="Times New Roman" w:hAnsi="Times New Roman" w:cs="Times New Roman"/>
          <w:sz w:val="28"/>
          <w:lang w:val="uk-UA"/>
        </w:rPr>
        <w:t xml:space="preserve"> IDE виявилася інтуїтивно зрозумілою інтегрованою середовищем програмування, яка підтримує мову програмування, зрозумілу для багатьох, і дозволяє швидко розпочати роботу над проектами.</w:t>
      </w:r>
    </w:p>
    <w:p w14:paraId="616E58AB" w14:textId="77777777" w:rsidR="0004309E" w:rsidRPr="00A22272" w:rsidRDefault="0004309E" w:rsidP="005930D2">
      <w:pPr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04309E" w:rsidRPr="00A22272" w:rsidSect="00440DAB">
      <w:footerReference w:type="default" r:id="rId21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AD45A" w14:textId="77777777" w:rsidR="00A26EBF" w:rsidRDefault="00A26EBF" w:rsidP="0004309E">
      <w:pPr>
        <w:spacing w:after="0" w:line="240" w:lineRule="auto"/>
      </w:pPr>
      <w:r>
        <w:separator/>
      </w:r>
    </w:p>
  </w:endnote>
  <w:endnote w:type="continuationSeparator" w:id="0">
    <w:p w14:paraId="25C41B22" w14:textId="77777777" w:rsidR="00A26EBF" w:rsidRDefault="00A26EBF" w:rsidP="0004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8878448"/>
      <w:docPartObj>
        <w:docPartGallery w:val="Page Numbers (Bottom of Page)"/>
        <w:docPartUnique/>
      </w:docPartObj>
    </w:sdtPr>
    <w:sdtEndPr/>
    <w:sdtContent>
      <w:p w14:paraId="169EE87D" w14:textId="4F49EDFC" w:rsidR="00B27FFE" w:rsidRDefault="00B27FF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22DDEC32" w14:textId="77777777" w:rsidR="00B27FFE" w:rsidRDefault="00B27FF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CB3D7" w14:textId="77777777" w:rsidR="00A26EBF" w:rsidRDefault="00A26EBF" w:rsidP="0004309E">
      <w:pPr>
        <w:spacing w:after="0" w:line="240" w:lineRule="auto"/>
      </w:pPr>
      <w:r>
        <w:separator/>
      </w:r>
    </w:p>
  </w:footnote>
  <w:footnote w:type="continuationSeparator" w:id="0">
    <w:p w14:paraId="42050F11" w14:textId="77777777" w:rsidR="00A26EBF" w:rsidRDefault="00A26EBF" w:rsidP="00043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E275E"/>
    <w:multiLevelType w:val="hybridMultilevel"/>
    <w:tmpl w:val="166A61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02EAA"/>
    <w:multiLevelType w:val="hybridMultilevel"/>
    <w:tmpl w:val="D64E279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56540B7"/>
    <w:multiLevelType w:val="multilevel"/>
    <w:tmpl w:val="DD0A8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594690F"/>
    <w:multiLevelType w:val="hybridMultilevel"/>
    <w:tmpl w:val="53B4A2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14FFB"/>
    <w:multiLevelType w:val="multilevel"/>
    <w:tmpl w:val="2B64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4310A"/>
    <w:multiLevelType w:val="hybridMultilevel"/>
    <w:tmpl w:val="33046F30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AA341F3"/>
    <w:multiLevelType w:val="multilevel"/>
    <w:tmpl w:val="7710FAC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7" w15:restartNumberingAfterBreak="0">
    <w:nsid w:val="46CD7630"/>
    <w:multiLevelType w:val="hybridMultilevel"/>
    <w:tmpl w:val="136C64CA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ADE7092"/>
    <w:multiLevelType w:val="hybridMultilevel"/>
    <w:tmpl w:val="B8DA03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5715B"/>
    <w:multiLevelType w:val="hybridMultilevel"/>
    <w:tmpl w:val="DA2C6B0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0B0BC9"/>
    <w:multiLevelType w:val="multilevel"/>
    <w:tmpl w:val="7CCACD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1"/>
  </w:num>
  <w:num w:numId="6">
    <w:abstractNumId w:val="8"/>
  </w:num>
  <w:num w:numId="7">
    <w:abstractNumId w:val="4"/>
  </w:num>
  <w:num w:numId="8">
    <w:abstractNumId w:val="2"/>
  </w:num>
  <w:num w:numId="9">
    <w:abstractNumId w:val="1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57"/>
    <w:rsid w:val="0004309E"/>
    <w:rsid w:val="00102BB8"/>
    <w:rsid w:val="00126AB7"/>
    <w:rsid w:val="00131344"/>
    <w:rsid w:val="001653AB"/>
    <w:rsid w:val="0029108F"/>
    <w:rsid w:val="002B21DE"/>
    <w:rsid w:val="002D0362"/>
    <w:rsid w:val="002F468A"/>
    <w:rsid w:val="002F7272"/>
    <w:rsid w:val="00380324"/>
    <w:rsid w:val="003B4BF4"/>
    <w:rsid w:val="003E56A7"/>
    <w:rsid w:val="00440DAB"/>
    <w:rsid w:val="00470216"/>
    <w:rsid w:val="00477421"/>
    <w:rsid w:val="005930D2"/>
    <w:rsid w:val="005F530F"/>
    <w:rsid w:val="00605691"/>
    <w:rsid w:val="006867B8"/>
    <w:rsid w:val="006D58FC"/>
    <w:rsid w:val="006F4CF1"/>
    <w:rsid w:val="0070623E"/>
    <w:rsid w:val="00827096"/>
    <w:rsid w:val="00845E9C"/>
    <w:rsid w:val="00852B97"/>
    <w:rsid w:val="00887D70"/>
    <w:rsid w:val="009715D6"/>
    <w:rsid w:val="009B5757"/>
    <w:rsid w:val="009D7D48"/>
    <w:rsid w:val="00A22272"/>
    <w:rsid w:val="00A26EBF"/>
    <w:rsid w:val="00A46100"/>
    <w:rsid w:val="00A5600C"/>
    <w:rsid w:val="00A761D0"/>
    <w:rsid w:val="00AE4D13"/>
    <w:rsid w:val="00B2202A"/>
    <w:rsid w:val="00B27FFE"/>
    <w:rsid w:val="00B3144F"/>
    <w:rsid w:val="00B42820"/>
    <w:rsid w:val="00B9374E"/>
    <w:rsid w:val="00BB055B"/>
    <w:rsid w:val="00BB2CDA"/>
    <w:rsid w:val="00C85837"/>
    <w:rsid w:val="00C879D2"/>
    <w:rsid w:val="00C90E17"/>
    <w:rsid w:val="00C95813"/>
    <w:rsid w:val="00CE5650"/>
    <w:rsid w:val="00D43E33"/>
    <w:rsid w:val="00D56DE2"/>
    <w:rsid w:val="00D91FB3"/>
    <w:rsid w:val="00DD63AB"/>
    <w:rsid w:val="00E819C1"/>
    <w:rsid w:val="00F8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B94D52"/>
  <w15:chartTrackingRefBased/>
  <w15:docId w15:val="{1EC8E1DB-FCC0-487C-B58E-BB2797B3C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344"/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4309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4309E"/>
    <w:pPr>
      <w:keepNext/>
      <w:keepLines/>
      <w:spacing w:before="280" w:after="240"/>
      <w:ind w:left="72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09E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E5650"/>
    <w:rPr>
      <w:color w:val="0000FF"/>
      <w:u w:val="single"/>
    </w:rPr>
  </w:style>
  <w:style w:type="paragraph" w:styleId="a4">
    <w:name w:val="List Paragraph"/>
    <w:basedOn w:val="a"/>
    <w:uiPriority w:val="1"/>
    <w:qFormat/>
    <w:rsid w:val="005F530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04309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character" w:styleId="a5">
    <w:name w:val="Strong"/>
    <w:basedOn w:val="a0"/>
    <w:uiPriority w:val="22"/>
    <w:qFormat/>
    <w:rsid w:val="0004309E"/>
    <w:rPr>
      <w:b/>
      <w:bCs/>
    </w:rPr>
  </w:style>
  <w:style w:type="paragraph" w:styleId="a6">
    <w:name w:val="Normal (Web)"/>
    <w:basedOn w:val="a"/>
    <w:uiPriority w:val="99"/>
    <w:unhideWhenUsed/>
    <w:rsid w:val="00043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04309E"/>
    <w:rPr>
      <w:rFonts w:eastAsiaTheme="majorEastAsia" w:cstheme="majorBidi"/>
      <w:b/>
      <w:color w:val="000000" w:themeColor="text1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4309E"/>
    <w:rPr>
      <w:rFonts w:eastAsiaTheme="majorEastAsia" w:cstheme="majorBidi"/>
      <w:b/>
      <w:color w:val="000000" w:themeColor="text1"/>
      <w:szCs w:val="26"/>
      <w:lang w:val="ru-RU"/>
    </w:rPr>
  </w:style>
  <w:style w:type="paragraph" w:styleId="a7">
    <w:name w:val="header"/>
    <w:basedOn w:val="a"/>
    <w:link w:val="a8"/>
    <w:uiPriority w:val="99"/>
    <w:unhideWhenUsed/>
    <w:rsid w:val="000430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04309E"/>
    <w:rPr>
      <w:rFonts w:asciiTheme="minorHAnsi" w:hAnsiTheme="minorHAnsi"/>
      <w:sz w:val="22"/>
      <w:lang w:val="ru-RU"/>
    </w:rPr>
  </w:style>
  <w:style w:type="paragraph" w:styleId="a9">
    <w:name w:val="footer"/>
    <w:basedOn w:val="a"/>
    <w:link w:val="aa"/>
    <w:uiPriority w:val="99"/>
    <w:unhideWhenUsed/>
    <w:rsid w:val="000430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04309E"/>
    <w:rPr>
      <w:rFonts w:asciiTheme="minorHAnsi" w:hAnsiTheme="minorHAnsi"/>
      <w:sz w:val="22"/>
      <w:lang w:val="ru-RU"/>
    </w:rPr>
  </w:style>
  <w:style w:type="character" w:styleId="ab">
    <w:name w:val="FollowedHyperlink"/>
    <w:basedOn w:val="a0"/>
    <w:uiPriority w:val="99"/>
    <w:semiHidden/>
    <w:unhideWhenUsed/>
    <w:rsid w:val="00B9374E"/>
    <w:rPr>
      <w:color w:val="954F72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440DAB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uk-UA" w:eastAsia="uk-UA"/>
    </w:rPr>
  </w:style>
  <w:style w:type="paragraph" w:styleId="11">
    <w:name w:val="toc 1"/>
    <w:basedOn w:val="a"/>
    <w:next w:val="a"/>
    <w:autoRedefine/>
    <w:uiPriority w:val="39"/>
    <w:unhideWhenUsed/>
    <w:rsid w:val="00440DA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40DA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://www.arduino.org/downloads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5CCEE-F204-40BC-86D4-0973B435C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21</Pages>
  <Words>11608</Words>
  <Characters>6617</Characters>
  <Application>Microsoft Office Word</Application>
  <DocSecurity>0</DocSecurity>
  <Lines>55</Lines>
  <Paragraphs>36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Kostiuchyk</dc:creator>
  <cp:keywords/>
  <dc:description/>
  <cp:lastModifiedBy>Viktor Kostiuchyk</cp:lastModifiedBy>
  <cp:revision>19</cp:revision>
  <dcterms:created xsi:type="dcterms:W3CDTF">2023-09-24T08:11:00Z</dcterms:created>
  <dcterms:modified xsi:type="dcterms:W3CDTF">2025-07-04T18:50:00Z</dcterms:modified>
</cp:coreProperties>
</file>