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E15C78" w:rsidR="0042301D" w:rsidP="626195DF" w:rsidRDefault="00E15C78" w14:paraId="6C8DD3D4" wp14:textId="7A7B1326">
      <w:pPr>
        <w:rPr>
          <w:b w:val="1"/>
          <w:bCs w:val="1"/>
        </w:rPr>
      </w:pPr>
      <w:r w:rsidRPr="626195DF" w:rsidR="626195DF">
        <w:rPr>
          <w:b w:val="1"/>
          <w:bCs w:val="1"/>
        </w:rPr>
        <w:t>Student name: Viktor Reif</w:t>
      </w:r>
    </w:p>
    <w:p xmlns:wp14="http://schemas.microsoft.com/office/word/2010/wordml" w:rsidRPr="00E15C78" w:rsidR="00E15C78" w:rsidP="626195DF" w:rsidRDefault="00E15C78" w14:paraId="50200AE7" wp14:textId="3F9E382F">
      <w:pPr>
        <w:rPr>
          <w:b w:val="1"/>
          <w:bCs w:val="1"/>
        </w:rPr>
      </w:pPr>
      <w:r w:rsidRPr="626195DF" w:rsidR="626195DF">
        <w:rPr>
          <w:b w:val="1"/>
          <w:bCs w:val="1"/>
        </w:rPr>
        <w:t>Student matriculation number: 3595613</w:t>
      </w:r>
    </w:p>
    <w:p xmlns:wp14="http://schemas.microsoft.com/office/word/2010/wordml" w:rsidR="00E15C78" w:rsidRDefault="00E15C78" w14:paraId="672A6659" wp14:textId="77777777"/>
    <w:p xmlns:wp14="http://schemas.microsoft.com/office/word/2010/wordml" w:rsidR="00E15C78" w:rsidRDefault="00E15C78" w14:paraId="1B4E21F0" wp14:textId="285DDA63">
      <w:r w:rsidRPr="626195DF" w:rsidR="626195DF">
        <w:rPr>
          <w:b w:val="1"/>
          <w:bCs w:val="1"/>
        </w:rPr>
        <w:t>Title of the selected paper</w:t>
      </w:r>
      <w:r w:rsidR="626195DF">
        <w:rPr/>
        <w:t>: “Machine Learning about Treatment Effect Heterogeneity: The Case of Household Energy Use”</w:t>
      </w:r>
    </w:p>
    <w:p xmlns:wp14="http://schemas.microsoft.com/office/word/2010/wordml" w:rsidR="00E15C78" w:rsidP="626195DF" w:rsidRDefault="00E15C78" w14:paraId="3DAEB8CB" wp14:textId="2365E923">
      <w:pPr>
        <w:pStyle w:val="Normal"/>
      </w:pPr>
    </w:p>
    <w:p xmlns:wp14="http://schemas.microsoft.com/office/word/2010/wordml" w:rsidR="00E15C78" w:rsidRDefault="00E15C78" w14:paraId="5BF1EF88" wp14:textId="2BD5F34F">
      <w:r w:rsidRPr="626195DF" w:rsidR="626195DF">
        <w:rPr>
          <w:b w:val="1"/>
          <w:bCs w:val="1"/>
        </w:rPr>
        <w:t>Citation:</w:t>
      </w:r>
      <w:r w:rsidR="626195DF">
        <w:rPr/>
        <w:t xml:space="preserve"> Knittel, Christopher R., and Samuel Stolper. 2021. "Machine Learning about Treatment Effect Heterogeneity: The Case of Household Energy Use." AEA Papers and Proceedings, 111: 440-44.</w:t>
      </w:r>
    </w:p>
    <w:p xmlns:wp14="http://schemas.microsoft.com/office/word/2010/wordml" w:rsidR="00E15C78" w:rsidRDefault="00E15C78" w14:paraId="0A37501D" wp14:textId="77777777"/>
    <w:p xmlns:wp14="http://schemas.microsoft.com/office/word/2010/wordml" w:rsidR="00E15C78" w:rsidRDefault="0071132E" w14:paraId="206F40D3" wp14:textId="17416A65">
      <w:r w:rsidRPr="626195DF" w:rsidR="626195DF">
        <w:rPr>
          <w:b w:val="1"/>
          <w:bCs w:val="1"/>
        </w:rPr>
        <w:t xml:space="preserve">Abstract: </w:t>
      </w:r>
      <w:r w:rsidRPr="626195DF" w:rsidR="626195DF">
        <w:rPr>
          <w:b w:val="0"/>
          <w:bCs w:val="0"/>
          <w:sz w:val="22"/>
          <w:szCs w:val="22"/>
        </w:rPr>
        <w:t>We use causal forests to evaluate the heterogeneous treatment effects (TEs) of repeated behavioral nudges toward household energy conservation. The average response to treatment is a monthly electricity reduction of 9 kilowatt-hours (kWh), but the full distribution of responses ranges from -40 to +10 kWh. Households learn to reduce more over time, conditional on having responded in year one. Pre-treatment consumption and home value are the most commonly used predictors in the forest. The results suggest the ability to use machine learning techniques for improved targeting and tailoring of treatment.</w:t>
      </w:r>
    </w:p>
    <w:p xmlns:wp14="http://schemas.microsoft.com/office/word/2010/wordml" w:rsidR="0071132E" w:rsidRDefault="0071132E" w14:paraId="5DAB6C7B" wp14:textId="77777777">
      <w:pPr>
        <w:rPr>
          <w:b/>
        </w:rPr>
      </w:pPr>
    </w:p>
    <w:p xmlns:wp14="http://schemas.microsoft.com/office/word/2010/wordml" w:rsidR="0071132E" w:rsidRDefault="00E478C2" w14:paraId="71915295" wp14:textId="781CBA97">
      <w:r w:rsidRPr="626195DF" w:rsidR="626195DF">
        <w:rPr>
          <w:b w:val="1"/>
          <w:bCs w:val="1"/>
        </w:rPr>
        <w:t xml:space="preserve">Empirical methodology used: </w:t>
      </w:r>
      <w:r w:rsidR="626195DF">
        <w:rPr>
          <w:b w:val="0"/>
          <w:bCs w:val="0"/>
        </w:rPr>
        <w:t>Causal forests</w:t>
      </w:r>
    </w:p>
    <w:p xmlns:wp14="http://schemas.microsoft.com/office/word/2010/wordml" w:rsidRPr="00E478C2" w:rsidR="00E478C2" w:rsidRDefault="00E478C2" w14:paraId="49924479" wp14:textId="77777777">
      <w:pPr>
        <w:rPr>
          <w:b/>
        </w:rPr>
      </w:pPr>
      <w:r w:rsidRPr="00E478C2">
        <w:rPr>
          <w:b/>
        </w:rPr>
        <w:t xml:space="preserve">Data: </w:t>
      </w:r>
    </w:p>
    <w:p w:rsidR="626195DF" w:rsidP="626195DF" w:rsidRDefault="626195DF" w14:paraId="27EAB932" w14:textId="5D33571F">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626195DF" w:rsidR="626195DF">
        <w:rPr>
          <w:b w:val="1"/>
          <w:bCs w:val="1"/>
        </w:rPr>
        <w:t xml:space="preserve">Datasets: </w:t>
      </w:r>
      <w:r w:rsidR="626195DF">
        <w:rPr/>
        <w:t>1) Treatment Var; 2) “Wave” start date; 3) Energy consumption; 4) household characteristics</w:t>
      </w:r>
    </w:p>
    <w:p xmlns:wp14="http://schemas.microsoft.com/office/word/2010/wordml" w:rsidRPr="00E478C2" w:rsidR="00E478C2" w:rsidP="626195DF" w:rsidRDefault="00E478C2" w14:paraId="1360AB8A" wp14:textId="54D1361B">
      <w:pPr>
        <w:pStyle w:val="ListParagraph"/>
        <w:numPr>
          <w:ilvl w:val="0"/>
          <w:numId w:val="1"/>
        </w:numPr>
        <w:rPr>
          <w:b w:val="1"/>
          <w:bCs w:val="1"/>
        </w:rPr>
      </w:pPr>
      <w:r w:rsidRPr="626195DF" w:rsidR="626195DF">
        <w:rPr>
          <w:b w:val="1"/>
          <w:bCs w:val="1"/>
        </w:rPr>
        <w:t xml:space="preserve">Horizon: </w:t>
      </w:r>
      <w:r w:rsidR="626195DF">
        <w:rPr>
          <w:b w:val="0"/>
          <w:bCs w:val="0"/>
        </w:rPr>
        <w:t>2013 - 2018</w:t>
      </w:r>
    </w:p>
    <w:p xmlns:wp14="http://schemas.microsoft.com/office/word/2010/wordml" w:rsidRPr="003E351A" w:rsidR="00E478C2" w:rsidP="626195DF" w:rsidRDefault="00E478C2" w14:paraId="58F116BA" wp14:textId="59C0C23E">
      <w:pPr>
        <w:pStyle w:val="ListParagraph"/>
        <w:numPr>
          <w:ilvl w:val="0"/>
          <w:numId w:val="1"/>
        </w:numPr>
        <w:rPr>
          <w:b w:val="1"/>
          <w:bCs w:val="1"/>
        </w:rPr>
      </w:pPr>
      <w:r w:rsidRPr="626195DF" w:rsidR="626195DF">
        <w:rPr>
          <w:b w:val="1"/>
          <w:bCs w:val="1"/>
        </w:rPr>
        <w:t xml:space="preserve">Frequency: </w:t>
      </w:r>
      <w:r w:rsidR="626195DF">
        <w:rPr>
          <w:b w:val="0"/>
          <w:bCs w:val="0"/>
        </w:rPr>
        <w:t>monthly</w:t>
      </w:r>
    </w:p>
    <w:p xmlns:wp14="http://schemas.microsoft.com/office/word/2010/wordml" w:rsidRPr="00D43DBA" w:rsidR="00E478C2" w:rsidP="626195DF" w:rsidRDefault="00E478C2" w14:paraId="7C61E594" wp14:textId="1B5C8BAA">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626195DF" w:rsidR="626195DF">
        <w:rPr>
          <w:b w:val="1"/>
          <w:bCs w:val="1"/>
        </w:rPr>
        <w:t xml:space="preserve">Source: </w:t>
      </w:r>
      <w:r w:rsidR="626195DF">
        <w:rPr>
          <w:b w:val="0"/>
          <w:bCs w:val="0"/>
        </w:rPr>
        <w:t>Eversource</w:t>
      </w:r>
    </w:p>
    <w:p xmlns:wp14="http://schemas.microsoft.com/office/word/2010/wordml" w:rsidRPr="00D43DBA" w:rsidR="00E478C2" w:rsidP="626195DF" w:rsidRDefault="00E478C2" w14:paraId="458D1ED0" wp14:textId="071EE946">
      <w:pPr>
        <w:pStyle w:val="ListParagraph"/>
        <w:numPr>
          <w:ilvl w:val="0"/>
          <w:numId w:val="1"/>
        </w:numPr>
        <w:rPr>
          <w:b w:val="1"/>
          <w:bCs w:val="1"/>
          <w:sz w:val="22"/>
          <w:szCs w:val="22"/>
        </w:rPr>
      </w:pPr>
      <w:r w:rsidRPr="626195DF" w:rsidR="626195DF">
        <w:rPr>
          <w:b w:val="1"/>
          <w:bCs w:val="1"/>
        </w:rPr>
        <w:t xml:space="preserve">Availability: </w:t>
      </w:r>
      <w:r w:rsidR="626195DF">
        <w:rPr>
          <w:b w:val="0"/>
          <w:bCs w:val="0"/>
        </w:rPr>
        <w:t>CERTAINLY NOT AVAILABLE</w:t>
      </w:r>
    </w:p>
    <w:p xmlns:wp14="http://schemas.microsoft.com/office/word/2010/wordml" w:rsidR="00D43DBA" w:rsidP="00D43DBA" w:rsidRDefault="00D43DBA" w14:paraId="582D2F43" wp14:textId="77777777">
      <w:pPr>
        <w:rPr>
          <w:b/>
        </w:rPr>
      </w:pPr>
      <w:r>
        <w:rPr>
          <w:b/>
        </w:rPr>
        <w:t xml:space="preserve">Coding: </w:t>
      </w:r>
    </w:p>
    <w:p xmlns:wp14="http://schemas.microsoft.com/office/word/2010/wordml" w:rsidR="00D43DBA" w:rsidP="00D43DBA" w:rsidRDefault="00D43DBA" w14:paraId="3ACC2269" wp14:textId="4533DDB5">
      <w:pPr>
        <w:pStyle w:val="ListParagraph"/>
        <w:numPr>
          <w:ilvl w:val="0"/>
          <w:numId w:val="2"/>
        </w:numPr>
        <w:rPr/>
      </w:pPr>
      <w:r w:rsidR="626195DF">
        <w:rPr/>
        <w:t>Paper’s code is a mix of Stata/R</w:t>
      </w:r>
    </w:p>
    <w:p xmlns:wp14="http://schemas.microsoft.com/office/word/2010/wordml" w:rsidR="00D43DBA" w:rsidP="00D43DBA" w:rsidRDefault="00D43DBA" w14:paraId="05100886" wp14:textId="562F39E9">
      <w:pPr>
        <w:pStyle w:val="ListParagraph"/>
        <w:numPr>
          <w:ilvl w:val="0"/>
          <w:numId w:val="2"/>
        </w:numPr>
        <w:rPr/>
      </w:pPr>
      <w:r w:rsidR="626195DF">
        <w:rPr/>
        <w:t>I would replicate everything in Python</w:t>
      </w:r>
    </w:p>
    <w:p xmlns:wp14="http://schemas.microsoft.com/office/word/2010/wordml" w:rsidRPr="00D43DBA" w:rsidR="00D43DBA" w:rsidP="00D43DBA" w:rsidRDefault="00D43DBA" w14:paraId="02EB378F" wp14:textId="77777777">
      <w:pPr>
        <w:rPr>
          <w:b/>
        </w:rPr>
      </w:pPr>
      <w:bookmarkStart w:name="_GoBack" w:id="0"/>
      <w:bookmarkEnd w:id="0"/>
    </w:p>
    <w:p xmlns:wp14="http://schemas.microsoft.com/office/word/2010/wordml" w:rsidR="00E15C78" w:rsidRDefault="00E15C78" w14:paraId="6A05A809" wp14:textId="77777777"/>
    <w:sectPr w:rsidR="00E15C7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96554"/>
    <w:multiLevelType w:val="hybridMultilevel"/>
    <w:tmpl w:val="7C82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8260B"/>
    <w:multiLevelType w:val="hybridMultilevel"/>
    <w:tmpl w:val="050E2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78"/>
    <w:rsid w:val="003E351A"/>
    <w:rsid w:val="0042301D"/>
    <w:rsid w:val="0071132E"/>
    <w:rsid w:val="00D43DBA"/>
    <w:rsid w:val="00E15C78"/>
    <w:rsid w:val="00E478C2"/>
    <w:rsid w:val="62619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6DB7"/>
  <w15:chartTrackingRefBased/>
  <w15:docId w15:val="{C288FBFB-A36D-415C-9ED4-B0D2E76B00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47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Balietti, Anca</dc:creator>
  <keywords/>
  <dc:description/>
  <lastModifiedBy>Viktor Reif</lastModifiedBy>
  <revision>5</revision>
  <dcterms:created xsi:type="dcterms:W3CDTF">2021-10-28T11:40:00.0000000Z</dcterms:created>
  <dcterms:modified xsi:type="dcterms:W3CDTF">2021-11-07T19:00:09.6078350Z</dcterms:modified>
</coreProperties>
</file>