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b w:val="1"/>
        </w:rPr>
      </w:pPr>
      <w:bookmarkStart w:colFirst="0" w:colLast="0" w:name="_6lb9t926f0hn" w:id="0"/>
      <w:bookmarkEnd w:id="0"/>
      <w:r w:rsidDel="00000000" w:rsidR="00000000" w:rsidRPr="00000000">
        <w:rPr>
          <w:b w:val="1"/>
          <w:rtl w:val="0"/>
        </w:rPr>
        <w:t xml:space="preserve">Checklist for mobile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 Bug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- No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sz w:val="36"/>
          <w:szCs w:val="36"/>
        </w:rPr>
      </w:pPr>
      <w:bookmarkStart w:colFirst="0" w:colLast="0" w:name="_3wgmq9hrw3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1.Functional Testing Checklist of Mobile App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functional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functionalities, or features of the developed application are tested.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validations of the fields. Validations include mandatory check, characters check, length check, and error messages.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interaction between different modules of the application.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is compatible with various platforms/devices, operating systems, browsers.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is compatible with various screen sizes, resolutions.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Check whether the application is working in the desired manner in portrait and landscape modes.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functionalities in various networks and various network providers.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in flight mode and silent mode.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camera and sensor-specific functions.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location-specific functions.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the phone is locked and unlocked.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any phone call and/or SMS is received.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scrolling functionality of the application.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installation and uninstallation process of the application.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update process of the application if a new update is available.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the device memory is full.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any other applications’ notifications are received.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battery performance when the application is running actively and when the application is running in the background.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data handling of the application i.e. data update and data deletion.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sz w:val="36"/>
          <w:szCs w:val="36"/>
        </w:rPr>
      </w:pPr>
      <w:bookmarkStart w:colFirst="0" w:colLast="0" w:name="_7rhiorevsczl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2.Usability Testing Checklist of Mobile App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7">
        <w:r w:rsidDel="00000000" w:rsidR="00000000" w:rsidRPr="00000000">
          <w:rPr>
            <w:sz w:val="27"/>
            <w:szCs w:val="27"/>
            <w:rtl w:val="0"/>
          </w:rPr>
          <w:t xml:space="preserve">usability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the main goal of the testers is to validate whether the application is easy to use and user-friendly.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navigation between different modules of the application i.e. whether the user can move between different screens in the desired manner.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Check whether the whole application has a uniform and eye appealing color.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Check whether the whole application has a uniform font size.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buttons and icons have a uniform size in each module.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text of the buttons and other input/output fields are suitable for the functionality of the button/field.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text of the error messages is user-friendly (in a manner that is easy to understand and not too harsh) and uniform for all the fields.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flow of the application is easy to understand for the user.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tooltips or placeholders are provided for actions that are not easily understandable.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speed of the application whenever the user clicks on any button or icon.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sz w:val="36"/>
          <w:szCs w:val="36"/>
        </w:rPr>
      </w:pPr>
      <w:bookmarkStart w:colFirst="0" w:colLast="0" w:name="_iic37dbzfq9q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3.Performance Testing Checklist of Mobile App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8">
        <w:r w:rsidDel="00000000" w:rsidR="00000000" w:rsidRPr="00000000">
          <w:rPr>
            <w:sz w:val="27"/>
            <w:szCs w:val="27"/>
            <w:rtl w:val="0"/>
          </w:rPr>
          <w:t xml:space="preserve">performance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the performance of the application under a certain load and/or stress is tested.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device is charging.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battery is low.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battery is fully charged.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multiple users are logged in at the same time.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user tries to enter multiple characters continuously.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working of the application when the internet connection is off and network connectivity is low.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working of the application when the internet connection keeps fluctuating.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internet connection is switched between high and low-speed networks.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speed of the application when the user tries to click on multiple buttons/icons at the same time.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user is in a moving condition i.e. either in a vehicle or walking.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in the event of a system crash or when the application is stopped abruptly.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the launch time of the application.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sz w:val="36"/>
          <w:szCs w:val="36"/>
        </w:rPr>
      </w:pPr>
      <w:bookmarkStart w:colFirst="0" w:colLast="0" w:name="_izw3twu4rbsg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4.Security Testing Checklist of Mobile App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9">
        <w:r w:rsidDel="00000000" w:rsidR="00000000" w:rsidRPr="00000000">
          <w:rPr>
            <w:sz w:val="27"/>
            <w:szCs w:val="27"/>
            <w:rtl w:val="0"/>
          </w:rPr>
          <w:t xml:space="preserve">security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the application’s ability to fight against any vulnerabilities is tested.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has proper rules and mechanisms in place to authenticate users on the platform.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Check whether the application has strong password policies. (Especially applicable to banking and finance, social media or e-mail apps)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ff9900"/>
          <w:sz w:val="27"/>
          <w:szCs w:val="27"/>
        </w:rPr>
      </w:pPr>
      <w:r w:rsidDel="00000000" w:rsidR="00000000" w:rsidRPr="00000000">
        <w:rPr>
          <w:color w:val="ff9900"/>
          <w:sz w:val="27"/>
          <w:szCs w:val="27"/>
          <w:rtl w:val="0"/>
        </w:rPr>
        <w:t xml:space="preserve">Check whether the application has a proper mechanism in place to recover forgotten passwords.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ff9900"/>
          <w:sz w:val="27"/>
          <w:szCs w:val="27"/>
        </w:rPr>
      </w:pPr>
      <w:r w:rsidDel="00000000" w:rsidR="00000000" w:rsidRPr="00000000">
        <w:rPr>
          <w:color w:val="ff9900"/>
          <w:sz w:val="27"/>
          <w:szCs w:val="27"/>
          <w:rtl w:val="0"/>
        </w:rPr>
        <w:t xml:space="preserve">Check whether the deactivated users and users entering old passwords are not allowed to log in.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confidential data of the user is not accessible to other users on the platform.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confidential data such as payment information and passwords are stored and displayed in an encrypted format.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data entered by the user and data stored by the application is correct.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ff9900"/>
          <w:sz w:val="27"/>
          <w:szCs w:val="27"/>
        </w:rPr>
      </w:pPr>
      <w:r w:rsidDel="00000000" w:rsidR="00000000" w:rsidRPr="00000000">
        <w:rPr>
          <w:color w:val="ff9900"/>
          <w:sz w:val="27"/>
          <w:szCs w:val="27"/>
          <w:rtl w:val="0"/>
        </w:rPr>
        <w:t xml:space="preserve">Check whether the application can fight against brute force attacks, SQL injection attacks.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oftesting.com/security-tes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oftesting.com/functional-testing" TargetMode="External"/><Relationship Id="rId7" Type="http://schemas.openxmlformats.org/officeDocument/2006/relationships/hyperlink" Target="https://artoftesting.com/usability-testing" TargetMode="External"/><Relationship Id="rId8" Type="http://schemas.openxmlformats.org/officeDocument/2006/relationships/hyperlink" Target="https://artoftesting.com/performance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