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0F6DA" w14:textId="77777777" w:rsidR="00CA0030" w:rsidRDefault="00000000">
      <w:pPr>
        <w:spacing w:before="1600"/>
        <w:jc w:val="center"/>
        <w:rPr>
          <w:rFonts w:hint="eastAsia"/>
        </w:rPr>
      </w:pPr>
      <w:r>
        <w:rPr>
          <w:b/>
          <w:sz w:val="30"/>
        </w:rPr>
        <w:t>PROJECT DOCUMENTATION</w:t>
      </w:r>
    </w:p>
    <w:p w14:paraId="0DEAFD0A" w14:textId="77777777" w:rsidR="00CA0030" w:rsidRDefault="00000000">
      <w:pPr>
        <w:jc w:val="center"/>
        <w:rPr>
          <w:rFonts w:hint="eastAsia"/>
        </w:rPr>
      </w:pPr>
      <w:r>
        <w:rPr>
          <w:b/>
          <w:sz w:val="54"/>
        </w:rPr>
        <w:t>BUDGET PLANNING APPLICATION</w:t>
      </w:r>
    </w:p>
    <w:p w14:paraId="0AFA1512" w14:textId="77777777" w:rsidR="00CA0030" w:rsidRDefault="00000000">
      <w:pPr>
        <w:jc w:val="center"/>
        <w:rPr>
          <w:rFonts w:hint="eastAsia"/>
        </w:rPr>
      </w:pPr>
      <w:r>
        <w:rPr>
          <w:i/>
          <w:sz w:val="24"/>
        </w:rPr>
        <w:t>Software Project Proposal &amp; Feasibility Documentation</w:t>
      </w:r>
    </w:p>
    <w:p w14:paraId="3706FC00" w14:textId="77777777" w:rsidR="00CA0030" w:rsidRDefault="00CA0030">
      <w:pPr>
        <w:rPr>
          <w:rFonts w:hint="eastAsia"/>
        </w:rPr>
      </w:pPr>
    </w:p>
    <w:tbl>
      <w:tblPr>
        <w:tblStyle w:val="TableGrid"/>
        <w:tblW w:w="0" w:type="auto"/>
        <w:jc w:val="center"/>
        <w:tblLook w:val="04A0" w:firstRow="1" w:lastRow="0" w:firstColumn="1" w:lastColumn="0" w:noHBand="0" w:noVBand="1"/>
      </w:tblPr>
      <w:tblGrid>
        <w:gridCol w:w="4968"/>
        <w:gridCol w:w="4968"/>
      </w:tblGrid>
      <w:tr w:rsidR="00CA0030" w14:paraId="7A4570DE" w14:textId="77777777">
        <w:trPr>
          <w:jc w:val="center"/>
        </w:trPr>
        <w:tc>
          <w:tcPr>
            <w:tcW w:w="4968" w:type="dxa"/>
            <w:shd w:val="clear" w:color="auto" w:fill="EAF2F8"/>
            <w:vAlign w:val="center"/>
          </w:tcPr>
          <w:p w14:paraId="21FE6923" w14:textId="77777777" w:rsidR="00CA0030" w:rsidRDefault="00000000">
            <w:pPr>
              <w:rPr>
                <w:rFonts w:hint="eastAsia"/>
              </w:rPr>
            </w:pPr>
            <w:r>
              <w:rPr>
                <w:b/>
              </w:rPr>
              <w:t>Project Type</w:t>
            </w:r>
          </w:p>
        </w:tc>
        <w:tc>
          <w:tcPr>
            <w:tcW w:w="4968" w:type="dxa"/>
            <w:vAlign w:val="center"/>
          </w:tcPr>
          <w:p w14:paraId="38143516" w14:textId="77777777" w:rsidR="00CA0030" w:rsidRDefault="00000000">
            <w:pPr>
              <w:rPr>
                <w:rFonts w:hint="eastAsia"/>
              </w:rPr>
            </w:pPr>
            <w:r>
              <w:t>Web / Software Application</w:t>
            </w:r>
          </w:p>
        </w:tc>
      </w:tr>
      <w:tr w:rsidR="00CA0030" w14:paraId="695FA0EE" w14:textId="77777777">
        <w:trPr>
          <w:jc w:val="center"/>
        </w:trPr>
        <w:tc>
          <w:tcPr>
            <w:tcW w:w="4968" w:type="dxa"/>
            <w:shd w:val="clear" w:color="auto" w:fill="EAF2F8"/>
            <w:vAlign w:val="center"/>
          </w:tcPr>
          <w:p w14:paraId="5507F9B8" w14:textId="77777777" w:rsidR="00CA0030" w:rsidRDefault="00000000">
            <w:pPr>
              <w:rPr>
                <w:rFonts w:hint="eastAsia"/>
              </w:rPr>
            </w:pPr>
            <w:r>
              <w:rPr>
                <w:b/>
              </w:rPr>
              <w:t>Prepared By</w:t>
            </w:r>
          </w:p>
        </w:tc>
        <w:tc>
          <w:tcPr>
            <w:tcW w:w="4968" w:type="dxa"/>
            <w:vAlign w:val="center"/>
          </w:tcPr>
          <w:p w14:paraId="2E03F876" w14:textId="77777777" w:rsidR="00CA0030" w:rsidRDefault="00000000">
            <w:pPr>
              <w:rPr>
                <w:rFonts w:hint="eastAsia"/>
              </w:rPr>
            </w:pPr>
            <w:r>
              <w:t>Project Team</w:t>
            </w:r>
          </w:p>
        </w:tc>
      </w:tr>
      <w:tr w:rsidR="00CA0030" w14:paraId="15ACB7BF" w14:textId="77777777">
        <w:trPr>
          <w:jc w:val="center"/>
        </w:trPr>
        <w:tc>
          <w:tcPr>
            <w:tcW w:w="4968" w:type="dxa"/>
            <w:shd w:val="clear" w:color="auto" w:fill="EAF2F8"/>
            <w:vAlign w:val="center"/>
          </w:tcPr>
          <w:p w14:paraId="14ADB10A" w14:textId="77777777" w:rsidR="00CA0030" w:rsidRDefault="00000000">
            <w:pPr>
              <w:rPr>
                <w:rFonts w:hint="eastAsia"/>
              </w:rPr>
            </w:pPr>
            <w:r>
              <w:rPr>
                <w:b/>
              </w:rPr>
              <w:t>Team Members</w:t>
            </w:r>
          </w:p>
        </w:tc>
        <w:tc>
          <w:tcPr>
            <w:tcW w:w="4968" w:type="dxa"/>
            <w:vAlign w:val="center"/>
          </w:tcPr>
          <w:p w14:paraId="666D99A8" w14:textId="12D58666" w:rsidR="00CA0030" w:rsidRDefault="00000000">
            <w:pPr>
              <w:rPr>
                <w:rFonts w:hint="eastAsia"/>
              </w:rPr>
            </w:pPr>
            <w:r>
              <w:t>Member 1:</w:t>
            </w:r>
            <w:r w:rsidR="00A73682">
              <w:t xml:space="preserve">  Tanishq Garg(2400290120258)</w:t>
            </w:r>
            <w:r>
              <w:br/>
              <w:t xml:space="preserve">Member 2: </w:t>
            </w:r>
            <w:r w:rsidR="00A73682">
              <w:t xml:space="preserve"> Vaasu Goyal(2400290120269)</w:t>
            </w:r>
            <w:r>
              <w:br/>
              <w:t xml:space="preserve">Member 3: </w:t>
            </w:r>
            <w:r w:rsidR="00A73682">
              <w:t xml:space="preserve"> Vikul Choudhary(2400290120276)</w:t>
            </w:r>
            <w:r>
              <w:br/>
              <w:t xml:space="preserve">Member 4: </w:t>
            </w:r>
            <w:r w:rsidR="00A73682">
              <w:t xml:space="preserve"> Yuvraj Singh Rathore(2400290120291)</w:t>
            </w:r>
          </w:p>
        </w:tc>
      </w:tr>
      <w:tr w:rsidR="00CA0030" w14:paraId="54040A62" w14:textId="77777777">
        <w:trPr>
          <w:jc w:val="center"/>
        </w:trPr>
        <w:tc>
          <w:tcPr>
            <w:tcW w:w="4968" w:type="dxa"/>
            <w:shd w:val="clear" w:color="auto" w:fill="EAF2F8"/>
            <w:vAlign w:val="center"/>
          </w:tcPr>
          <w:p w14:paraId="1E11DB94" w14:textId="77777777" w:rsidR="00CA0030" w:rsidRDefault="00000000">
            <w:pPr>
              <w:rPr>
                <w:rFonts w:hint="eastAsia"/>
              </w:rPr>
            </w:pPr>
            <w:r>
              <w:rPr>
                <w:b/>
              </w:rPr>
              <w:t>Academic Year</w:t>
            </w:r>
          </w:p>
        </w:tc>
        <w:tc>
          <w:tcPr>
            <w:tcW w:w="4968" w:type="dxa"/>
            <w:vAlign w:val="center"/>
          </w:tcPr>
          <w:p w14:paraId="2E21714B" w14:textId="77777777" w:rsidR="00CA0030" w:rsidRDefault="00000000">
            <w:pPr>
              <w:rPr>
                <w:rFonts w:hint="eastAsia"/>
              </w:rPr>
            </w:pPr>
            <w:r>
              <w:t>2026–2027</w:t>
            </w:r>
          </w:p>
        </w:tc>
      </w:tr>
    </w:tbl>
    <w:p w14:paraId="3A0F3E06" w14:textId="77777777" w:rsidR="00CA0030" w:rsidRDefault="00000000">
      <w:pPr>
        <w:rPr>
          <w:rFonts w:hint="eastAsia"/>
        </w:rPr>
      </w:pPr>
      <w:r>
        <w:br w:type="page"/>
      </w:r>
    </w:p>
    <w:p w14:paraId="24AB3A99" w14:textId="527343A6" w:rsidR="00CA0030" w:rsidRDefault="008919CC">
      <w:pPr>
        <w:pStyle w:val="Heading1"/>
      </w:pPr>
      <w:r>
        <w:lastRenderedPageBreak/>
        <w:t>1</w:t>
      </w:r>
      <w:r w:rsidR="00000000">
        <w:t>. Problem Background</w:t>
      </w:r>
    </w:p>
    <w:p w14:paraId="57F3C557" w14:textId="77777777" w:rsidR="00CA0030" w:rsidRDefault="00000000">
      <w:pPr>
        <w:rPr>
          <w:rFonts w:hint="eastAsia"/>
        </w:rPr>
      </w:pPr>
      <w:r>
        <w:t>Managing a budget is difficult when income and expenses are recorded informally or not recorded at all. Students and individuals may make frequent small purchases, pay recurring bills, and receive income at different times. Without a centralized record, it becomes difficult to know where money is being spent, whether a category is exceeding its limit, and how much money is available for the rest of the month.</w:t>
      </w:r>
    </w:p>
    <w:p w14:paraId="3DE67891" w14:textId="77777777" w:rsidR="00CA0030" w:rsidRDefault="00000000">
      <w:pPr>
        <w:pStyle w:val="ListBullet"/>
        <w:spacing w:after="60"/>
        <w:rPr>
          <w:rFonts w:hint="eastAsia"/>
        </w:rPr>
      </w:pPr>
      <w:r>
        <w:t>Manual tracking through notebooks or spreadsheets can be time-consuming.</w:t>
      </w:r>
    </w:p>
    <w:p w14:paraId="4DAC23F9" w14:textId="77777777" w:rsidR="00CA0030" w:rsidRDefault="00000000">
      <w:pPr>
        <w:pStyle w:val="ListBullet"/>
        <w:spacing w:after="60"/>
        <w:rPr>
          <w:rFonts w:hint="eastAsia"/>
        </w:rPr>
      </w:pPr>
      <w:r>
        <w:t>Users may forget to record transactions, leading to inaccurate budget calculations.</w:t>
      </w:r>
    </w:p>
    <w:p w14:paraId="5FECE45E" w14:textId="77777777" w:rsidR="00CA0030" w:rsidRDefault="00000000">
      <w:pPr>
        <w:pStyle w:val="ListBullet"/>
        <w:spacing w:after="60"/>
        <w:rPr>
          <w:rFonts w:hint="eastAsia"/>
        </w:rPr>
      </w:pPr>
      <w:r>
        <w:t>Spending is often distributed across several categories with no single consolidated view.</w:t>
      </w:r>
    </w:p>
    <w:p w14:paraId="1E01CCFB" w14:textId="77777777" w:rsidR="00CA0030" w:rsidRDefault="00000000">
      <w:pPr>
        <w:pStyle w:val="ListBullet"/>
        <w:spacing w:after="60"/>
        <w:rPr>
          <w:rFonts w:hint="eastAsia"/>
        </w:rPr>
      </w:pPr>
      <w:r>
        <w:t>Users may discover overspending only after a significant portion of their income has been used.</w:t>
      </w:r>
    </w:p>
    <w:p w14:paraId="46218310" w14:textId="77777777" w:rsidR="00CA0030" w:rsidRDefault="00000000">
      <w:pPr>
        <w:pStyle w:val="ListBullet"/>
        <w:spacing w:after="60"/>
        <w:rPr>
          <w:rFonts w:hint="eastAsia"/>
        </w:rPr>
      </w:pPr>
      <w:r>
        <w:t>Raw transaction data does not automatically provide useful summaries or spending insights.</w:t>
      </w:r>
    </w:p>
    <w:p w14:paraId="0EADDA67" w14:textId="643C9FE5" w:rsidR="00CA0030" w:rsidRDefault="008919CC">
      <w:pPr>
        <w:pStyle w:val="Heading1"/>
      </w:pPr>
      <w:r>
        <w:t>2</w:t>
      </w:r>
      <w:r w:rsidR="00000000">
        <w:t>. Problem Statement</w:t>
      </w:r>
    </w:p>
    <w:p w14:paraId="3EA04FE0" w14:textId="77777777" w:rsidR="00CA0030" w:rsidRDefault="00000000">
      <w:pPr>
        <w:rPr>
          <w:rFonts w:hint="eastAsia"/>
        </w:rPr>
      </w:pPr>
      <w:r>
        <w:t>There is a need for an easy-to-use budget planning system that enables users to organize income and expenses, define category-wise spending limits, monitor budget utilization, identify overspending, and view meaningful financial summaries from a single platform.</w:t>
      </w:r>
    </w:p>
    <w:p w14:paraId="27250F88" w14:textId="14713958" w:rsidR="00CA0030" w:rsidRDefault="008919CC">
      <w:pPr>
        <w:pStyle w:val="Heading1"/>
      </w:pPr>
      <w:r>
        <w:t>3</w:t>
      </w:r>
      <w:r w:rsidR="00000000">
        <w:t>. Impact of the Problem</w:t>
      </w:r>
    </w:p>
    <w:tbl>
      <w:tblPr>
        <w:tblStyle w:val="TableGrid"/>
        <w:tblW w:w="0" w:type="auto"/>
        <w:tblLook w:val="04A0" w:firstRow="1" w:lastRow="0" w:firstColumn="1" w:lastColumn="0" w:noHBand="0" w:noVBand="1"/>
      </w:tblPr>
      <w:tblGrid>
        <w:gridCol w:w="4968"/>
        <w:gridCol w:w="4968"/>
      </w:tblGrid>
      <w:tr w:rsidR="00CA0030" w14:paraId="0E6962EF" w14:textId="77777777">
        <w:tc>
          <w:tcPr>
            <w:tcW w:w="4968" w:type="dxa"/>
            <w:shd w:val="clear" w:color="auto" w:fill="D9EAF7"/>
            <w:vAlign w:val="center"/>
          </w:tcPr>
          <w:p w14:paraId="53D18F00" w14:textId="77777777" w:rsidR="00CA0030" w:rsidRDefault="00000000">
            <w:pPr>
              <w:rPr>
                <w:rFonts w:hint="eastAsia"/>
              </w:rPr>
            </w:pPr>
            <w:r>
              <w:rPr>
                <w:b/>
              </w:rPr>
              <w:t>Area</w:t>
            </w:r>
          </w:p>
        </w:tc>
        <w:tc>
          <w:tcPr>
            <w:tcW w:w="4968" w:type="dxa"/>
            <w:shd w:val="clear" w:color="auto" w:fill="D9EAF7"/>
            <w:vAlign w:val="center"/>
          </w:tcPr>
          <w:p w14:paraId="2967CE7D" w14:textId="77777777" w:rsidR="00CA0030" w:rsidRDefault="00000000">
            <w:pPr>
              <w:rPr>
                <w:rFonts w:hint="eastAsia"/>
              </w:rPr>
            </w:pPr>
            <w:r>
              <w:rPr>
                <w:b/>
              </w:rPr>
              <w:t>Potential Impact</w:t>
            </w:r>
          </w:p>
        </w:tc>
      </w:tr>
      <w:tr w:rsidR="00CA0030" w14:paraId="71AF8D7D" w14:textId="77777777">
        <w:tc>
          <w:tcPr>
            <w:tcW w:w="4968" w:type="dxa"/>
            <w:vAlign w:val="center"/>
          </w:tcPr>
          <w:p w14:paraId="7C053646" w14:textId="77777777" w:rsidR="00CA0030" w:rsidRDefault="00000000">
            <w:pPr>
              <w:rPr>
                <w:rFonts w:hint="eastAsia"/>
              </w:rPr>
            </w:pPr>
            <w:r>
              <w:rPr>
                <w:b/>
              </w:rPr>
              <w:t>Financial awareness</w:t>
            </w:r>
          </w:p>
        </w:tc>
        <w:tc>
          <w:tcPr>
            <w:tcW w:w="4968" w:type="dxa"/>
            <w:vAlign w:val="center"/>
          </w:tcPr>
          <w:p w14:paraId="6F001842" w14:textId="77777777" w:rsidR="00CA0030" w:rsidRDefault="00000000">
            <w:pPr>
              <w:rPr>
                <w:rFonts w:hint="eastAsia"/>
              </w:rPr>
            </w:pPr>
            <w:r>
              <w:t>Low visibility into spending patterns and available funds.</w:t>
            </w:r>
          </w:p>
        </w:tc>
      </w:tr>
      <w:tr w:rsidR="00CA0030" w14:paraId="0A651A99" w14:textId="77777777">
        <w:tc>
          <w:tcPr>
            <w:tcW w:w="4968" w:type="dxa"/>
            <w:vAlign w:val="center"/>
          </w:tcPr>
          <w:p w14:paraId="76D3FBCD" w14:textId="77777777" w:rsidR="00CA0030" w:rsidRDefault="00000000">
            <w:pPr>
              <w:rPr>
                <w:rFonts w:hint="eastAsia"/>
              </w:rPr>
            </w:pPr>
            <w:r>
              <w:rPr>
                <w:b/>
              </w:rPr>
              <w:t>Budget control</w:t>
            </w:r>
          </w:p>
        </w:tc>
        <w:tc>
          <w:tcPr>
            <w:tcW w:w="4968" w:type="dxa"/>
            <w:vAlign w:val="center"/>
          </w:tcPr>
          <w:p w14:paraId="3D6FF05E" w14:textId="77777777" w:rsidR="00CA0030" w:rsidRDefault="00000000">
            <w:pPr>
              <w:rPr>
                <w:rFonts w:hint="eastAsia"/>
              </w:rPr>
            </w:pPr>
            <w:r>
              <w:t>Higher possibility of exceeding planned category limits.</w:t>
            </w:r>
          </w:p>
        </w:tc>
      </w:tr>
      <w:tr w:rsidR="00CA0030" w14:paraId="5734F4F1" w14:textId="77777777">
        <w:tc>
          <w:tcPr>
            <w:tcW w:w="4968" w:type="dxa"/>
            <w:vAlign w:val="center"/>
          </w:tcPr>
          <w:p w14:paraId="63BA07E4" w14:textId="77777777" w:rsidR="00CA0030" w:rsidRDefault="00000000">
            <w:pPr>
              <w:rPr>
                <w:rFonts w:hint="eastAsia"/>
              </w:rPr>
            </w:pPr>
            <w:r>
              <w:rPr>
                <w:b/>
              </w:rPr>
              <w:t>Time</w:t>
            </w:r>
          </w:p>
        </w:tc>
        <w:tc>
          <w:tcPr>
            <w:tcW w:w="4968" w:type="dxa"/>
            <w:vAlign w:val="center"/>
          </w:tcPr>
          <w:p w14:paraId="72CDAB63" w14:textId="77777777" w:rsidR="00CA0030" w:rsidRDefault="00000000">
            <w:pPr>
              <w:rPr>
                <w:rFonts w:hint="eastAsia"/>
              </w:rPr>
            </w:pPr>
            <w:r>
              <w:t>Manual calculations and repeated spreadsheet updates consume time.</w:t>
            </w:r>
          </w:p>
        </w:tc>
      </w:tr>
      <w:tr w:rsidR="00CA0030" w14:paraId="764BACD4" w14:textId="77777777">
        <w:tc>
          <w:tcPr>
            <w:tcW w:w="4968" w:type="dxa"/>
            <w:vAlign w:val="center"/>
          </w:tcPr>
          <w:p w14:paraId="25A5A4AF" w14:textId="77777777" w:rsidR="00CA0030" w:rsidRDefault="00000000">
            <w:pPr>
              <w:rPr>
                <w:rFonts w:hint="eastAsia"/>
              </w:rPr>
            </w:pPr>
            <w:r>
              <w:rPr>
                <w:b/>
              </w:rPr>
              <w:t>Decision making</w:t>
            </w:r>
          </w:p>
        </w:tc>
        <w:tc>
          <w:tcPr>
            <w:tcW w:w="4968" w:type="dxa"/>
            <w:vAlign w:val="center"/>
          </w:tcPr>
          <w:p w14:paraId="5EAB8CF6" w14:textId="77777777" w:rsidR="00CA0030" w:rsidRDefault="00000000">
            <w:pPr>
              <w:rPr>
                <w:rFonts w:hint="eastAsia"/>
              </w:rPr>
            </w:pPr>
            <w:r>
              <w:t>Users lack quick summaries for making spending decisions.</w:t>
            </w:r>
          </w:p>
        </w:tc>
      </w:tr>
      <w:tr w:rsidR="00CA0030" w14:paraId="694AA8FB" w14:textId="77777777">
        <w:tc>
          <w:tcPr>
            <w:tcW w:w="4968" w:type="dxa"/>
            <w:vAlign w:val="center"/>
          </w:tcPr>
          <w:p w14:paraId="50323DB2" w14:textId="77777777" w:rsidR="00CA0030" w:rsidRDefault="00000000">
            <w:pPr>
              <w:rPr>
                <w:rFonts w:hint="eastAsia"/>
              </w:rPr>
            </w:pPr>
            <w:r>
              <w:rPr>
                <w:b/>
              </w:rPr>
              <w:t>Consistency</w:t>
            </w:r>
          </w:p>
        </w:tc>
        <w:tc>
          <w:tcPr>
            <w:tcW w:w="4968" w:type="dxa"/>
            <w:vAlign w:val="center"/>
          </w:tcPr>
          <w:p w14:paraId="3275B918" w14:textId="77777777" w:rsidR="00CA0030" w:rsidRDefault="00000000">
            <w:pPr>
              <w:rPr>
                <w:rFonts w:hint="eastAsia"/>
              </w:rPr>
            </w:pPr>
            <w:r>
              <w:t>Scattered records can lead to missing or duplicated entries.</w:t>
            </w:r>
          </w:p>
        </w:tc>
      </w:tr>
    </w:tbl>
    <w:p w14:paraId="08065C9C" w14:textId="7862A5DD" w:rsidR="00CA0030" w:rsidRDefault="008919CC">
      <w:pPr>
        <w:pStyle w:val="Heading1"/>
      </w:pPr>
      <w:r>
        <w:t>4</w:t>
      </w:r>
      <w:r w:rsidR="00000000">
        <w:t>. Proposed Software Solution</w:t>
      </w:r>
    </w:p>
    <w:p w14:paraId="771B810B" w14:textId="77777777" w:rsidR="00CA0030" w:rsidRDefault="00000000">
      <w:pPr>
        <w:rPr>
          <w:rFonts w:hint="eastAsia"/>
        </w:rPr>
      </w:pPr>
      <w:r>
        <w:t>The proposed Budget Planning Application will provide a user-friendly dashboard where users can manage financial records and budgets. The application will use a database to store users, categories, budgets, and transactions. Business logic will calculate totals, remaining budgets, and spending percentages, while the dashboard will present the information using cards, tables, and charts.</w:t>
      </w:r>
    </w:p>
    <w:p w14:paraId="753281EC" w14:textId="47D55D5E" w:rsidR="00CA0030" w:rsidRDefault="008919CC">
      <w:pPr>
        <w:pStyle w:val="Heading2"/>
      </w:pPr>
      <w:r>
        <w:t>4</w:t>
      </w:r>
      <w:r w:rsidR="00000000">
        <w:t>.1 Core Modules</w:t>
      </w:r>
    </w:p>
    <w:p w14:paraId="2DAF2F8D" w14:textId="77777777" w:rsidR="00CA0030" w:rsidRDefault="00000000">
      <w:pPr>
        <w:pStyle w:val="ListBullet"/>
        <w:spacing w:after="60"/>
        <w:rPr>
          <w:rFonts w:hint="eastAsia"/>
        </w:rPr>
      </w:pPr>
      <w:r>
        <w:t>User Authentication &amp; Profile – registration, login, logout, and basic profile management.</w:t>
      </w:r>
    </w:p>
    <w:p w14:paraId="34BFEE98" w14:textId="77777777" w:rsidR="00CA0030" w:rsidRDefault="00000000">
      <w:pPr>
        <w:pStyle w:val="ListBullet"/>
        <w:spacing w:after="60"/>
        <w:rPr>
          <w:rFonts w:hint="eastAsia"/>
        </w:rPr>
      </w:pPr>
      <w:r>
        <w:t>Income Management – add, edit, delete, and categorize income sources.</w:t>
      </w:r>
    </w:p>
    <w:p w14:paraId="423103CD" w14:textId="77777777" w:rsidR="00CA0030" w:rsidRDefault="00000000">
      <w:pPr>
        <w:pStyle w:val="ListBullet"/>
        <w:spacing w:after="60"/>
        <w:rPr>
          <w:rFonts w:hint="eastAsia"/>
        </w:rPr>
      </w:pPr>
      <w:r>
        <w:t>Expense Management – record expenses with amount, date, category, payment method, and optional notes.</w:t>
      </w:r>
    </w:p>
    <w:p w14:paraId="6D6BAD5B" w14:textId="77777777" w:rsidR="00CA0030" w:rsidRDefault="00000000">
      <w:pPr>
        <w:pStyle w:val="ListBullet"/>
        <w:spacing w:after="60"/>
        <w:rPr>
          <w:rFonts w:hint="eastAsia"/>
        </w:rPr>
      </w:pPr>
      <w:r>
        <w:t>Category Management – create and manage spending categories.</w:t>
      </w:r>
    </w:p>
    <w:p w14:paraId="56E66CC0" w14:textId="77777777" w:rsidR="00CA0030" w:rsidRDefault="00000000">
      <w:pPr>
        <w:pStyle w:val="ListBullet"/>
        <w:spacing w:after="60"/>
        <w:rPr>
          <w:rFonts w:hint="eastAsia"/>
        </w:rPr>
      </w:pPr>
      <w:r>
        <w:t>Budget Management – define overall and category-wise budget limits for a selected period.</w:t>
      </w:r>
    </w:p>
    <w:p w14:paraId="60E6E2C8" w14:textId="77777777" w:rsidR="00CA0030" w:rsidRDefault="00000000">
      <w:pPr>
        <w:pStyle w:val="ListBullet"/>
        <w:spacing w:after="60"/>
        <w:rPr>
          <w:rFonts w:hint="eastAsia"/>
        </w:rPr>
      </w:pPr>
      <w:r>
        <w:t>Dashboard – show income, expenses, balance, budget utilization, and key spending categories.</w:t>
      </w:r>
    </w:p>
    <w:p w14:paraId="1496F51D" w14:textId="77777777" w:rsidR="00CA0030" w:rsidRDefault="00000000">
      <w:pPr>
        <w:pStyle w:val="ListBullet"/>
        <w:spacing w:after="60"/>
        <w:rPr>
          <w:rFonts w:hint="eastAsia"/>
        </w:rPr>
      </w:pPr>
      <w:r>
        <w:lastRenderedPageBreak/>
        <w:t>Alerts – notify users about approaching or exceeded budget limits.</w:t>
      </w:r>
    </w:p>
    <w:p w14:paraId="7E4626EF" w14:textId="77777777" w:rsidR="00CA0030" w:rsidRDefault="00000000">
      <w:pPr>
        <w:pStyle w:val="ListBullet"/>
        <w:spacing w:after="60"/>
        <w:rPr>
          <w:rFonts w:hint="eastAsia"/>
        </w:rPr>
      </w:pPr>
      <w:r>
        <w:t>Reports &amp; Analytics – monthly summaries, category-wise spending, and budget-vs-actual comparisons.</w:t>
      </w:r>
    </w:p>
    <w:p w14:paraId="64509103" w14:textId="77777777" w:rsidR="00CA0030" w:rsidRDefault="00000000">
      <w:pPr>
        <w:pStyle w:val="ListBullet"/>
        <w:spacing w:after="60"/>
        <w:rPr>
          <w:rFonts w:hint="eastAsia"/>
        </w:rPr>
      </w:pPr>
      <w:r>
        <w:t>Data Management – validation, storage, update, and deletion of financial records.</w:t>
      </w:r>
    </w:p>
    <w:p w14:paraId="01D81967" w14:textId="411DA52C" w:rsidR="00CA0030" w:rsidRDefault="008919CC">
      <w:pPr>
        <w:pStyle w:val="Heading1"/>
      </w:pPr>
      <w:r>
        <w:t>5</w:t>
      </w:r>
      <w:r w:rsidR="00000000">
        <w:t>. Proposed System Workflow</w:t>
      </w:r>
    </w:p>
    <w:p w14:paraId="5A533AD1" w14:textId="77777777" w:rsidR="00CA0030" w:rsidRDefault="00000000">
      <w:pPr>
        <w:pStyle w:val="ListNumber"/>
        <w:spacing w:after="60"/>
        <w:rPr>
          <w:rFonts w:hint="eastAsia"/>
        </w:rPr>
      </w:pPr>
      <w:r>
        <w:t>User registers or logs into the application.</w:t>
      </w:r>
    </w:p>
    <w:p w14:paraId="460438D2" w14:textId="77777777" w:rsidR="00CA0030" w:rsidRDefault="00000000">
      <w:pPr>
        <w:pStyle w:val="ListNumber"/>
        <w:spacing w:after="60"/>
        <w:rPr>
          <w:rFonts w:hint="eastAsia"/>
        </w:rPr>
      </w:pPr>
      <w:r>
        <w:t>User sets an income amount or records income transactions.</w:t>
      </w:r>
    </w:p>
    <w:p w14:paraId="2B04B96A" w14:textId="77777777" w:rsidR="00CA0030" w:rsidRDefault="00000000">
      <w:pPr>
        <w:pStyle w:val="ListNumber"/>
        <w:spacing w:after="60"/>
        <w:rPr>
          <w:rFonts w:hint="eastAsia"/>
        </w:rPr>
      </w:pPr>
      <w:r>
        <w:t>User creates a budget for a selected period.</w:t>
      </w:r>
    </w:p>
    <w:p w14:paraId="6F49EB46" w14:textId="77777777" w:rsidR="00CA0030" w:rsidRDefault="00000000">
      <w:pPr>
        <w:pStyle w:val="ListNumber"/>
        <w:spacing w:after="60"/>
        <w:rPr>
          <w:rFonts w:hint="eastAsia"/>
        </w:rPr>
      </w:pPr>
      <w:r>
        <w:t>User allocates limits to relevant spending categories.</w:t>
      </w:r>
    </w:p>
    <w:p w14:paraId="01D3DF7C" w14:textId="77777777" w:rsidR="00CA0030" w:rsidRDefault="00000000">
      <w:pPr>
        <w:pStyle w:val="ListNumber"/>
        <w:spacing w:after="60"/>
        <w:rPr>
          <w:rFonts w:hint="eastAsia"/>
        </w:rPr>
      </w:pPr>
      <w:r>
        <w:t>User records expenses as they occur.</w:t>
      </w:r>
    </w:p>
    <w:p w14:paraId="38313FAF" w14:textId="77777777" w:rsidR="00CA0030" w:rsidRDefault="00000000">
      <w:pPr>
        <w:pStyle w:val="ListNumber"/>
        <w:spacing w:after="60"/>
        <w:rPr>
          <w:rFonts w:hint="eastAsia"/>
        </w:rPr>
      </w:pPr>
      <w:r>
        <w:t>The system automatically updates category totals and remaining budget.</w:t>
      </w:r>
    </w:p>
    <w:p w14:paraId="5464F9C9" w14:textId="77777777" w:rsidR="00CA0030" w:rsidRDefault="00000000">
      <w:pPr>
        <w:pStyle w:val="ListNumber"/>
        <w:spacing w:after="60"/>
        <w:rPr>
          <w:rFonts w:hint="eastAsia"/>
        </w:rPr>
      </w:pPr>
      <w:r>
        <w:t>The dashboard displays spending progress and available balance.</w:t>
      </w:r>
    </w:p>
    <w:p w14:paraId="40CF835D" w14:textId="77777777" w:rsidR="00CA0030" w:rsidRDefault="00000000">
      <w:pPr>
        <w:pStyle w:val="ListNumber"/>
        <w:spacing w:after="60"/>
        <w:rPr>
          <w:rFonts w:hint="eastAsia"/>
        </w:rPr>
      </w:pPr>
      <w:r>
        <w:t>The system highlights categories that are close to or over their limits.</w:t>
      </w:r>
    </w:p>
    <w:p w14:paraId="73EF5D79" w14:textId="77777777" w:rsidR="00CA0030" w:rsidRDefault="00000000">
      <w:pPr>
        <w:pStyle w:val="ListNumber"/>
        <w:spacing w:after="60"/>
        <w:rPr>
          <w:rFonts w:hint="eastAsia"/>
        </w:rPr>
      </w:pPr>
      <w:r>
        <w:t>The user reviews reports and adjusts future spending plans.</w:t>
      </w:r>
    </w:p>
    <w:p w14:paraId="40E1F13B" w14:textId="581373D1" w:rsidR="00CA0030" w:rsidRDefault="008919CC">
      <w:pPr>
        <w:pStyle w:val="Heading1"/>
      </w:pPr>
      <w:r>
        <w:t>6</w:t>
      </w:r>
      <w:r w:rsidR="00000000">
        <w:t>. Functional Requirements</w:t>
      </w:r>
    </w:p>
    <w:tbl>
      <w:tblPr>
        <w:tblStyle w:val="TableGrid"/>
        <w:tblW w:w="0" w:type="auto"/>
        <w:tblLook w:val="04A0" w:firstRow="1" w:lastRow="0" w:firstColumn="1" w:lastColumn="0" w:noHBand="0" w:noVBand="1"/>
      </w:tblPr>
      <w:tblGrid>
        <w:gridCol w:w="3312"/>
        <w:gridCol w:w="3312"/>
        <w:gridCol w:w="3312"/>
      </w:tblGrid>
      <w:tr w:rsidR="00CA0030" w14:paraId="68E6EF0F" w14:textId="77777777">
        <w:tc>
          <w:tcPr>
            <w:tcW w:w="3312" w:type="dxa"/>
            <w:shd w:val="clear" w:color="auto" w:fill="D9EAF7"/>
            <w:vAlign w:val="center"/>
          </w:tcPr>
          <w:p w14:paraId="36F02B18" w14:textId="77777777" w:rsidR="00CA0030" w:rsidRDefault="00000000">
            <w:pPr>
              <w:rPr>
                <w:rFonts w:hint="eastAsia"/>
              </w:rPr>
            </w:pPr>
            <w:r>
              <w:rPr>
                <w:b/>
              </w:rPr>
              <w:t>ID</w:t>
            </w:r>
          </w:p>
        </w:tc>
        <w:tc>
          <w:tcPr>
            <w:tcW w:w="3312" w:type="dxa"/>
            <w:shd w:val="clear" w:color="auto" w:fill="D9EAF7"/>
            <w:vAlign w:val="center"/>
          </w:tcPr>
          <w:p w14:paraId="36B1F636" w14:textId="77777777" w:rsidR="00CA0030" w:rsidRDefault="00000000">
            <w:pPr>
              <w:rPr>
                <w:rFonts w:hint="eastAsia"/>
              </w:rPr>
            </w:pPr>
            <w:r>
              <w:rPr>
                <w:b/>
              </w:rPr>
              <w:t>Module</w:t>
            </w:r>
          </w:p>
        </w:tc>
        <w:tc>
          <w:tcPr>
            <w:tcW w:w="3312" w:type="dxa"/>
            <w:shd w:val="clear" w:color="auto" w:fill="D9EAF7"/>
            <w:vAlign w:val="center"/>
          </w:tcPr>
          <w:p w14:paraId="643F3BD3" w14:textId="77777777" w:rsidR="00CA0030" w:rsidRDefault="00000000">
            <w:pPr>
              <w:rPr>
                <w:rFonts w:hint="eastAsia"/>
              </w:rPr>
            </w:pPr>
            <w:r>
              <w:rPr>
                <w:b/>
              </w:rPr>
              <w:t>Requirement</w:t>
            </w:r>
          </w:p>
        </w:tc>
      </w:tr>
      <w:tr w:rsidR="00CA0030" w14:paraId="4835B693" w14:textId="77777777">
        <w:tc>
          <w:tcPr>
            <w:tcW w:w="3312" w:type="dxa"/>
            <w:vAlign w:val="center"/>
          </w:tcPr>
          <w:p w14:paraId="7E6DF161" w14:textId="77777777" w:rsidR="00CA0030" w:rsidRDefault="00000000">
            <w:pPr>
              <w:rPr>
                <w:rFonts w:hint="eastAsia"/>
              </w:rPr>
            </w:pPr>
            <w:r>
              <w:t>FR-01</w:t>
            </w:r>
          </w:p>
        </w:tc>
        <w:tc>
          <w:tcPr>
            <w:tcW w:w="3312" w:type="dxa"/>
            <w:vAlign w:val="center"/>
          </w:tcPr>
          <w:p w14:paraId="5AD21BC2" w14:textId="77777777" w:rsidR="00CA0030" w:rsidRDefault="00000000">
            <w:pPr>
              <w:rPr>
                <w:rFonts w:hint="eastAsia"/>
              </w:rPr>
            </w:pPr>
            <w:r>
              <w:t>Authentication</w:t>
            </w:r>
          </w:p>
        </w:tc>
        <w:tc>
          <w:tcPr>
            <w:tcW w:w="3312" w:type="dxa"/>
            <w:vAlign w:val="center"/>
          </w:tcPr>
          <w:p w14:paraId="497FD5B1" w14:textId="77777777" w:rsidR="00CA0030" w:rsidRDefault="00000000">
            <w:pPr>
              <w:rPr>
                <w:rFonts w:hint="eastAsia"/>
              </w:rPr>
            </w:pPr>
            <w:r>
              <w:t>System shall allow authorized users to register and log in.</w:t>
            </w:r>
          </w:p>
        </w:tc>
      </w:tr>
      <w:tr w:rsidR="00CA0030" w14:paraId="24D5DA10" w14:textId="77777777">
        <w:tc>
          <w:tcPr>
            <w:tcW w:w="3312" w:type="dxa"/>
            <w:vAlign w:val="center"/>
          </w:tcPr>
          <w:p w14:paraId="4FAA05FC" w14:textId="77777777" w:rsidR="00CA0030" w:rsidRDefault="00000000">
            <w:pPr>
              <w:rPr>
                <w:rFonts w:hint="eastAsia"/>
              </w:rPr>
            </w:pPr>
            <w:r>
              <w:t>FR-02</w:t>
            </w:r>
          </w:p>
        </w:tc>
        <w:tc>
          <w:tcPr>
            <w:tcW w:w="3312" w:type="dxa"/>
            <w:vAlign w:val="center"/>
          </w:tcPr>
          <w:p w14:paraId="48B4738E" w14:textId="77777777" w:rsidR="00CA0030" w:rsidRDefault="00000000">
            <w:pPr>
              <w:rPr>
                <w:rFonts w:hint="eastAsia"/>
              </w:rPr>
            </w:pPr>
            <w:r>
              <w:t>Income</w:t>
            </w:r>
          </w:p>
        </w:tc>
        <w:tc>
          <w:tcPr>
            <w:tcW w:w="3312" w:type="dxa"/>
            <w:vAlign w:val="center"/>
          </w:tcPr>
          <w:p w14:paraId="4DC1F4B6" w14:textId="77777777" w:rsidR="00CA0030" w:rsidRDefault="00000000">
            <w:pPr>
              <w:rPr>
                <w:rFonts w:hint="eastAsia"/>
              </w:rPr>
            </w:pPr>
            <w:r>
              <w:t>System shall allow users to add, edit, view, and delete income records.</w:t>
            </w:r>
          </w:p>
        </w:tc>
      </w:tr>
      <w:tr w:rsidR="00CA0030" w14:paraId="49290A92" w14:textId="77777777">
        <w:tc>
          <w:tcPr>
            <w:tcW w:w="3312" w:type="dxa"/>
            <w:vAlign w:val="center"/>
          </w:tcPr>
          <w:p w14:paraId="3B1B5986" w14:textId="77777777" w:rsidR="00CA0030" w:rsidRDefault="00000000">
            <w:pPr>
              <w:rPr>
                <w:rFonts w:hint="eastAsia"/>
              </w:rPr>
            </w:pPr>
            <w:r>
              <w:t>FR-03</w:t>
            </w:r>
          </w:p>
        </w:tc>
        <w:tc>
          <w:tcPr>
            <w:tcW w:w="3312" w:type="dxa"/>
            <w:vAlign w:val="center"/>
          </w:tcPr>
          <w:p w14:paraId="23464EFC" w14:textId="77777777" w:rsidR="00CA0030" w:rsidRDefault="00000000">
            <w:pPr>
              <w:rPr>
                <w:rFonts w:hint="eastAsia"/>
              </w:rPr>
            </w:pPr>
            <w:r>
              <w:t>Expenses</w:t>
            </w:r>
          </w:p>
        </w:tc>
        <w:tc>
          <w:tcPr>
            <w:tcW w:w="3312" w:type="dxa"/>
            <w:vAlign w:val="center"/>
          </w:tcPr>
          <w:p w14:paraId="5B50E333" w14:textId="77777777" w:rsidR="00CA0030" w:rsidRDefault="00000000">
            <w:pPr>
              <w:rPr>
                <w:rFonts w:hint="eastAsia"/>
              </w:rPr>
            </w:pPr>
            <w:r>
              <w:t>System shall allow users to add, edit, view, and delete expense records.</w:t>
            </w:r>
          </w:p>
        </w:tc>
      </w:tr>
      <w:tr w:rsidR="00CA0030" w14:paraId="540B87DD" w14:textId="77777777">
        <w:tc>
          <w:tcPr>
            <w:tcW w:w="3312" w:type="dxa"/>
            <w:vAlign w:val="center"/>
          </w:tcPr>
          <w:p w14:paraId="46876439" w14:textId="77777777" w:rsidR="00CA0030" w:rsidRDefault="00000000">
            <w:pPr>
              <w:rPr>
                <w:rFonts w:hint="eastAsia"/>
              </w:rPr>
            </w:pPr>
            <w:r>
              <w:t>FR-04</w:t>
            </w:r>
          </w:p>
        </w:tc>
        <w:tc>
          <w:tcPr>
            <w:tcW w:w="3312" w:type="dxa"/>
            <w:vAlign w:val="center"/>
          </w:tcPr>
          <w:p w14:paraId="531CA8BC" w14:textId="77777777" w:rsidR="00CA0030" w:rsidRDefault="00000000">
            <w:pPr>
              <w:rPr>
                <w:rFonts w:hint="eastAsia"/>
              </w:rPr>
            </w:pPr>
            <w:r>
              <w:t>Categories</w:t>
            </w:r>
          </w:p>
        </w:tc>
        <w:tc>
          <w:tcPr>
            <w:tcW w:w="3312" w:type="dxa"/>
            <w:vAlign w:val="center"/>
          </w:tcPr>
          <w:p w14:paraId="0D821FD3" w14:textId="77777777" w:rsidR="00CA0030" w:rsidRDefault="00000000">
            <w:pPr>
              <w:rPr>
                <w:rFonts w:hint="eastAsia"/>
              </w:rPr>
            </w:pPr>
            <w:r>
              <w:t>System shall allow expense categories to be managed.</w:t>
            </w:r>
          </w:p>
        </w:tc>
      </w:tr>
      <w:tr w:rsidR="00CA0030" w14:paraId="1E346D54" w14:textId="77777777">
        <w:tc>
          <w:tcPr>
            <w:tcW w:w="3312" w:type="dxa"/>
            <w:vAlign w:val="center"/>
          </w:tcPr>
          <w:p w14:paraId="59681B8D" w14:textId="77777777" w:rsidR="00CA0030" w:rsidRDefault="00000000">
            <w:pPr>
              <w:rPr>
                <w:rFonts w:hint="eastAsia"/>
              </w:rPr>
            </w:pPr>
            <w:r>
              <w:t>FR-05</w:t>
            </w:r>
          </w:p>
        </w:tc>
        <w:tc>
          <w:tcPr>
            <w:tcW w:w="3312" w:type="dxa"/>
            <w:vAlign w:val="center"/>
          </w:tcPr>
          <w:p w14:paraId="09F5CA24" w14:textId="77777777" w:rsidR="00CA0030" w:rsidRDefault="00000000">
            <w:pPr>
              <w:rPr>
                <w:rFonts w:hint="eastAsia"/>
              </w:rPr>
            </w:pPr>
            <w:r>
              <w:t>Budget</w:t>
            </w:r>
          </w:p>
        </w:tc>
        <w:tc>
          <w:tcPr>
            <w:tcW w:w="3312" w:type="dxa"/>
            <w:vAlign w:val="center"/>
          </w:tcPr>
          <w:p w14:paraId="3558795B" w14:textId="77777777" w:rsidR="00CA0030" w:rsidRDefault="00000000">
            <w:pPr>
              <w:rPr>
                <w:rFonts w:hint="eastAsia"/>
              </w:rPr>
            </w:pPr>
            <w:r>
              <w:t>System shall allow users to define budgets for a selected period.</w:t>
            </w:r>
          </w:p>
        </w:tc>
      </w:tr>
      <w:tr w:rsidR="00CA0030" w14:paraId="0E65840A" w14:textId="77777777">
        <w:tc>
          <w:tcPr>
            <w:tcW w:w="3312" w:type="dxa"/>
            <w:vAlign w:val="center"/>
          </w:tcPr>
          <w:p w14:paraId="5C52FE1D" w14:textId="77777777" w:rsidR="00CA0030" w:rsidRDefault="00000000">
            <w:pPr>
              <w:rPr>
                <w:rFonts w:hint="eastAsia"/>
              </w:rPr>
            </w:pPr>
            <w:r>
              <w:t>FR-06</w:t>
            </w:r>
          </w:p>
        </w:tc>
        <w:tc>
          <w:tcPr>
            <w:tcW w:w="3312" w:type="dxa"/>
            <w:vAlign w:val="center"/>
          </w:tcPr>
          <w:p w14:paraId="76EB8D20" w14:textId="77777777" w:rsidR="00CA0030" w:rsidRDefault="00000000">
            <w:pPr>
              <w:rPr>
                <w:rFonts w:hint="eastAsia"/>
              </w:rPr>
            </w:pPr>
            <w:r>
              <w:t>Tracking</w:t>
            </w:r>
          </w:p>
        </w:tc>
        <w:tc>
          <w:tcPr>
            <w:tcW w:w="3312" w:type="dxa"/>
            <w:vAlign w:val="center"/>
          </w:tcPr>
          <w:p w14:paraId="459208B9" w14:textId="77777777" w:rsidR="00CA0030" w:rsidRDefault="00000000">
            <w:pPr>
              <w:rPr>
                <w:rFonts w:hint="eastAsia"/>
              </w:rPr>
            </w:pPr>
            <w:r>
              <w:t>System shall calculate actual spending and remaining budget.</w:t>
            </w:r>
          </w:p>
        </w:tc>
      </w:tr>
      <w:tr w:rsidR="00CA0030" w14:paraId="58948BC6" w14:textId="77777777">
        <w:tc>
          <w:tcPr>
            <w:tcW w:w="3312" w:type="dxa"/>
            <w:vAlign w:val="center"/>
          </w:tcPr>
          <w:p w14:paraId="67873D83" w14:textId="77777777" w:rsidR="00CA0030" w:rsidRDefault="00000000">
            <w:pPr>
              <w:rPr>
                <w:rFonts w:hint="eastAsia"/>
              </w:rPr>
            </w:pPr>
            <w:r>
              <w:t>FR-07</w:t>
            </w:r>
          </w:p>
        </w:tc>
        <w:tc>
          <w:tcPr>
            <w:tcW w:w="3312" w:type="dxa"/>
            <w:vAlign w:val="center"/>
          </w:tcPr>
          <w:p w14:paraId="4A4FA82D" w14:textId="77777777" w:rsidR="00CA0030" w:rsidRDefault="00000000">
            <w:pPr>
              <w:rPr>
                <w:rFonts w:hint="eastAsia"/>
              </w:rPr>
            </w:pPr>
            <w:r>
              <w:t>Dashboard</w:t>
            </w:r>
          </w:p>
        </w:tc>
        <w:tc>
          <w:tcPr>
            <w:tcW w:w="3312" w:type="dxa"/>
            <w:vAlign w:val="center"/>
          </w:tcPr>
          <w:p w14:paraId="6CF39B2A" w14:textId="77777777" w:rsidR="00CA0030" w:rsidRDefault="00000000">
            <w:pPr>
              <w:rPr>
                <w:rFonts w:hint="eastAsia"/>
              </w:rPr>
            </w:pPr>
            <w:r>
              <w:t>System shall display key financial indicators.</w:t>
            </w:r>
          </w:p>
        </w:tc>
      </w:tr>
      <w:tr w:rsidR="00CA0030" w14:paraId="45B34EEA" w14:textId="77777777">
        <w:tc>
          <w:tcPr>
            <w:tcW w:w="3312" w:type="dxa"/>
            <w:vAlign w:val="center"/>
          </w:tcPr>
          <w:p w14:paraId="55C30BF6" w14:textId="77777777" w:rsidR="00CA0030" w:rsidRDefault="00000000">
            <w:pPr>
              <w:rPr>
                <w:rFonts w:hint="eastAsia"/>
              </w:rPr>
            </w:pPr>
            <w:r>
              <w:t>FR-08</w:t>
            </w:r>
          </w:p>
        </w:tc>
        <w:tc>
          <w:tcPr>
            <w:tcW w:w="3312" w:type="dxa"/>
            <w:vAlign w:val="center"/>
          </w:tcPr>
          <w:p w14:paraId="36AEBED3" w14:textId="77777777" w:rsidR="00CA0030" w:rsidRDefault="00000000">
            <w:pPr>
              <w:rPr>
                <w:rFonts w:hint="eastAsia"/>
              </w:rPr>
            </w:pPr>
            <w:r>
              <w:t>Alerts</w:t>
            </w:r>
          </w:p>
        </w:tc>
        <w:tc>
          <w:tcPr>
            <w:tcW w:w="3312" w:type="dxa"/>
            <w:vAlign w:val="center"/>
          </w:tcPr>
          <w:p w14:paraId="68DB720D" w14:textId="77777777" w:rsidR="00CA0030" w:rsidRDefault="00000000">
            <w:pPr>
              <w:rPr>
                <w:rFonts w:hint="eastAsia"/>
              </w:rPr>
            </w:pPr>
            <w:r>
              <w:t>System shall identify budget thresholds and overspending.</w:t>
            </w:r>
          </w:p>
        </w:tc>
      </w:tr>
      <w:tr w:rsidR="00CA0030" w14:paraId="26C93530" w14:textId="77777777">
        <w:tc>
          <w:tcPr>
            <w:tcW w:w="3312" w:type="dxa"/>
            <w:vAlign w:val="center"/>
          </w:tcPr>
          <w:p w14:paraId="0AE739F5" w14:textId="77777777" w:rsidR="00CA0030" w:rsidRDefault="00000000">
            <w:pPr>
              <w:rPr>
                <w:rFonts w:hint="eastAsia"/>
              </w:rPr>
            </w:pPr>
            <w:r>
              <w:t>FR-09</w:t>
            </w:r>
          </w:p>
        </w:tc>
        <w:tc>
          <w:tcPr>
            <w:tcW w:w="3312" w:type="dxa"/>
            <w:vAlign w:val="center"/>
          </w:tcPr>
          <w:p w14:paraId="63A72266" w14:textId="77777777" w:rsidR="00CA0030" w:rsidRDefault="00000000">
            <w:pPr>
              <w:rPr>
                <w:rFonts w:hint="eastAsia"/>
              </w:rPr>
            </w:pPr>
            <w:r>
              <w:t>Reports</w:t>
            </w:r>
          </w:p>
        </w:tc>
        <w:tc>
          <w:tcPr>
            <w:tcW w:w="3312" w:type="dxa"/>
            <w:vAlign w:val="center"/>
          </w:tcPr>
          <w:p w14:paraId="1DDF9E50" w14:textId="77777777" w:rsidR="00CA0030" w:rsidRDefault="00000000">
            <w:pPr>
              <w:rPr>
                <w:rFonts w:hint="eastAsia"/>
              </w:rPr>
            </w:pPr>
            <w:r>
              <w:t>System shall generate summaries by date/category.</w:t>
            </w:r>
          </w:p>
        </w:tc>
      </w:tr>
      <w:tr w:rsidR="00CA0030" w14:paraId="4FC9515B" w14:textId="77777777">
        <w:tc>
          <w:tcPr>
            <w:tcW w:w="3312" w:type="dxa"/>
            <w:vAlign w:val="center"/>
          </w:tcPr>
          <w:p w14:paraId="100A28EA" w14:textId="77777777" w:rsidR="00CA0030" w:rsidRDefault="00000000">
            <w:pPr>
              <w:rPr>
                <w:rFonts w:hint="eastAsia"/>
              </w:rPr>
            </w:pPr>
            <w:r>
              <w:t>FR-10</w:t>
            </w:r>
          </w:p>
        </w:tc>
        <w:tc>
          <w:tcPr>
            <w:tcW w:w="3312" w:type="dxa"/>
            <w:vAlign w:val="center"/>
          </w:tcPr>
          <w:p w14:paraId="70D04E81" w14:textId="77777777" w:rsidR="00CA0030" w:rsidRDefault="00000000">
            <w:pPr>
              <w:rPr>
                <w:rFonts w:hint="eastAsia"/>
              </w:rPr>
            </w:pPr>
            <w:r>
              <w:t>Validation</w:t>
            </w:r>
          </w:p>
        </w:tc>
        <w:tc>
          <w:tcPr>
            <w:tcW w:w="3312" w:type="dxa"/>
            <w:vAlign w:val="center"/>
          </w:tcPr>
          <w:p w14:paraId="02609F3B" w14:textId="77777777" w:rsidR="00CA0030" w:rsidRDefault="00000000">
            <w:pPr>
              <w:rPr>
                <w:rFonts w:hint="eastAsia"/>
              </w:rPr>
            </w:pPr>
            <w:r>
              <w:t>System shall validate required fields and numeric values.</w:t>
            </w:r>
          </w:p>
        </w:tc>
      </w:tr>
    </w:tbl>
    <w:p w14:paraId="7942EF5E" w14:textId="3B0916ED" w:rsidR="00CA0030" w:rsidRDefault="008919CC">
      <w:pPr>
        <w:pStyle w:val="Heading1"/>
      </w:pPr>
      <w:r>
        <w:t>7</w:t>
      </w:r>
      <w:r w:rsidR="00000000">
        <w:t>. Non-Functional Requirements</w:t>
      </w:r>
    </w:p>
    <w:p w14:paraId="17E5DBCB" w14:textId="77777777" w:rsidR="00CA0030" w:rsidRDefault="00000000">
      <w:pPr>
        <w:pStyle w:val="ListBullet"/>
        <w:spacing w:after="60"/>
        <w:rPr>
          <w:rFonts w:hint="eastAsia"/>
        </w:rPr>
      </w:pPr>
      <w:r>
        <w:t>Usability: Interface should be simple enough for first-time users.</w:t>
      </w:r>
    </w:p>
    <w:p w14:paraId="682DAAEC" w14:textId="77777777" w:rsidR="00CA0030" w:rsidRDefault="00000000">
      <w:pPr>
        <w:pStyle w:val="ListBullet"/>
        <w:spacing w:after="60"/>
        <w:rPr>
          <w:rFonts w:hint="eastAsia"/>
        </w:rPr>
      </w:pPr>
      <w:r>
        <w:t>Performance: Common dashboard and transaction operations should respond quickly under normal load.</w:t>
      </w:r>
    </w:p>
    <w:p w14:paraId="3B031812" w14:textId="77777777" w:rsidR="00CA0030" w:rsidRDefault="00000000">
      <w:pPr>
        <w:pStyle w:val="ListBullet"/>
        <w:spacing w:after="60"/>
        <w:rPr>
          <w:rFonts w:hint="eastAsia"/>
        </w:rPr>
      </w:pPr>
      <w:r>
        <w:t>Security: Passwords and user data should be protected using appropriate authentication and authorization mechanisms.</w:t>
      </w:r>
    </w:p>
    <w:p w14:paraId="00BF3971" w14:textId="77777777" w:rsidR="00CA0030" w:rsidRDefault="00000000">
      <w:pPr>
        <w:pStyle w:val="ListBullet"/>
        <w:spacing w:after="60"/>
        <w:rPr>
          <w:rFonts w:hint="eastAsia"/>
        </w:rPr>
      </w:pPr>
      <w:r>
        <w:lastRenderedPageBreak/>
        <w:t>Reliability: Calculations should be consistent and database updates should avoid data loss.</w:t>
      </w:r>
    </w:p>
    <w:p w14:paraId="430B61CB" w14:textId="77777777" w:rsidR="00CA0030" w:rsidRDefault="00000000">
      <w:pPr>
        <w:pStyle w:val="ListBullet"/>
        <w:spacing w:after="60"/>
        <w:rPr>
          <w:rFonts w:hint="eastAsia"/>
        </w:rPr>
      </w:pPr>
      <w:r>
        <w:t>Maintainability: Code should be modular and documented so features can be extended.</w:t>
      </w:r>
    </w:p>
    <w:p w14:paraId="26B37600" w14:textId="77777777" w:rsidR="00CA0030" w:rsidRDefault="00000000">
      <w:pPr>
        <w:pStyle w:val="ListBullet"/>
        <w:spacing w:after="60"/>
        <w:rPr>
          <w:rFonts w:hint="eastAsia"/>
        </w:rPr>
      </w:pPr>
      <w:r>
        <w:t>Scalability: The design should permit additional users, categories, reports, and integrations.</w:t>
      </w:r>
    </w:p>
    <w:p w14:paraId="4DC2A75B" w14:textId="77777777" w:rsidR="00CA0030" w:rsidRDefault="00000000">
      <w:pPr>
        <w:pStyle w:val="ListBullet"/>
        <w:spacing w:after="60"/>
        <w:rPr>
          <w:rFonts w:hint="eastAsia"/>
        </w:rPr>
      </w:pPr>
      <w:r>
        <w:t>Responsiveness: The UI should work on desktop and mobile-sized screens.</w:t>
      </w:r>
    </w:p>
    <w:p w14:paraId="3F9B213B" w14:textId="12E62A0A" w:rsidR="00CA0030" w:rsidRDefault="008919CC">
      <w:pPr>
        <w:pStyle w:val="Heading1"/>
      </w:pPr>
      <w:r>
        <w:t>8</w:t>
      </w:r>
      <w:r w:rsidR="00000000">
        <w:t>. Technical Feasibility</w:t>
      </w:r>
    </w:p>
    <w:p w14:paraId="3D569FBD" w14:textId="77777777" w:rsidR="00CA0030" w:rsidRDefault="00000000">
      <w:pPr>
        <w:rPr>
          <w:rFonts w:hint="eastAsia"/>
        </w:rPr>
      </w:pPr>
      <w:r>
        <w:t>The project is technically feasible because it can be implemented using commonly available web development technologies and a relational or document-oriented database. The system mainly requires standard CRUD operations, authentication, calculations, data visualization, and report generation; none of these require specialized hardware.</w:t>
      </w:r>
    </w:p>
    <w:tbl>
      <w:tblPr>
        <w:tblStyle w:val="TableGrid"/>
        <w:tblW w:w="0" w:type="auto"/>
        <w:tblLook w:val="04A0" w:firstRow="1" w:lastRow="0" w:firstColumn="1" w:lastColumn="0" w:noHBand="0" w:noVBand="1"/>
      </w:tblPr>
      <w:tblGrid>
        <w:gridCol w:w="3312"/>
        <w:gridCol w:w="3312"/>
        <w:gridCol w:w="3312"/>
      </w:tblGrid>
      <w:tr w:rsidR="00CA0030" w14:paraId="0A138A44" w14:textId="77777777">
        <w:tc>
          <w:tcPr>
            <w:tcW w:w="3312" w:type="dxa"/>
            <w:shd w:val="clear" w:color="auto" w:fill="D9EAF7"/>
            <w:vAlign w:val="center"/>
          </w:tcPr>
          <w:p w14:paraId="3F3ADE31" w14:textId="77777777" w:rsidR="00CA0030" w:rsidRDefault="00000000">
            <w:pPr>
              <w:rPr>
                <w:rFonts w:hint="eastAsia"/>
              </w:rPr>
            </w:pPr>
            <w:r>
              <w:rPr>
                <w:b/>
              </w:rPr>
              <w:t>Layer</w:t>
            </w:r>
          </w:p>
        </w:tc>
        <w:tc>
          <w:tcPr>
            <w:tcW w:w="3312" w:type="dxa"/>
            <w:shd w:val="clear" w:color="auto" w:fill="D9EAF7"/>
            <w:vAlign w:val="center"/>
          </w:tcPr>
          <w:p w14:paraId="506AD10C" w14:textId="77777777" w:rsidR="00CA0030" w:rsidRDefault="00000000">
            <w:pPr>
              <w:rPr>
                <w:rFonts w:hint="eastAsia"/>
              </w:rPr>
            </w:pPr>
            <w:r>
              <w:rPr>
                <w:b/>
              </w:rPr>
              <w:t>Recommended Technology</w:t>
            </w:r>
          </w:p>
        </w:tc>
        <w:tc>
          <w:tcPr>
            <w:tcW w:w="3312" w:type="dxa"/>
            <w:shd w:val="clear" w:color="auto" w:fill="D9EAF7"/>
            <w:vAlign w:val="center"/>
          </w:tcPr>
          <w:p w14:paraId="2CE28BA2" w14:textId="77777777" w:rsidR="00CA0030" w:rsidRDefault="00000000">
            <w:pPr>
              <w:rPr>
                <w:rFonts w:hint="eastAsia"/>
              </w:rPr>
            </w:pPr>
            <w:r>
              <w:rPr>
                <w:b/>
              </w:rPr>
              <w:t>Purpose</w:t>
            </w:r>
          </w:p>
        </w:tc>
      </w:tr>
      <w:tr w:rsidR="00CA0030" w14:paraId="3E8949AB" w14:textId="77777777">
        <w:tc>
          <w:tcPr>
            <w:tcW w:w="3312" w:type="dxa"/>
            <w:vAlign w:val="center"/>
          </w:tcPr>
          <w:p w14:paraId="2AABFFF6" w14:textId="77777777" w:rsidR="00CA0030" w:rsidRDefault="00000000">
            <w:pPr>
              <w:rPr>
                <w:rFonts w:hint="eastAsia"/>
              </w:rPr>
            </w:pPr>
            <w:r>
              <w:t>Frontend</w:t>
            </w:r>
          </w:p>
        </w:tc>
        <w:tc>
          <w:tcPr>
            <w:tcW w:w="3312" w:type="dxa"/>
            <w:vAlign w:val="center"/>
          </w:tcPr>
          <w:p w14:paraId="23874F1E" w14:textId="77777777" w:rsidR="00CA0030" w:rsidRDefault="00000000">
            <w:pPr>
              <w:rPr>
                <w:rFonts w:hint="eastAsia"/>
              </w:rPr>
            </w:pPr>
            <w:r>
              <w:t>React.js / HTML, CSS, JavaScript</w:t>
            </w:r>
          </w:p>
        </w:tc>
        <w:tc>
          <w:tcPr>
            <w:tcW w:w="3312" w:type="dxa"/>
            <w:vAlign w:val="center"/>
          </w:tcPr>
          <w:p w14:paraId="18F30812" w14:textId="77777777" w:rsidR="00CA0030" w:rsidRDefault="00000000">
            <w:pPr>
              <w:rPr>
                <w:rFonts w:hint="eastAsia"/>
              </w:rPr>
            </w:pPr>
            <w:r>
              <w:t>User interface, forms, dashboard</w:t>
            </w:r>
          </w:p>
        </w:tc>
      </w:tr>
      <w:tr w:rsidR="00CA0030" w14:paraId="0EDFD091" w14:textId="77777777">
        <w:tc>
          <w:tcPr>
            <w:tcW w:w="3312" w:type="dxa"/>
            <w:vAlign w:val="center"/>
          </w:tcPr>
          <w:p w14:paraId="33DC08A0" w14:textId="77777777" w:rsidR="00CA0030" w:rsidRDefault="00000000">
            <w:pPr>
              <w:rPr>
                <w:rFonts w:hint="eastAsia"/>
              </w:rPr>
            </w:pPr>
            <w:r>
              <w:t>Backend</w:t>
            </w:r>
          </w:p>
        </w:tc>
        <w:tc>
          <w:tcPr>
            <w:tcW w:w="3312" w:type="dxa"/>
            <w:vAlign w:val="center"/>
          </w:tcPr>
          <w:p w14:paraId="1B43C45C" w14:textId="77777777" w:rsidR="00CA0030" w:rsidRDefault="00000000">
            <w:pPr>
              <w:rPr>
                <w:rFonts w:hint="eastAsia"/>
              </w:rPr>
            </w:pPr>
            <w:r>
              <w:t>Node.js + Express.js</w:t>
            </w:r>
          </w:p>
        </w:tc>
        <w:tc>
          <w:tcPr>
            <w:tcW w:w="3312" w:type="dxa"/>
            <w:vAlign w:val="center"/>
          </w:tcPr>
          <w:p w14:paraId="11D0B5EC" w14:textId="77777777" w:rsidR="00CA0030" w:rsidRDefault="00000000">
            <w:pPr>
              <w:rPr>
                <w:rFonts w:hint="eastAsia"/>
              </w:rPr>
            </w:pPr>
            <w:r>
              <w:t>APIs, business logic, authentication</w:t>
            </w:r>
          </w:p>
        </w:tc>
      </w:tr>
      <w:tr w:rsidR="00CA0030" w14:paraId="329024AB" w14:textId="77777777">
        <w:tc>
          <w:tcPr>
            <w:tcW w:w="3312" w:type="dxa"/>
            <w:vAlign w:val="center"/>
          </w:tcPr>
          <w:p w14:paraId="3B50F623" w14:textId="77777777" w:rsidR="00CA0030" w:rsidRDefault="00000000">
            <w:pPr>
              <w:rPr>
                <w:rFonts w:hint="eastAsia"/>
              </w:rPr>
            </w:pPr>
            <w:r>
              <w:t>Database</w:t>
            </w:r>
          </w:p>
        </w:tc>
        <w:tc>
          <w:tcPr>
            <w:tcW w:w="3312" w:type="dxa"/>
            <w:vAlign w:val="center"/>
          </w:tcPr>
          <w:p w14:paraId="2BFF5DAE" w14:textId="77777777" w:rsidR="00CA0030" w:rsidRDefault="00000000">
            <w:pPr>
              <w:rPr>
                <w:rFonts w:hint="eastAsia"/>
              </w:rPr>
            </w:pPr>
            <w:r>
              <w:t>MongoDB or PostgreSQL</w:t>
            </w:r>
          </w:p>
        </w:tc>
        <w:tc>
          <w:tcPr>
            <w:tcW w:w="3312" w:type="dxa"/>
            <w:vAlign w:val="center"/>
          </w:tcPr>
          <w:p w14:paraId="7EB9A231" w14:textId="77777777" w:rsidR="00CA0030" w:rsidRDefault="00000000">
            <w:pPr>
              <w:rPr>
                <w:rFonts w:hint="eastAsia"/>
              </w:rPr>
            </w:pPr>
            <w:r>
              <w:t>Users, budgets, categories, transactions</w:t>
            </w:r>
          </w:p>
        </w:tc>
      </w:tr>
      <w:tr w:rsidR="00CA0030" w14:paraId="2C42190A" w14:textId="77777777">
        <w:tc>
          <w:tcPr>
            <w:tcW w:w="3312" w:type="dxa"/>
            <w:vAlign w:val="center"/>
          </w:tcPr>
          <w:p w14:paraId="5EDB7921" w14:textId="77777777" w:rsidR="00CA0030" w:rsidRDefault="00000000">
            <w:pPr>
              <w:rPr>
                <w:rFonts w:hint="eastAsia"/>
              </w:rPr>
            </w:pPr>
            <w:r>
              <w:t>Charts</w:t>
            </w:r>
          </w:p>
        </w:tc>
        <w:tc>
          <w:tcPr>
            <w:tcW w:w="3312" w:type="dxa"/>
            <w:vAlign w:val="center"/>
          </w:tcPr>
          <w:p w14:paraId="24C2CBFE" w14:textId="77777777" w:rsidR="00CA0030" w:rsidRDefault="00000000">
            <w:pPr>
              <w:rPr>
                <w:rFonts w:hint="eastAsia"/>
              </w:rPr>
            </w:pPr>
            <w:r>
              <w:t>Chart.js / Recharts</w:t>
            </w:r>
          </w:p>
        </w:tc>
        <w:tc>
          <w:tcPr>
            <w:tcW w:w="3312" w:type="dxa"/>
            <w:vAlign w:val="center"/>
          </w:tcPr>
          <w:p w14:paraId="6018A36B" w14:textId="77777777" w:rsidR="00CA0030" w:rsidRDefault="00000000">
            <w:pPr>
              <w:rPr>
                <w:rFonts w:hint="eastAsia"/>
              </w:rPr>
            </w:pPr>
            <w:r>
              <w:t>Budget and spending visualization</w:t>
            </w:r>
          </w:p>
        </w:tc>
      </w:tr>
      <w:tr w:rsidR="00CA0030" w14:paraId="40BBF3F7" w14:textId="77777777">
        <w:tc>
          <w:tcPr>
            <w:tcW w:w="3312" w:type="dxa"/>
            <w:vAlign w:val="center"/>
          </w:tcPr>
          <w:p w14:paraId="7EC74DF3" w14:textId="77777777" w:rsidR="00CA0030" w:rsidRDefault="00000000">
            <w:pPr>
              <w:rPr>
                <w:rFonts w:hint="eastAsia"/>
              </w:rPr>
            </w:pPr>
            <w:r>
              <w:t>Version Control</w:t>
            </w:r>
          </w:p>
        </w:tc>
        <w:tc>
          <w:tcPr>
            <w:tcW w:w="3312" w:type="dxa"/>
            <w:vAlign w:val="center"/>
          </w:tcPr>
          <w:p w14:paraId="3F0661C2" w14:textId="77777777" w:rsidR="00CA0030" w:rsidRDefault="00000000">
            <w:pPr>
              <w:rPr>
                <w:rFonts w:hint="eastAsia"/>
              </w:rPr>
            </w:pPr>
            <w:r>
              <w:t>Git + GitHub</w:t>
            </w:r>
          </w:p>
        </w:tc>
        <w:tc>
          <w:tcPr>
            <w:tcW w:w="3312" w:type="dxa"/>
            <w:vAlign w:val="center"/>
          </w:tcPr>
          <w:p w14:paraId="72E11A54" w14:textId="77777777" w:rsidR="00CA0030" w:rsidRDefault="00000000">
            <w:pPr>
              <w:rPr>
                <w:rFonts w:hint="eastAsia"/>
              </w:rPr>
            </w:pPr>
            <w:r>
              <w:t>Source control and collaboration</w:t>
            </w:r>
          </w:p>
        </w:tc>
      </w:tr>
      <w:tr w:rsidR="00CA0030" w14:paraId="2EE90C1D" w14:textId="77777777">
        <w:tc>
          <w:tcPr>
            <w:tcW w:w="3312" w:type="dxa"/>
            <w:vAlign w:val="center"/>
          </w:tcPr>
          <w:p w14:paraId="058B107E" w14:textId="77777777" w:rsidR="00CA0030" w:rsidRDefault="00000000">
            <w:pPr>
              <w:rPr>
                <w:rFonts w:hint="eastAsia"/>
              </w:rPr>
            </w:pPr>
            <w:r>
              <w:t>Deployment</w:t>
            </w:r>
          </w:p>
        </w:tc>
        <w:tc>
          <w:tcPr>
            <w:tcW w:w="3312" w:type="dxa"/>
            <w:vAlign w:val="center"/>
          </w:tcPr>
          <w:p w14:paraId="4304695F" w14:textId="77777777" w:rsidR="00CA0030" w:rsidRDefault="00000000">
            <w:pPr>
              <w:rPr>
                <w:rFonts w:hint="eastAsia"/>
              </w:rPr>
            </w:pPr>
            <w:r>
              <w:t>Cloud hosting / local server</w:t>
            </w:r>
          </w:p>
        </w:tc>
        <w:tc>
          <w:tcPr>
            <w:tcW w:w="3312" w:type="dxa"/>
            <w:vAlign w:val="center"/>
          </w:tcPr>
          <w:p w14:paraId="1B4B32D0" w14:textId="77777777" w:rsidR="00CA0030" w:rsidRDefault="00000000">
            <w:pPr>
              <w:rPr>
                <w:rFonts w:hint="eastAsia"/>
              </w:rPr>
            </w:pPr>
            <w:r>
              <w:t>Application deployment</w:t>
            </w:r>
          </w:p>
        </w:tc>
      </w:tr>
    </w:tbl>
    <w:p w14:paraId="3D827101" w14:textId="0C539B7F" w:rsidR="00CA0030" w:rsidRDefault="008919CC">
      <w:pPr>
        <w:pStyle w:val="Heading2"/>
      </w:pPr>
      <w:r>
        <w:t>8</w:t>
      </w:r>
      <w:r w:rsidR="00000000">
        <w:t>.1 Technical Risks and Mitigation</w:t>
      </w:r>
    </w:p>
    <w:p w14:paraId="5035FD3E" w14:textId="77777777" w:rsidR="00CA0030" w:rsidRDefault="00000000">
      <w:pPr>
        <w:pStyle w:val="ListBullet"/>
        <w:spacing w:after="60"/>
        <w:rPr>
          <w:rFonts w:hint="eastAsia"/>
        </w:rPr>
      </w:pPr>
      <w:r>
        <w:t>Data-entry errors → use validation, category controls, and clear input forms.</w:t>
      </w:r>
    </w:p>
    <w:p w14:paraId="4241111C" w14:textId="77777777" w:rsidR="00CA0030" w:rsidRDefault="00000000">
      <w:pPr>
        <w:pStyle w:val="ListBullet"/>
        <w:spacing w:after="60"/>
        <w:rPr>
          <w:rFonts w:hint="eastAsia"/>
        </w:rPr>
      </w:pPr>
      <w:r>
        <w:t>Incorrect budget calculations → centralize calculations in tested business-logic functions.</w:t>
      </w:r>
    </w:p>
    <w:p w14:paraId="553A33FD" w14:textId="77777777" w:rsidR="00CA0030" w:rsidRDefault="00000000">
      <w:pPr>
        <w:pStyle w:val="ListBullet"/>
        <w:spacing w:after="60"/>
        <w:rPr>
          <w:rFonts w:hint="eastAsia"/>
        </w:rPr>
      </w:pPr>
      <w:r>
        <w:t>Unauthorized access → use authentication, authorization, secure sessions/tokens, and protected APIs.</w:t>
      </w:r>
    </w:p>
    <w:p w14:paraId="34E9626D" w14:textId="77777777" w:rsidR="00CA0030" w:rsidRDefault="00000000">
      <w:pPr>
        <w:pStyle w:val="ListBullet"/>
        <w:spacing w:after="60"/>
        <w:rPr>
          <w:rFonts w:hint="eastAsia"/>
        </w:rPr>
      </w:pPr>
      <w:r>
        <w:t>Data loss → use database backups and safe update/delete operations.</w:t>
      </w:r>
    </w:p>
    <w:p w14:paraId="7871D08D" w14:textId="77777777" w:rsidR="00CA0030" w:rsidRDefault="00000000">
      <w:pPr>
        <w:pStyle w:val="ListBullet"/>
        <w:spacing w:after="60"/>
        <w:rPr>
          <w:rFonts w:hint="eastAsia"/>
        </w:rPr>
      </w:pPr>
      <w:r>
        <w:t>Poor scalability → use modular architecture and indexed database queries.</w:t>
      </w:r>
    </w:p>
    <w:p w14:paraId="415AB313" w14:textId="12E94C50" w:rsidR="00CA0030" w:rsidRDefault="008919CC">
      <w:pPr>
        <w:pStyle w:val="Heading1"/>
      </w:pPr>
      <w:r>
        <w:t>9</w:t>
      </w:r>
      <w:r w:rsidR="00000000">
        <w:t>. Operational Feasibility</w:t>
      </w:r>
    </w:p>
    <w:p w14:paraId="4F94B180" w14:textId="77777777" w:rsidR="00CA0030" w:rsidRDefault="00000000">
      <w:pPr>
        <w:rPr>
          <w:rFonts w:hint="eastAsia"/>
        </w:rPr>
      </w:pPr>
      <w:r>
        <w:t>The system is operationally feasible because the intended workflow is simple and can fit into normal financial-management habits. A user only needs to record transactions and review the dashboard periodically. The application can be used by students, individuals, or families without requiring advanced technical knowledge.</w:t>
      </w:r>
    </w:p>
    <w:p w14:paraId="166A4DED" w14:textId="77777777" w:rsidR="00CA0030" w:rsidRDefault="00000000">
      <w:pPr>
        <w:pStyle w:val="ListBullet"/>
        <w:spacing w:after="60"/>
        <w:rPr>
          <w:rFonts w:hint="eastAsia"/>
        </w:rPr>
      </w:pPr>
      <w:r>
        <w:t>Minimal training requirement due to a simple dashboard and guided forms.</w:t>
      </w:r>
    </w:p>
    <w:p w14:paraId="073C2916" w14:textId="77777777" w:rsidR="00CA0030" w:rsidRDefault="00000000">
      <w:pPr>
        <w:pStyle w:val="ListBullet"/>
        <w:spacing w:after="60"/>
        <w:rPr>
          <w:rFonts w:hint="eastAsia"/>
        </w:rPr>
      </w:pPr>
      <w:r>
        <w:t>Can be accessed through a standard web browser.</w:t>
      </w:r>
    </w:p>
    <w:p w14:paraId="2A00D602" w14:textId="77777777" w:rsidR="00CA0030" w:rsidRDefault="00000000">
      <w:pPr>
        <w:pStyle w:val="ListBullet"/>
        <w:spacing w:after="60"/>
        <w:rPr>
          <w:rFonts w:hint="eastAsia"/>
        </w:rPr>
      </w:pPr>
      <w:r>
        <w:t>Users can customize categories and budget periods according to their needs.</w:t>
      </w:r>
    </w:p>
    <w:p w14:paraId="7D1EDA39" w14:textId="77777777" w:rsidR="00CA0030" w:rsidRDefault="00000000">
      <w:pPr>
        <w:pStyle w:val="ListBullet"/>
        <w:spacing w:after="60"/>
        <w:rPr>
          <w:rFonts w:hint="eastAsia"/>
        </w:rPr>
      </w:pPr>
      <w:r>
        <w:t>The system can complement existing banking records rather than requiring users to replace them.</w:t>
      </w:r>
    </w:p>
    <w:p w14:paraId="23A6B232" w14:textId="77777777" w:rsidR="00CA0030" w:rsidRDefault="00000000">
      <w:pPr>
        <w:pStyle w:val="ListBullet"/>
        <w:spacing w:after="60"/>
        <w:rPr>
          <w:rFonts w:hint="eastAsia"/>
        </w:rPr>
      </w:pPr>
      <w:r>
        <w:t>Future versions can support import/export and optional bank integrations.</w:t>
      </w:r>
    </w:p>
    <w:p w14:paraId="7BF5DCCE" w14:textId="77777777" w:rsidR="00531727" w:rsidRDefault="00531727">
      <w:pPr>
        <w:pStyle w:val="Heading1"/>
      </w:pPr>
    </w:p>
    <w:p w14:paraId="12A7FBAB" w14:textId="3CA46770" w:rsidR="00CA0030" w:rsidRDefault="008919CC">
      <w:pPr>
        <w:pStyle w:val="Heading1"/>
      </w:pPr>
      <w:r>
        <w:t>10</w:t>
      </w:r>
      <w:r w:rsidR="00000000">
        <w:t>. Project Scope</w:t>
      </w:r>
    </w:p>
    <w:p w14:paraId="516E8D9C" w14:textId="320DBA56" w:rsidR="00CA0030" w:rsidRDefault="00000000">
      <w:pPr>
        <w:pStyle w:val="Heading2"/>
      </w:pPr>
      <w:r>
        <w:t>1</w:t>
      </w:r>
      <w:r w:rsidR="008919CC">
        <w:t>0</w:t>
      </w:r>
      <w:r>
        <w:t>.1 In Scope</w:t>
      </w:r>
    </w:p>
    <w:p w14:paraId="193B863F" w14:textId="77777777" w:rsidR="00CA0030" w:rsidRDefault="00000000">
      <w:pPr>
        <w:pStyle w:val="ListBullet"/>
        <w:spacing w:after="60"/>
        <w:rPr>
          <w:rFonts w:hint="eastAsia"/>
        </w:rPr>
      </w:pPr>
      <w:r>
        <w:t>User registration and authentication.</w:t>
      </w:r>
    </w:p>
    <w:p w14:paraId="1B99D9EF" w14:textId="77777777" w:rsidR="00CA0030" w:rsidRDefault="00000000">
      <w:pPr>
        <w:pStyle w:val="ListBullet"/>
        <w:spacing w:after="60"/>
        <w:rPr>
          <w:rFonts w:hint="eastAsia"/>
        </w:rPr>
      </w:pPr>
      <w:r>
        <w:t>Income and expense recording.</w:t>
      </w:r>
    </w:p>
    <w:p w14:paraId="784A5E64" w14:textId="77777777" w:rsidR="00CA0030" w:rsidRDefault="00000000">
      <w:pPr>
        <w:pStyle w:val="ListBullet"/>
        <w:spacing w:after="60"/>
        <w:rPr>
          <w:rFonts w:hint="eastAsia"/>
        </w:rPr>
      </w:pPr>
      <w:r>
        <w:t>Expense categories and category management.</w:t>
      </w:r>
    </w:p>
    <w:p w14:paraId="581427D9" w14:textId="77777777" w:rsidR="00CA0030" w:rsidRDefault="00000000">
      <w:pPr>
        <w:pStyle w:val="ListBullet"/>
        <w:spacing w:after="60"/>
        <w:rPr>
          <w:rFonts w:hint="eastAsia"/>
        </w:rPr>
      </w:pPr>
      <w:r>
        <w:t>Monthly/custom budget creation.</w:t>
      </w:r>
    </w:p>
    <w:p w14:paraId="1849A40C" w14:textId="77777777" w:rsidR="00CA0030" w:rsidRDefault="00000000">
      <w:pPr>
        <w:pStyle w:val="ListBullet"/>
        <w:spacing w:after="60"/>
        <w:rPr>
          <w:rFonts w:hint="eastAsia"/>
        </w:rPr>
      </w:pPr>
      <w:r>
        <w:t>Budget-vs-actual tracking.</w:t>
      </w:r>
    </w:p>
    <w:p w14:paraId="5C272FA2" w14:textId="77777777" w:rsidR="00CA0030" w:rsidRDefault="00000000">
      <w:pPr>
        <w:pStyle w:val="ListBullet"/>
        <w:spacing w:after="60"/>
        <w:rPr>
          <w:rFonts w:hint="eastAsia"/>
        </w:rPr>
      </w:pPr>
      <w:r>
        <w:t>Dashboard with balance, income, expenses, and remaining budget.</w:t>
      </w:r>
    </w:p>
    <w:p w14:paraId="665B3A6F" w14:textId="77777777" w:rsidR="00CA0030" w:rsidRDefault="00000000">
      <w:pPr>
        <w:pStyle w:val="ListBullet"/>
        <w:spacing w:after="60"/>
        <w:rPr>
          <w:rFonts w:hint="eastAsia"/>
        </w:rPr>
      </w:pPr>
      <w:r>
        <w:t>Category-wise charts and summaries.</w:t>
      </w:r>
    </w:p>
    <w:p w14:paraId="54DD9355" w14:textId="77777777" w:rsidR="00CA0030" w:rsidRDefault="00000000">
      <w:pPr>
        <w:pStyle w:val="ListBullet"/>
        <w:spacing w:after="60"/>
        <w:rPr>
          <w:rFonts w:hint="eastAsia"/>
        </w:rPr>
      </w:pPr>
      <w:r>
        <w:t>Budget threshold/overspending alerts.</w:t>
      </w:r>
    </w:p>
    <w:p w14:paraId="536A0A01" w14:textId="77777777" w:rsidR="00CA0030" w:rsidRDefault="00000000">
      <w:pPr>
        <w:pStyle w:val="ListBullet"/>
        <w:spacing w:after="60"/>
        <w:rPr>
          <w:rFonts w:hint="eastAsia"/>
        </w:rPr>
      </w:pPr>
      <w:r>
        <w:t>Basic reports and transaction history.</w:t>
      </w:r>
    </w:p>
    <w:p w14:paraId="260EB84F" w14:textId="77777777" w:rsidR="00CA0030" w:rsidRDefault="00000000">
      <w:pPr>
        <w:pStyle w:val="ListBullet"/>
        <w:spacing w:after="60"/>
        <w:rPr>
          <w:rFonts w:hint="eastAsia"/>
        </w:rPr>
      </w:pPr>
      <w:r>
        <w:t>Responsive user interface.</w:t>
      </w:r>
    </w:p>
    <w:p w14:paraId="1DC1706A" w14:textId="77777777" w:rsidR="00CA0030" w:rsidRDefault="00000000">
      <w:pPr>
        <w:pStyle w:val="ListBullet"/>
        <w:spacing w:after="60"/>
        <w:rPr>
          <w:rFonts w:hint="eastAsia"/>
        </w:rPr>
      </w:pPr>
      <w:r>
        <w:t>Basic data validation and security controls.</w:t>
      </w:r>
    </w:p>
    <w:p w14:paraId="21025173" w14:textId="77E48914" w:rsidR="00CA0030" w:rsidRDefault="00000000">
      <w:pPr>
        <w:pStyle w:val="Heading2"/>
      </w:pPr>
      <w:r>
        <w:t>1</w:t>
      </w:r>
      <w:r w:rsidR="008919CC">
        <w:t>0</w:t>
      </w:r>
      <w:r>
        <w:t>.2 Out of Scope</w:t>
      </w:r>
    </w:p>
    <w:p w14:paraId="70FB726E" w14:textId="77777777" w:rsidR="00CA0030" w:rsidRDefault="00000000">
      <w:pPr>
        <w:pStyle w:val="ListBullet"/>
        <w:spacing w:after="60"/>
        <w:rPr>
          <w:rFonts w:hint="eastAsia"/>
        </w:rPr>
      </w:pPr>
      <w:r>
        <w:t>Direct money transfer or payment processing.</w:t>
      </w:r>
    </w:p>
    <w:p w14:paraId="7961D500" w14:textId="77777777" w:rsidR="00CA0030" w:rsidRDefault="00000000">
      <w:pPr>
        <w:pStyle w:val="ListBullet"/>
        <w:spacing w:after="60"/>
        <w:rPr>
          <w:rFonts w:hint="eastAsia"/>
        </w:rPr>
      </w:pPr>
      <w:r>
        <w:t>Holding or managing user bank funds.</w:t>
      </w:r>
    </w:p>
    <w:p w14:paraId="393568B2" w14:textId="77777777" w:rsidR="00CA0030" w:rsidRDefault="00000000">
      <w:pPr>
        <w:pStyle w:val="ListBullet"/>
        <w:spacing w:after="60"/>
        <w:rPr>
          <w:rFonts w:hint="eastAsia"/>
        </w:rPr>
      </w:pPr>
      <w:r>
        <w:t>Guaranteed financial advice or investment recommendations.</w:t>
      </w:r>
    </w:p>
    <w:p w14:paraId="50FE4CB4" w14:textId="77777777" w:rsidR="00CA0030" w:rsidRDefault="00000000">
      <w:pPr>
        <w:pStyle w:val="ListBullet"/>
        <w:spacing w:after="60"/>
        <w:rPr>
          <w:rFonts w:hint="eastAsia"/>
        </w:rPr>
      </w:pPr>
      <w:r>
        <w:t>Automatic bank-account access in the initial version.</w:t>
      </w:r>
    </w:p>
    <w:p w14:paraId="46D17FA4" w14:textId="77777777" w:rsidR="00CA0030" w:rsidRDefault="00000000">
      <w:pPr>
        <w:pStyle w:val="ListBullet"/>
        <w:spacing w:after="60"/>
        <w:rPr>
          <w:rFonts w:hint="eastAsia"/>
        </w:rPr>
      </w:pPr>
      <w:r>
        <w:t>Tax filing and professional accounting services.</w:t>
      </w:r>
    </w:p>
    <w:p w14:paraId="6E1A7FC8" w14:textId="77777777" w:rsidR="00CA0030" w:rsidRDefault="00000000">
      <w:pPr>
        <w:pStyle w:val="ListBullet"/>
        <w:spacing w:after="60"/>
        <w:rPr>
          <w:rFonts w:hint="eastAsia"/>
        </w:rPr>
      </w:pPr>
      <w:r>
        <w:t>Credit scoring or loan approval.</w:t>
      </w:r>
    </w:p>
    <w:p w14:paraId="09A50742" w14:textId="77777777" w:rsidR="00CA0030" w:rsidRDefault="00000000">
      <w:pPr>
        <w:pStyle w:val="ListBullet"/>
        <w:spacing w:after="60"/>
        <w:rPr>
          <w:rFonts w:hint="eastAsia"/>
        </w:rPr>
      </w:pPr>
      <w:r>
        <w:t>Cryptocurrency trading or portfolio management.</w:t>
      </w:r>
    </w:p>
    <w:p w14:paraId="45BE4440" w14:textId="7FFCCD9A" w:rsidR="00CA0030" w:rsidRDefault="008919CC">
      <w:pPr>
        <w:pStyle w:val="Heading1"/>
      </w:pPr>
      <w:r>
        <w:t>11</w:t>
      </w:r>
      <w:r w:rsidR="00000000">
        <w:t>. Expected Outcomes</w:t>
      </w:r>
    </w:p>
    <w:p w14:paraId="2F4D2F48" w14:textId="77777777" w:rsidR="00CA0030" w:rsidRDefault="00000000">
      <w:pPr>
        <w:pStyle w:val="ListBullet"/>
        <w:spacing w:after="60"/>
        <w:rPr>
          <w:rFonts w:hint="eastAsia"/>
        </w:rPr>
      </w:pPr>
      <w:r>
        <w:t>A working application for planning and tracking budgets.</w:t>
      </w:r>
    </w:p>
    <w:p w14:paraId="3F1BA370" w14:textId="77777777" w:rsidR="00CA0030" w:rsidRDefault="00000000">
      <w:pPr>
        <w:pStyle w:val="ListBullet"/>
        <w:spacing w:after="60"/>
        <w:rPr>
          <w:rFonts w:hint="eastAsia"/>
        </w:rPr>
      </w:pPr>
      <w:r>
        <w:t>Centralized management of income, expenses, categories, and budgets.</w:t>
      </w:r>
    </w:p>
    <w:p w14:paraId="2259E811" w14:textId="77777777" w:rsidR="00CA0030" w:rsidRDefault="00000000">
      <w:pPr>
        <w:pStyle w:val="ListBullet"/>
        <w:spacing w:after="60"/>
        <w:rPr>
          <w:rFonts w:hint="eastAsia"/>
        </w:rPr>
      </w:pPr>
      <w:r>
        <w:t>Automatic calculation of spending and remaining budget.</w:t>
      </w:r>
    </w:p>
    <w:p w14:paraId="6E2888A0" w14:textId="77777777" w:rsidR="00CA0030" w:rsidRDefault="00000000">
      <w:pPr>
        <w:pStyle w:val="ListBullet"/>
        <w:spacing w:after="60"/>
        <w:rPr>
          <w:rFonts w:hint="eastAsia"/>
        </w:rPr>
      </w:pPr>
      <w:r>
        <w:t>Visual representation of financial information through dashboards and charts.</w:t>
      </w:r>
    </w:p>
    <w:p w14:paraId="240E41A9" w14:textId="77777777" w:rsidR="00CA0030" w:rsidRDefault="00000000">
      <w:pPr>
        <w:pStyle w:val="ListBullet"/>
        <w:spacing w:after="60"/>
        <w:rPr>
          <w:rFonts w:hint="eastAsia"/>
        </w:rPr>
      </w:pPr>
      <w:r>
        <w:t>Early identification of overspending.</w:t>
      </w:r>
    </w:p>
    <w:p w14:paraId="51F9BAA6" w14:textId="77777777" w:rsidR="00CA0030" w:rsidRDefault="00000000">
      <w:pPr>
        <w:pStyle w:val="ListBullet"/>
        <w:spacing w:after="60"/>
        <w:rPr>
          <w:rFonts w:hint="eastAsia"/>
        </w:rPr>
      </w:pPr>
      <w:r>
        <w:t>Improved awareness of spending patterns and budget utilization.</w:t>
      </w:r>
    </w:p>
    <w:p w14:paraId="747A4C5E" w14:textId="77777777" w:rsidR="00CA0030" w:rsidRDefault="00000000">
      <w:pPr>
        <w:pStyle w:val="ListBullet"/>
        <w:spacing w:after="60"/>
        <w:rPr>
          <w:rFonts w:hint="eastAsia"/>
        </w:rPr>
      </w:pPr>
      <w:r>
        <w:t>A maintainable foundation for future features such as forecasting and intelligent recommendations.</w:t>
      </w:r>
    </w:p>
    <w:p w14:paraId="7D7E65EB" w14:textId="6419CB07" w:rsidR="00CA0030" w:rsidRDefault="008919CC">
      <w:pPr>
        <w:pStyle w:val="Heading1"/>
      </w:pPr>
      <w:r>
        <w:t>12</w:t>
      </w:r>
      <w:r w:rsidR="00000000">
        <w:t>. Conclusion</w:t>
      </w:r>
    </w:p>
    <w:p w14:paraId="23B303FB" w14:textId="7C9E39A8" w:rsidR="00CA0030" w:rsidRDefault="00000000" w:rsidP="008919CC">
      <w:pPr>
        <w:rPr>
          <w:rFonts w:hint="eastAsia"/>
        </w:rPr>
      </w:pPr>
      <w:r>
        <w:t>The Budget Planning Application addresses a common practical problem: maintaining control over income and expenses in a structured and understandable way. By combining transaction management, budget creation, automatic calculations, alerts, dashboards, and reports, the proposed solution can make personal budgeting more organized and easier to monitor. The project is technically, operationally, and economically feasible as an academic software project and provides a strong base for future enhancements such as automated categorization, forecasting, and intelligent financial insights.</w:t>
      </w:r>
    </w:p>
    <w:sectPr w:rsidR="00CA0030"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534F7" w14:textId="77777777" w:rsidR="0058757E" w:rsidRDefault="0058757E">
      <w:pPr>
        <w:spacing w:after="0" w:line="240" w:lineRule="auto"/>
        <w:rPr>
          <w:rFonts w:hint="eastAsia"/>
        </w:rPr>
      </w:pPr>
      <w:r>
        <w:separator/>
      </w:r>
    </w:p>
  </w:endnote>
  <w:endnote w:type="continuationSeparator" w:id="0">
    <w:p w14:paraId="057A1840" w14:textId="77777777" w:rsidR="0058757E" w:rsidRDefault="0058757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1C445" w14:textId="77777777" w:rsidR="00CA0030" w:rsidRDefault="00000000">
    <w:pPr>
      <w:pStyle w:val="Footer"/>
      <w:jc w:val="center"/>
      <w:rPr>
        <w:rFonts w:hint="eastAsia"/>
      </w:rPr>
    </w:pPr>
    <w:r>
      <w:rPr>
        <w:sz w:val="16"/>
      </w:rPr>
      <w:t>Budget Planning Application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FDC63" w14:textId="77777777" w:rsidR="0058757E" w:rsidRDefault="0058757E">
      <w:pPr>
        <w:spacing w:after="0" w:line="240" w:lineRule="auto"/>
        <w:rPr>
          <w:rFonts w:hint="eastAsia"/>
        </w:rPr>
      </w:pPr>
      <w:r>
        <w:separator/>
      </w:r>
    </w:p>
  </w:footnote>
  <w:footnote w:type="continuationSeparator" w:id="0">
    <w:p w14:paraId="1696D4FB" w14:textId="77777777" w:rsidR="0058757E" w:rsidRDefault="0058757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153996">
    <w:abstractNumId w:val="8"/>
  </w:num>
  <w:num w:numId="2" w16cid:durableId="2129815095">
    <w:abstractNumId w:val="6"/>
  </w:num>
  <w:num w:numId="3" w16cid:durableId="651175309">
    <w:abstractNumId w:val="5"/>
  </w:num>
  <w:num w:numId="4" w16cid:durableId="1518694379">
    <w:abstractNumId w:val="4"/>
  </w:num>
  <w:num w:numId="5" w16cid:durableId="954866433">
    <w:abstractNumId w:val="7"/>
  </w:num>
  <w:num w:numId="6" w16cid:durableId="226841019">
    <w:abstractNumId w:val="3"/>
  </w:num>
  <w:num w:numId="7" w16cid:durableId="859971643">
    <w:abstractNumId w:val="2"/>
  </w:num>
  <w:num w:numId="8" w16cid:durableId="4524121">
    <w:abstractNumId w:val="1"/>
  </w:num>
  <w:num w:numId="9" w16cid:durableId="1631785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D2"/>
    <w:rsid w:val="0015074B"/>
    <w:rsid w:val="0029639D"/>
    <w:rsid w:val="00326F90"/>
    <w:rsid w:val="00531727"/>
    <w:rsid w:val="0058757E"/>
    <w:rsid w:val="008919CC"/>
    <w:rsid w:val="008D30B1"/>
    <w:rsid w:val="00A73682"/>
    <w:rsid w:val="00AA1D8D"/>
    <w:rsid w:val="00AE548D"/>
    <w:rsid w:val="00B47730"/>
    <w:rsid w:val="00CA00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17B32"/>
  <w14:defaultImageDpi w14:val="300"/>
  <w15:docId w15:val="{78796032-231F-4615-A22F-5BF723075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1344</Words>
  <Characters>7664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Vaasu Goyal</cp:lastModifiedBy>
  <cp:revision>12</cp:revision>
  <dcterms:created xsi:type="dcterms:W3CDTF">2013-12-23T23:15:00Z</dcterms:created>
  <dcterms:modified xsi:type="dcterms:W3CDTF">2026-09-07T07:46:00Z</dcterms:modified>
  <cp:category/>
</cp:coreProperties>
</file>