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FC97" w14:textId="63CDF5A3" w:rsidR="008C525A" w:rsidRPr="008C525A" w:rsidRDefault="008C525A">
      <w:pPr>
        <w:rPr>
          <w:lang w:val="en-US"/>
        </w:rPr>
      </w:pPr>
      <w:r>
        <w:rPr>
          <w:lang w:val="en-US"/>
        </w:rPr>
        <w:t>jhhjrhjfkjglhfjkhgjfghjfgh</w:t>
      </w:r>
    </w:p>
    <w:sectPr w:rsidR="008C525A" w:rsidRPr="008C5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5A"/>
    <w:rsid w:val="008C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B7CBF"/>
  <w15:chartTrackingRefBased/>
  <w15:docId w15:val="{1B851C55-A893-0D44-BDB4-88CF77CD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7708</dc:creator>
  <cp:keywords/>
  <dc:description/>
  <cp:lastModifiedBy>7708</cp:lastModifiedBy>
  <cp:revision>1</cp:revision>
  <dcterms:created xsi:type="dcterms:W3CDTF">2022-07-05T20:51:00Z</dcterms:created>
  <dcterms:modified xsi:type="dcterms:W3CDTF">2022-07-05T20:52:00Z</dcterms:modified>
</cp:coreProperties>
</file>