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524F" w14:textId="30B7E717" w:rsidR="00C020BE" w:rsidRPr="0028438D" w:rsidRDefault="00047E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7EF7">
        <w:rPr>
          <w:rFonts w:ascii="Times New Roman" w:hAnsi="Times New Roman" w:cs="Times New Roman"/>
          <w:sz w:val="28"/>
          <w:szCs w:val="28"/>
          <w:lang w:val="ru-RU"/>
        </w:rPr>
        <w:t>Ответы на вопросы,</w:t>
      </w:r>
      <w:r w:rsidRPr="001E42C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E42CF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28438D">
        <w:rPr>
          <w:rFonts w:ascii="Times New Roman" w:hAnsi="Times New Roman" w:cs="Times New Roman"/>
          <w:b/>
          <w:bCs/>
          <w:sz w:val="28"/>
          <w:szCs w:val="28"/>
          <w:lang w:val="ru-RU"/>
        </w:rPr>
        <w:t>_01</w:t>
      </w:r>
    </w:p>
    <w:p w14:paraId="1A2922E4" w14:textId="51F6F02D" w:rsidR="00047EF7" w:rsidRPr="001E42CF" w:rsidRDefault="00047E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7EF7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047EF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.NET Framework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программная платформа, выпущенная компанией </w:t>
      </w:r>
      <w:hyperlink r:id="rId5" w:tooltip="Microsoft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Microsoft</w:t>
        </w:r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 </w:t>
      </w:r>
      <w:hyperlink r:id="rId6" w:tooltip="2002 год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2002 году</w:t>
        </w:r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Основой платформы является общеязыковая среда исполнения </w:t>
      </w:r>
      <w:hyperlink r:id="rId7" w:tooltip="Common Language Runtime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Common Language </w:t>
        </w:r>
        <w:proofErr w:type="spellStart"/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Runtime</w:t>
        </w:r>
        <w:proofErr w:type="spellEnd"/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(CLR)</w:t>
        </w:r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которая подходит для различных языков программирования. Функциональные возможности CLR доступны в любых языках программирования, использующих эту среду. В настоящее время .NET Framework развивается в виде </w:t>
      </w:r>
      <w:hyperlink r:id="rId8" w:tooltip=".NET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.NET</w:t>
        </w:r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>Он включает в себя большую </w:t>
      </w:r>
      <w:hyperlink r:id="rId9" w:tooltip="Библиотека классов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библиотеку классов</w:t>
        </w:r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>, называемую </w:t>
      </w:r>
      <w:hyperlink r:id="rId10" w:tooltip="Библиотека классов фреймворка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Framework Class Library</w:t>
        </w:r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> (FCL), и обеспечивает </w:t>
      </w:r>
      <w:hyperlink r:id="rId11" w:tooltip="Совместимость языков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языковую совместимость</w:t>
        </w:r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> (каждый язык может использовать код, написанный на других языках) на нескольких </w:t>
      </w:r>
      <w:hyperlink r:id="rId12" w:tooltip="Язык программирования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языках программирования</w:t>
        </w:r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>. Программы, написанные для .NET Framework, выполняются в </w:t>
      </w:r>
      <w:hyperlink r:id="rId13" w:tooltip="Программное обеспечение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программной</w:t>
        </w:r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> среде (в отличие от </w:t>
      </w:r>
      <w:hyperlink r:id="rId14" w:tooltip="Компьютерное оборудование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аппаратной</w:t>
        </w:r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> среды), называемой </w:t>
      </w:r>
      <w:hyperlink r:id="rId15" w:tooltip="Среда выполнения на общем языке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Common Language </w:t>
        </w:r>
        <w:proofErr w:type="spellStart"/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Runtime</w:t>
        </w:r>
        <w:proofErr w:type="spellEnd"/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> (CLR). Среда CLR - это </w:t>
      </w:r>
      <w:hyperlink r:id="rId16" w:tooltip="Виртуальная машина процесса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виртуальная машина приложения</w:t>
        </w:r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предоставляет такие службы, как безопасность, </w:t>
      </w:r>
      <w:hyperlink r:id="rId17" w:tooltip="Управление памятью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управление памятью</w:t>
        </w:r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hyperlink r:id="rId18" w:tooltip="Обработка исключений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обработка исключений</w:t>
        </w:r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>. Таким образом, компьютерный код, написанный с использованием .NET Framework, называется "</w:t>
      </w:r>
      <w:hyperlink r:id="rId19" w:tooltip="Управляемый код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управляемым кодом</w:t>
        </w:r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>". FCL и CLR вместе составляют .NET Framework.</w:t>
      </w:r>
    </w:p>
    <w:p w14:paraId="0968DEE5" w14:textId="74EAD33B" w:rsidR="00047EF7" w:rsidRPr="001E42CF" w:rsidRDefault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2)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.NET предоставляет среду выполнения (среду CLR), которая выполняет код и предлагает службы, облегчающие процесс разработки.</w:t>
      </w:r>
    </w:p>
    <w:p w14:paraId="6FB6812E" w14:textId="144F8003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Base Class Library, или так называемая .NET FCL (англ. Framework Class Library), сокращённо BCL — стандартная библиотека классов платформы «.NET Framework».</w:t>
      </w:r>
    </w:p>
    <w:p w14:paraId="48EEAB96" w14:textId="00650226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 командной строки (CLI)</w:t>
      </w:r>
      <w:proofErr w:type="gram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-это</w:t>
      </w:r>
      <w:proofErr w:type="gram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средство взаимодействия с компьютерной программой, при котором пользователь (или клиент) выдает программе команды в виде последовательных строк текста (командных строк). Программа, которая обрабатывает интерфейс, называется интерпретатором командной строки или процессором командной строки.</w:t>
      </w:r>
    </w:p>
    <w:p w14:paraId="3E102533" w14:textId="7CD63863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IL (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Intermediate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Language) — код на специальном языке, напоминающим ассемблер, но написанном для .NET. В него преобразуется код из других языков верхнего уровня (c#,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VisualBasic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14:paraId="413E25A0" w14:textId="133B3B8C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3)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Just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-Time, компиляция «точно в нужное время»), динамическая компиляция (англ.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dynamic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translation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— технология увеличения производительности программных систем, использующих байт-код, путём компиляции байт-кода в машинный код или в другой формат непосредственно во время работы программы.</w:t>
      </w:r>
    </w:p>
    <w:p w14:paraId="1DC76A28" w14:textId="35F14851" w:rsidR="00047EF7" w:rsidRPr="001E42CF" w:rsidRDefault="00047EF7" w:rsidP="00047EF7">
      <w:pPr>
        <w:pStyle w:val="Default"/>
        <w:rPr>
          <w:color w:val="000000" w:themeColor="text1"/>
          <w:sz w:val="28"/>
          <w:szCs w:val="28"/>
        </w:rPr>
      </w:pPr>
      <w:r w:rsidRPr="001E42CF">
        <w:rPr>
          <w:color w:val="000000" w:themeColor="text1"/>
          <w:sz w:val="28"/>
          <w:szCs w:val="28"/>
          <w:shd w:val="clear" w:color="auto" w:fill="FFFFFF"/>
          <w:lang w:val="ru-RU"/>
        </w:rPr>
        <w:t>4)</w:t>
      </w:r>
      <w:r w:rsidRPr="001E42CF">
        <w:rPr>
          <w:color w:val="000000" w:themeColor="text1"/>
          <w:sz w:val="28"/>
          <w:szCs w:val="28"/>
        </w:rPr>
        <w:t xml:space="preserve"> CTS (Common Type System) </w:t>
      </w:r>
      <w:r w:rsidRPr="001E42CF">
        <w:rPr>
          <w:color w:val="000000" w:themeColor="text1"/>
          <w:sz w:val="28"/>
          <w:szCs w:val="28"/>
          <w:shd w:val="clear" w:color="auto" w:fill="FFFFFF"/>
          <w:lang w:val="ru-RU"/>
        </w:rPr>
        <w:t>предназначена для выполнения следующих задач:</w:t>
      </w:r>
    </w:p>
    <w:p w14:paraId="06403EBA" w14:textId="77777777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Создание платформы для выполнения на разных языках.</w:t>
      </w:r>
    </w:p>
    <w:p w14:paraId="69B30FE7" w14:textId="77777777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Предоставление объектно-ориентированной модели для поддержки реализации различных языков в реализации .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NET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157602D0" w14:textId="77777777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Определение набора правил, которым должны следовать все языки при работе с типами.</w:t>
      </w:r>
    </w:p>
    <w:p w14:paraId="62681DDC" w14:textId="047011B6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Предоставление библиотеки, которая содержит базовые типы-примитивы, используемые при разработке приложений (например, 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Boolean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Byte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Char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т. д.).</w:t>
      </w:r>
    </w:p>
    <w:p w14:paraId="5A643521" w14:textId="6500E002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Т.е. для совместимости с разными ЯП</w:t>
      </w:r>
    </w:p>
    <w:p w14:paraId="67520E0D" w14:textId="1880020D" w:rsidR="00047EF7" w:rsidRPr="001E42CF" w:rsidRDefault="00047EF7" w:rsidP="00047EF7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E42CF">
        <w:rPr>
          <w:color w:val="000000" w:themeColor="text1"/>
          <w:sz w:val="28"/>
          <w:szCs w:val="28"/>
          <w:shd w:val="clear" w:color="auto" w:fill="FFFFFF"/>
          <w:lang w:val="ru-RU"/>
        </w:rPr>
        <w:t>5)</w:t>
      </w:r>
      <w:r w:rsidRPr="001E42CF">
        <w:rPr>
          <w:color w:val="000000" w:themeColor="text1"/>
          <w:sz w:val="28"/>
          <w:szCs w:val="28"/>
        </w:rPr>
        <w:t>System.Object — </w:t>
      </w:r>
      <w:hyperlink r:id="rId20" w:history="1">
        <w:r w:rsidRPr="001E42CF">
          <w:rPr>
            <w:color w:val="000000" w:themeColor="text1"/>
            <w:sz w:val="28"/>
            <w:szCs w:val="28"/>
          </w:rPr>
          <w:t>класс</w:t>
        </w:r>
      </w:hyperlink>
      <w:r w:rsidRPr="001E42CF">
        <w:rPr>
          <w:color w:val="000000" w:themeColor="text1"/>
          <w:sz w:val="28"/>
          <w:szCs w:val="28"/>
        </w:rPr>
        <w:t> в </w:t>
      </w:r>
      <w:hyperlink r:id="rId21" w:history="1">
        <w:r w:rsidRPr="001E42CF">
          <w:rPr>
            <w:color w:val="000000" w:themeColor="text1"/>
            <w:sz w:val="28"/>
            <w:szCs w:val="28"/>
          </w:rPr>
          <w:t>C#</w:t>
        </w:r>
      </w:hyperlink>
      <w:r w:rsidRPr="001E42CF">
        <w:rPr>
          <w:color w:val="000000" w:themeColor="text1"/>
          <w:sz w:val="28"/>
          <w:szCs w:val="28"/>
        </w:rPr>
        <w:t>, который является </w:t>
      </w:r>
      <w:hyperlink r:id="rId22" w:history="1">
        <w:r w:rsidRPr="001E42CF">
          <w:rPr>
            <w:color w:val="000000" w:themeColor="text1"/>
            <w:sz w:val="28"/>
            <w:szCs w:val="28"/>
          </w:rPr>
          <w:t>базовым</w:t>
        </w:r>
      </w:hyperlink>
      <w:r w:rsidRPr="001E42CF">
        <w:rPr>
          <w:color w:val="000000" w:themeColor="text1"/>
          <w:sz w:val="28"/>
          <w:szCs w:val="28"/>
        </w:rPr>
        <w:t> для всех типов данных (как структурных, так и ссылочных). Это класс определяет общее полиморфическое поведение для всех типов в мире </w:t>
      </w:r>
      <w:hyperlink r:id="rId23" w:history="1">
        <w:r w:rsidRPr="001E42CF">
          <w:rPr>
            <w:color w:val="000000" w:themeColor="text1"/>
            <w:sz w:val="28"/>
            <w:szCs w:val="28"/>
          </w:rPr>
          <w:t>.NET</w:t>
        </w:r>
      </w:hyperlink>
      <w:r w:rsidRPr="001E42CF">
        <w:rPr>
          <w:color w:val="000000" w:themeColor="text1"/>
          <w:sz w:val="28"/>
          <w:szCs w:val="28"/>
        </w:rPr>
        <w:t>. System.Object Не обязательно указывать в программе, как базовый — это подразумевается само собой. Однако ничто не мешает это сделать</w:t>
      </w:r>
    </w:p>
    <w:p w14:paraId="51F2082D" w14:textId="77777777" w:rsidR="00047EF7" w:rsidRPr="00047EF7" w:rsidRDefault="00047EF7" w:rsidP="00047E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047E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Пример:</w:t>
      </w:r>
    </w:p>
    <w:p w14:paraId="4D307F10" w14:textId="77777777" w:rsidR="00047EF7" w:rsidRPr="00047EF7" w:rsidRDefault="00047EF7" w:rsidP="000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BY"/>
        </w:rPr>
      </w:pPr>
      <w:proofErr w:type="spellStart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eastAsia="ru-BY"/>
        </w:rPr>
        <w:t>public</w:t>
      </w:r>
      <w:proofErr w:type="spellEnd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eastAsia="ru-BY"/>
        </w:rPr>
        <w:t xml:space="preserve"> </w:t>
      </w:r>
      <w:proofErr w:type="spellStart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eastAsia="ru-BY"/>
        </w:rPr>
        <w:t>class</w:t>
      </w:r>
      <w:proofErr w:type="spellEnd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eastAsia="ru-BY"/>
        </w:rPr>
        <w:t xml:space="preserve"> </w:t>
      </w:r>
      <w:proofErr w:type="spellStart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eastAsia="ru-BY"/>
        </w:rPr>
        <w:t>Helloword</w:t>
      </w:r>
      <w:proofErr w:type="spellEnd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eastAsia="ru-BY"/>
        </w:rPr>
        <w:t xml:space="preserve"> : </w:t>
      </w:r>
      <w:proofErr w:type="spellStart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eastAsia="ru-BY"/>
        </w:rPr>
        <w:t>System.Object</w:t>
      </w:r>
      <w:proofErr w:type="spellEnd"/>
    </w:p>
    <w:p w14:paraId="5887650C" w14:textId="77777777" w:rsidR="00047EF7" w:rsidRPr="00047EF7" w:rsidRDefault="00047EF7" w:rsidP="000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BY"/>
        </w:rPr>
      </w:pPr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eastAsia="ru-BY"/>
        </w:rPr>
        <w:t>{</w:t>
      </w:r>
    </w:p>
    <w:p w14:paraId="5D3C6E33" w14:textId="77777777" w:rsidR="00047EF7" w:rsidRPr="00047EF7" w:rsidRDefault="00047EF7" w:rsidP="000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BY"/>
        </w:rPr>
      </w:pPr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eastAsia="ru-BY"/>
        </w:rPr>
        <w:t xml:space="preserve">    </w:t>
      </w:r>
      <w:proofErr w:type="spellStart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eastAsia="ru-BY"/>
        </w:rPr>
        <w:t>public</w:t>
      </w:r>
      <w:proofErr w:type="spellEnd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eastAsia="ru-BY"/>
        </w:rPr>
        <w:t xml:space="preserve"> </w:t>
      </w:r>
      <w:proofErr w:type="spellStart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eastAsia="ru-BY"/>
        </w:rPr>
        <w:t>Helloword</w:t>
      </w:r>
      <w:proofErr w:type="spellEnd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eastAsia="ru-BY"/>
        </w:rPr>
        <w:t>()</w:t>
      </w:r>
    </w:p>
    <w:p w14:paraId="725C897E" w14:textId="77777777" w:rsidR="00047EF7" w:rsidRPr="00047EF7" w:rsidRDefault="00047EF7" w:rsidP="000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BY"/>
        </w:rPr>
      </w:pPr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eastAsia="ru-BY"/>
        </w:rPr>
        <w:t xml:space="preserve">    {</w:t>
      </w:r>
    </w:p>
    <w:p w14:paraId="6313A759" w14:textId="77777777" w:rsidR="00047EF7" w:rsidRPr="00047EF7" w:rsidRDefault="00047EF7" w:rsidP="000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BY"/>
        </w:rPr>
      </w:pPr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eastAsia="ru-BY"/>
        </w:rPr>
        <w:t xml:space="preserve">        </w:t>
      </w:r>
      <w:proofErr w:type="spellStart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eastAsia="ru-BY"/>
        </w:rPr>
        <w:t>Console.Writeline</w:t>
      </w:r>
      <w:proofErr w:type="spellEnd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eastAsia="ru-BY"/>
        </w:rPr>
        <w:t>("</w:t>
      </w:r>
      <w:proofErr w:type="spellStart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eastAsia="ru-BY"/>
        </w:rPr>
        <w:t>Hello</w:t>
      </w:r>
      <w:proofErr w:type="spellEnd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eastAsia="ru-BY"/>
        </w:rPr>
        <w:t xml:space="preserve"> World!");</w:t>
      </w:r>
    </w:p>
    <w:p w14:paraId="0407F5D9" w14:textId="77777777" w:rsidR="00047EF7" w:rsidRPr="00047EF7" w:rsidRDefault="00047EF7" w:rsidP="000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BY"/>
        </w:rPr>
      </w:pPr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eastAsia="ru-BY"/>
        </w:rPr>
        <w:t xml:space="preserve">    }</w:t>
      </w:r>
    </w:p>
    <w:p w14:paraId="6D9EA369" w14:textId="7BE2381A" w:rsidR="00047EF7" w:rsidRPr="001E42CF" w:rsidRDefault="00047EF7" w:rsidP="001E4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BY"/>
        </w:rPr>
      </w:pPr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eastAsia="ru-BY"/>
        </w:rPr>
        <w:t>}</w:t>
      </w:r>
    </w:p>
    <w:p w14:paraId="1F441ED6" w14:textId="61627BB1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6)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В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mscorlib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dll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файл будет присутствовать в пути C:/ WINNT/ Microsoft.NET/ Фреймворк/ (номер версии)/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mscorlib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dll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Это простое приложение определяет тип под названием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App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который имеет один статический открытый метод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Main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Внутри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Main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находится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консоль справочной системы и код Microsoft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intermediate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language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(MSIL).</w:t>
      </w:r>
    </w:p>
    <w:p w14:paraId="1A301343" w14:textId="18358022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7)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Сбо́рка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(англ.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build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(предметное имя существительное) — подготовленный для использования информационный продукт. Чаще всего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сборка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исполняемый файл — двоичный файл, содержащий исполняемый код (машинные инструкции) программы или библиотеки.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Сборка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 терминологии .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NET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(англ.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assembly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— двоичный файл (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exe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или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dll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 содержащий номер версии информационного продукта (ИП), метаданные и инструкции для виртуальной машины .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NET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57816839" w14:textId="7235C542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8)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Существует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два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вида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сборок: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однофайловые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сборки; многофайловые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сборки.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Сборка, которая состоит из одного единого модуля (*.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dll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или *.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exe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называется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однофайловой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однофайловых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сборках все необходимые CIL -инструкции, метаданные и манифесты размещаются в одном, четко определенном пакете. Сборка, которая состоит из многих файлов двоичного 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кода .NET, называется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многофайловой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Каждый из этих файлов называется модулем.</w:t>
      </w:r>
    </w:p>
    <w:p w14:paraId="13DD5EDA" w14:textId="52207D75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9)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Манифест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сборки (</w:t>
      </w:r>
      <w:proofErr w:type="spell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assembly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manifest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proofErr w:type="gram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это</w:t>
      </w:r>
      <w:proofErr w:type="gram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внутренняя часть сборки, которая позволяет ей быть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самоописанной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</w:t>
      </w:r>
      <w:proofErr w:type="spell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Assembly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manifest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позволяет идентифицировать сборку, указывает файлы, которые включаются в реализацию сборки, описывает типы и ресурсы, используемые в сборке, указывает зависимости от других сборок, а также набор прав доступа, которые необходимы сборке для корректной работы.</w:t>
      </w:r>
    </w:p>
    <w:p w14:paraId="4379E172" w14:textId="17CD5A79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10)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Global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Assembly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Cache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(англ.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GAC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— Глобальный Кэш Сборок) — в инфраструктуре .NET — подсистема, хранящая сборки CLI (CLI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assembly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в централизованном репозитории. Система разработана для борьбы с проблемами разделяемых библиотек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3C148243" w14:textId="7AB64292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11)</w:t>
      </w:r>
      <w:r w:rsidR="005F3396" w:rsidRPr="001E42CF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5F3396" w:rsidRPr="001E42CF"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Управляемый код</w:t>
      </w:r>
      <w:r w:rsidR="005F3396"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> компилируется не в машинный код, а на промежуточный язык, который интерпретируется и выполняется некоторой службой на компьютере</w:t>
      </w:r>
      <w:r w:rsidR="005F3396" w:rsidRPr="001E4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D24E26F" w14:textId="14765283" w:rsidR="005F3396" w:rsidRPr="001E42CF" w:rsidRDefault="005F3396" w:rsidP="00047E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42CF"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Неуправляемый код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> компилируется в машинный код и, следовательно, выполняется непосредственно операционной системой. Поэтому он способен делать разрушительные / мощные вещи, которых не делает управляемый код.</w:t>
      </w:r>
    </w:p>
    <w:p w14:paraId="1A48352C" w14:textId="610E5CAF" w:rsidR="005F3396" w:rsidRPr="001E42CF" w:rsidRDefault="005F3396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12)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Метод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Main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это точка входа приложения C#. (Библиотекам и службам точка входа в виде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метода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Main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не требуется.) Когда приложение запускается, первым вызывается именно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метод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Main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В программе на C# может существовать только одна точка входа.</w:t>
      </w:r>
    </w:p>
    <w:p w14:paraId="7F069A89" w14:textId="6F1AF7A3" w:rsidR="005F3396" w:rsidRPr="001E42CF" w:rsidRDefault="005F3396" w:rsidP="005F339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13)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Директива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using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позволяет использовать типы, определенные в пространстве имен, без указания полного пространства имен этого типа. В базовой форме директива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using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импортирует все типы из одного пространства имен, как показано в следующем примере:</w:t>
      </w:r>
    </w:p>
    <w:p w14:paraId="57970727" w14:textId="166B9D23" w:rsidR="005F3396" w:rsidRPr="001E42CF" w:rsidRDefault="005F3396" w:rsidP="005F3396">
      <w:pPr>
        <w:spacing w:after="0" w:line="48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using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System.Text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5799CFAC" w14:textId="64EAF4E7" w:rsidR="005F3396" w:rsidRPr="001E42CF" w:rsidRDefault="005F3396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14)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Пространство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имен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это совокупность классов, логически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связанных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между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собой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Между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сборками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и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пространствами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имен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нет прямого соответствия: в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сборке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может хранится несколько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пространств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имен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разные классы одного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пространства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имен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могут быть определены в разных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сборках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4C237EF" w14:textId="777285CE" w:rsidR="005F3396" w:rsidRPr="001E42CF" w:rsidRDefault="005F3396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15)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Примитивный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gram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это</w:t>
      </w:r>
      <w:proofErr w:type="gram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несоставной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данных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тоесть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такие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типы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как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double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boolean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single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byte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т.д., занимающие в памяти строго определенное количество байт.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String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Object.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enum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уже не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примитивные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составные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типы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данных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тоесть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состоящие из ряда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примитивных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F8425D8" w14:textId="0C85DF6A" w:rsidR="005F3396" w:rsidRPr="001E42CF" w:rsidRDefault="005F3396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D8A98C" w14:textId="3A09C66E" w:rsidR="005F3396" w:rsidRPr="001E42CF" w:rsidRDefault="005F3396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16-17</w:t>
      </w:r>
      <w:proofErr w:type="gram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proofErr w:type="gram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C#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существуют две разновидности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типов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ссылочные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типы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типы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значений. В переменных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ссылочных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типов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хранятся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ссылки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на их данные (объекты), а переменные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типа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значений содержат свои данные непосредственно. Две переменные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ссылочного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типа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могут ссылаться на один и тот же объект, поэтому операции над одной переменной могут затрагивать объект, на который ссылается другая переменная.</w:t>
      </w:r>
    </w:p>
    <w:p w14:paraId="37D7A5DB" w14:textId="6702858B" w:rsidR="005F3396" w:rsidRPr="001E42CF" w:rsidRDefault="005F3396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6CA0E2B" w14:textId="1859CEE8" w:rsidR="005F3396" w:rsidRPr="001E42CF" w:rsidRDefault="005F3396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</w:t>
      </w:r>
      <w:r w:rsidR="00A174B1"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8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</w:t>
      </w:r>
      <w:r w:rsidR="00A174B1"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Главное </w:t>
      </w:r>
      <w:r w:rsidR="00A174B1"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отличие</w:t>
      </w:r>
      <w:r w:rsidR="00A174B1"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gramStart"/>
      <w:r w:rsidR="00A174B1"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это</w:t>
      </w:r>
      <w:proofErr w:type="gramEnd"/>
      <w:r w:rsidR="00A174B1"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где храниться </w:t>
      </w:r>
      <w:r w:rsidR="00A174B1"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значение</w:t>
      </w:r>
      <w:r w:rsidR="00A174B1"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переменной. Для </w:t>
      </w:r>
      <w:r w:rsidR="00A174B1"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ссылочных</w:t>
      </w:r>
      <w:r w:rsidR="00A174B1"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A174B1"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типов</w:t>
      </w:r>
      <w:r w:rsidR="00A174B1"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gramStart"/>
      <w:r w:rsidR="00A174B1"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это</w:t>
      </w:r>
      <w:proofErr w:type="gramEnd"/>
      <w:r w:rsidR="00A174B1"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куча, для </w:t>
      </w:r>
      <w:r w:rsidR="00A174B1"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значимых</w:t>
      </w:r>
      <w:r w:rsidR="00A174B1"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- это стек.</w:t>
      </w:r>
    </w:p>
    <w:p w14:paraId="48636AE7" w14:textId="29090AD8" w:rsidR="00A174B1" w:rsidRPr="001E42CF" w:rsidRDefault="00A174B1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AF1BBA9" w14:textId="2AB92784" w:rsidR="00A174B1" w:rsidRPr="001E42CF" w:rsidRDefault="00A174B1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19)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Упаковка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boxing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предполагает преобразование объекта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значимого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типа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(например,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типа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к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типу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object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При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упаковке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общеязыковая среда. CLR обертывает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значение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 объект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типа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System.Object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сохраняет его в управляемой куче (хипе).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Распаковка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unboxing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 наоборот, предполагает преобразование объекта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типа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object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значимому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типу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2540D06" w14:textId="77777777" w:rsidR="00A174B1" w:rsidRPr="001E42CF" w:rsidRDefault="00A174B1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1C2DCEBE" w14:textId="3F3D00B9" w:rsidR="00A174B1" w:rsidRPr="001E42CF" w:rsidRDefault="00A174B1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20)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Единственное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различие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вероятно,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заключается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 том, чтобы указать диапазон значений, поддерживаемых </w:t>
      </w:r>
      <w:proofErr w:type="spell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и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gram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System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::</w:t>
      </w:r>
      <w:proofErr w:type="gramEnd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Int32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System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::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Int32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делает 32-разрядность более понятной для тех, кто читает код. Следует использовать </w:t>
      </w:r>
      <w:proofErr w:type="spell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там, где просто необходимо "целое число", и использовать </w:t>
      </w:r>
      <w:proofErr w:type="gram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System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::</w:t>
      </w:r>
      <w:proofErr w:type="gramEnd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Int32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где важен размер (криптографический код, структуры), чтобы читатели не обращали на это внимания, сохраняя то же самое.</w:t>
      </w:r>
    </w:p>
    <w:p w14:paraId="22519CDD" w14:textId="2FFB9417" w:rsidR="00A174B1" w:rsidRPr="001E42CF" w:rsidRDefault="00A174B1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6D0CF9" w14:textId="51138A90" w:rsidR="00A174B1" w:rsidRPr="001E42CF" w:rsidRDefault="00A174B1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21)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Этот тип является статическим, но объект типа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dynamic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обходит проверку статического типа. В большинстве случаев он работает как тип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object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Во время компиляции предполагается, что элемент, типизированный как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dynamic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поддерживает любые операции.</w:t>
      </w:r>
    </w:p>
    <w:p w14:paraId="75B794A5" w14:textId="1ECE7215" w:rsidR="00A174B1" w:rsidRPr="001E42CF" w:rsidRDefault="00A174B1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70FB5815" w14:textId="0EC60D5A" w:rsidR="00A174B1" w:rsidRPr="001E42CF" w:rsidRDefault="00A174B1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22)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Резюме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Основное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различие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между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var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и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динамическими ключевыми словами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состоит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 том, что время привязки отличается: </w:t>
      </w:r>
      <w:proofErr w:type="spell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var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- раннее связывание, динамическое связывание будет выполняться во время выполнения. </w:t>
      </w:r>
      <w:proofErr w:type="spell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var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на самом деле является синтаксическим сахаром, выдаваемым нам компилятором.</w:t>
      </w:r>
    </w:p>
    <w:p w14:paraId="21ABA8C0" w14:textId="77777777" w:rsidR="00A174B1" w:rsidRPr="00A174B1" w:rsidRDefault="00A174B1" w:rsidP="00A174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A174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Еще одно отличие заключается в том, что когда мы имеем дело с ключевым словом </w:t>
      </w:r>
      <w:proofErr w:type="spellStart"/>
      <w:r w:rsidRPr="00A174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dynamic</w:t>
      </w:r>
      <w:proofErr w:type="spellEnd"/>
      <w:r w:rsidRPr="00A174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, мы не получим никаких ошибок во время компиляции. Например, в приведенном ниже коде, если мы скомпилируем, мы не получим никаких ошибок, но во время выполнения мы столкнемся с исключением.</w:t>
      </w:r>
    </w:p>
    <w:p w14:paraId="51759EBF" w14:textId="77777777" w:rsidR="00A174B1" w:rsidRPr="00A174B1" w:rsidRDefault="00A174B1" w:rsidP="00A174B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Open Sans"/>
          <w:color w:val="5C5C5C"/>
          <w:sz w:val="24"/>
          <w:szCs w:val="24"/>
          <w:lang w:eastAsia="ru-BY"/>
        </w:rPr>
      </w:pPr>
      <w:r w:rsidRPr="00A174B1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ru-BY"/>
        </w:rPr>
        <w:t>динамический y =</w:t>
      </w:r>
      <w:r w:rsidRPr="00A174B1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ru-BY"/>
        </w:rPr>
        <w:t> "строковое значение"</w:t>
      </w:r>
      <w:r w:rsidRPr="00A174B1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ru-BY"/>
        </w:rPr>
        <w:t>;</w:t>
      </w:r>
    </w:p>
    <w:p w14:paraId="2857ECCA" w14:textId="77777777" w:rsidR="00A174B1" w:rsidRPr="00A174B1" w:rsidRDefault="00A174B1" w:rsidP="00A174B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245"/>
        <w:rPr>
          <w:rFonts w:ascii="Consolas" w:eastAsia="Times New Roman" w:hAnsi="Consolas" w:cs="Open Sans"/>
          <w:color w:val="5C5C5C"/>
          <w:sz w:val="24"/>
          <w:szCs w:val="24"/>
          <w:lang w:eastAsia="ru-BY"/>
        </w:rPr>
      </w:pPr>
      <w:proofErr w:type="spellStart"/>
      <w:r w:rsidRPr="00A174B1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ru-BY"/>
        </w:rPr>
        <w:t>int</w:t>
      </w:r>
      <w:proofErr w:type="spellEnd"/>
      <w:r w:rsidRPr="00A174B1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ru-BY"/>
        </w:rPr>
        <w:t xml:space="preserve"> length2 = </w:t>
      </w:r>
      <w:proofErr w:type="spellStart"/>
      <w:r w:rsidRPr="00A174B1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ru-BY"/>
        </w:rPr>
        <w:t>y.длина</w:t>
      </w:r>
      <w:proofErr w:type="spellEnd"/>
      <w:r w:rsidRPr="00A174B1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ru-BY"/>
        </w:rPr>
        <w:t>;</w:t>
      </w:r>
    </w:p>
    <w:p w14:paraId="5EFAEF3D" w14:textId="3E265961" w:rsidR="00A174B1" w:rsidRPr="001E42CF" w:rsidRDefault="00A174B1" w:rsidP="005F3396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23)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Неявно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типизированные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переменные</w:t>
      </w:r>
      <w:proofErr w:type="gram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-это</w:t>
      </w:r>
      <w:proofErr w:type="gram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те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переменные, которые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объявляются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без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явного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указания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типа</w:t>
      </w:r>
    </w:p>
    <w:p w14:paraId="603FA9FD" w14:textId="05694141" w:rsidR="00A174B1" w:rsidRPr="001E42CF" w:rsidRDefault="00A174B1" w:rsidP="005F3396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31F91522" w14:textId="4A26FD3A" w:rsidR="00A174B1" w:rsidRPr="001E42CF" w:rsidRDefault="00A174B1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24)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Nullable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type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значения, допускающий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null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это тип, который позволяет представить не только все значения своего нижележащего типа, но и значение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null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54CD7EB3" w14:textId="6B93023D" w:rsidR="00A174B1" w:rsidRPr="001E42CF" w:rsidRDefault="00A174B1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01C9C03F" w14:textId="5C5383BF" w:rsidR="00A174B1" w:rsidRPr="001E42CF" w:rsidRDefault="00A174B1" w:rsidP="00A174B1">
      <w:pPr>
        <w:pStyle w:val="a4"/>
        <w:rPr>
          <w:color w:val="000000" w:themeColor="text1"/>
          <w:sz w:val="28"/>
          <w:szCs w:val="28"/>
        </w:rPr>
      </w:pPr>
      <w:r w:rsidRPr="001E42CF">
        <w:rPr>
          <w:color w:val="000000" w:themeColor="text1"/>
          <w:sz w:val="28"/>
          <w:szCs w:val="28"/>
          <w:shd w:val="clear" w:color="auto" w:fill="FFFFFF"/>
          <w:lang w:val="ru-RU"/>
        </w:rPr>
        <w:t>25)</w:t>
      </w:r>
      <w:r w:rsidRPr="001E42CF">
        <w:rPr>
          <w:color w:val="000000" w:themeColor="text1"/>
          <w:sz w:val="28"/>
          <w:szCs w:val="28"/>
        </w:rPr>
        <w:t xml:space="preserve"> Строковые литералы представляют строки. Строки заключаются в двойные кавычки:</w:t>
      </w:r>
    </w:p>
    <w:p w14:paraId="0AF228E1" w14:textId="1505C5C0" w:rsidR="00A174B1" w:rsidRPr="0028438D" w:rsidRDefault="00A174B1" w:rsidP="00A174B1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1E42CF">
        <w:rPr>
          <w:rFonts w:asciiTheme="minorHAnsi" w:hAnsiTheme="minorHAnsi" w:cstheme="minorHAnsi"/>
          <w:color w:val="000000"/>
          <w:lang w:val="en-US"/>
        </w:rPr>
        <w:t>Console</w:t>
      </w:r>
      <w:r w:rsidRPr="0028438D">
        <w:rPr>
          <w:rFonts w:asciiTheme="minorHAnsi" w:hAnsiTheme="minorHAnsi" w:cstheme="minorHAnsi"/>
          <w:color w:val="000000"/>
          <w:lang w:val="en-US"/>
        </w:rPr>
        <w:t>.</w:t>
      </w:r>
      <w:r w:rsidRPr="001E42CF">
        <w:rPr>
          <w:rFonts w:asciiTheme="minorHAnsi" w:hAnsiTheme="minorHAnsi" w:cstheme="minorHAnsi"/>
          <w:color w:val="000000"/>
          <w:lang w:val="en-US"/>
        </w:rPr>
        <w:t>WriteLine</w:t>
      </w:r>
      <w:proofErr w:type="spellEnd"/>
      <w:r w:rsidRPr="0028438D">
        <w:rPr>
          <w:rFonts w:asciiTheme="minorHAnsi" w:hAnsiTheme="minorHAnsi" w:cstheme="minorHAnsi"/>
          <w:color w:val="000000"/>
          <w:lang w:val="en-US"/>
        </w:rPr>
        <w:t>(“</w:t>
      </w:r>
      <w:r w:rsidRPr="001E42CF">
        <w:rPr>
          <w:rFonts w:asciiTheme="minorHAnsi" w:hAnsiTheme="minorHAnsi" w:cstheme="minorHAnsi"/>
          <w:color w:val="000000"/>
          <w:lang w:val="ru-RU"/>
        </w:rPr>
        <w:t>Привет</w:t>
      </w:r>
      <w:r w:rsidRPr="0028438D">
        <w:rPr>
          <w:rFonts w:asciiTheme="minorHAnsi" w:hAnsiTheme="minorHAnsi" w:cstheme="minorHAnsi"/>
          <w:color w:val="000000"/>
          <w:lang w:val="en-US"/>
        </w:rPr>
        <w:t>”);</w:t>
      </w:r>
    </w:p>
    <w:p w14:paraId="1980182A" w14:textId="70BB2724" w:rsidR="00A174B1" w:rsidRPr="0028438D" w:rsidRDefault="00A174B1" w:rsidP="00A174B1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1E42CF">
        <w:rPr>
          <w:rFonts w:asciiTheme="minorHAnsi" w:hAnsiTheme="minorHAnsi" w:cstheme="minorHAnsi"/>
          <w:color w:val="000000"/>
          <w:lang w:val="ru-RU"/>
        </w:rPr>
        <w:t>Строка</w:t>
      </w:r>
      <w:r w:rsidRPr="0028438D">
        <w:rPr>
          <w:rFonts w:asciiTheme="minorHAnsi" w:hAnsiTheme="minorHAnsi" w:cstheme="minorHAnsi"/>
          <w:color w:val="000000"/>
          <w:lang w:val="en-US"/>
        </w:rPr>
        <w:t xml:space="preserve">: </w:t>
      </w:r>
      <w:proofErr w:type="spellStart"/>
      <w:r w:rsidRPr="001E42CF">
        <w:rPr>
          <w:rFonts w:asciiTheme="minorHAnsi" w:hAnsiTheme="minorHAnsi" w:cstheme="minorHAnsi"/>
          <w:color w:val="0000FF"/>
        </w:rPr>
        <w:t>string</w:t>
      </w:r>
      <w:proofErr w:type="spellEnd"/>
      <w:r w:rsidRPr="001E42CF">
        <w:rPr>
          <w:rFonts w:asciiTheme="minorHAnsi" w:hAnsiTheme="minorHAnsi" w:cstheme="minorHAnsi"/>
          <w:color w:val="000000"/>
        </w:rPr>
        <w:t xml:space="preserve"> str_1 = </w:t>
      </w:r>
      <w:r w:rsidRPr="001E42CF">
        <w:rPr>
          <w:rFonts w:asciiTheme="minorHAnsi" w:hAnsiTheme="minorHAnsi" w:cstheme="minorHAnsi"/>
          <w:color w:val="A31515"/>
        </w:rPr>
        <w:t>"</w:t>
      </w:r>
      <w:proofErr w:type="spellStart"/>
      <w:r w:rsidRPr="001E42CF">
        <w:rPr>
          <w:rFonts w:asciiTheme="minorHAnsi" w:hAnsiTheme="minorHAnsi" w:cstheme="minorHAnsi"/>
          <w:color w:val="A31515"/>
        </w:rPr>
        <w:t>Hello</w:t>
      </w:r>
      <w:proofErr w:type="spellEnd"/>
      <w:r w:rsidRPr="001E42CF">
        <w:rPr>
          <w:rFonts w:asciiTheme="minorHAnsi" w:hAnsiTheme="minorHAnsi" w:cstheme="minorHAnsi"/>
          <w:color w:val="A31515"/>
        </w:rPr>
        <w:t>"</w:t>
      </w:r>
      <w:r w:rsidRPr="001E42CF">
        <w:rPr>
          <w:rFonts w:asciiTheme="minorHAnsi" w:hAnsiTheme="minorHAnsi" w:cstheme="minorHAnsi"/>
          <w:color w:val="000000"/>
        </w:rPr>
        <w:t>;</w:t>
      </w:r>
    </w:p>
    <w:p w14:paraId="428D0F30" w14:textId="56D99467" w:rsidR="00A174B1" w:rsidRPr="001E42CF" w:rsidRDefault="00A174B1" w:rsidP="00A174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42C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Операции со строками:</w:t>
      </w:r>
    </w:p>
    <w:p w14:paraId="50CAEA23" w14:textId="506B0D16" w:rsidR="00A174B1" w:rsidRPr="001E42CF" w:rsidRDefault="00A174B1" w:rsidP="00A174B1">
      <w:pP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1E42CF">
        <w:rPr>
          <w:rFonts w:ascii="Times New Roman" w:eastAsia="Times New Roman" w:hAnsi="Times New Roman" w:cs="Times New Roman"/>
          <w:sz w:val="28"/>
          <w:szCs w:val="28"/>
          <w:lang w:eastAsia="ru-BY"/>
        </w:rPr>
        <w:t>Объединение строк</w:t>
      </w:r>
      <w:r w:rsidRPr="001E42C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, сравнение строк, поиск в строке, разделение строк, обрезка строки, вставка, удаление строк, замена, смена регистра, сцепление, поиск подстроки, разбиение строки на слова…</w:t>
      </w:r>
    </w:p>
    <w:p w14:paraId="57F07358" w14:textId="0D0C63F8" w:rsidR="00B342F9" w:rsidRPr="00D94CFF" w:rsidRDefault="00A174B1" w:rsidP="00A174B1">
      <w:pPr>
        <w:rPr>
          <w:rStyle w:val="enlighter-tex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94CF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2</w:t>
      </w:r>
      <w:r w:rsidR="00B342F9" w:rsidRPr="00D94CF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6</w:t>
      </w:r>
      <w:r w:rsidRPr="00D94CF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)</w:t>
      </w:r>
      <w:proofErr w:type="spellStart"/>
      <w:r w:rsidRPr="001E42CF">
        <w:rPr>
          <w:rStyle w:val="enlighter-text"/>
          <w:rFonts w:ascii="Source Code Pro" w:hAnsi="Source Code Pro"/>
          <w:color w:val="000000"/>
          <w:sz w:val="24"/>
          <w:szCs w:val="24"/>
          <w:bdr w:val="none" w:sz="0" w:space="0" w:color="auto" w:frame="1"/>
          <w:shd w:val="clear" w:color="auto" w:fill="FFFFFF"/>
        </w:rPr>
        <w:t>string</w:t>
      </w:r>
      <w:proofErr w:type="spellEnd"/>
      <w:r w:rsidRPr="001E42CF">
        <w:rPr>
          <w:rStyle w:val="enlighter-text"/>
          <w:rFonts w:ascii="Source Code Pro" w:hAnsi="Source Code Pro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s1 = </w:t>
      </w:r>
      <w:r w:rsidRPr="001E42CF">
        <w:rPr>
          <w:rStyle w:val="enlighter-s0"/>
          <w:rFonts w:ascii="Source Code Pro" w:hAnsi="Source Code Pro"/>
          <w:color w:val="DD1144"/>
          <w:sz w:val="24"/>
          <w:szCs w:val="24"/>
          <w:bdr w:val="none" w:sz="0" w:space="0" w:color="auto" w:frame="1"/>
          <w:shd w:val="clear" w:color="auto" w:fill="FFFFFF"/>
        </w:rPr>
        <w:t>"</w:t>
      </w:r>
      <w:proofErr w:type="spellStart"/>
      <w:r w:rsidRPr="001E42CF">
        <w:rPr>
          <w:rStyle w:val="enlighter-s0"/>
          <w:rFonts w:ascii="Source Code Pro" w:hAnsi="Source Code Pro"/>
          <w:color w:val="DD1144"/>
          <w:sz w:val="24"/>
          <w:szCs w:val="24"/>
          <w:bdr w:val="none" w:sz="0" w:space="0" w:color="auto" w:frame="1"/>
          <w:shd w:val="clear" w:color="auto" w:fill="FFFFFF"/>
        </w:rPr>
        <w:t>Hello</w:t>
      </w:r>
      <w:proofErr w:type="spellEnd"/>
      <w:r w:rsidRPr="001E42CF">
        <w:rPr>
          <w:rStyle w:val="enlighter-s0"/>
          <w:rFonts w:ascii="Source Code Pro" w:hAnsi="Source Code Pro"/>
          <w:color w:val="DD1144"/>
          <w:sz w:val="24"/>
          <w:szCs w:val="24"/>
          <w:bdr w:val="none" w:sz="0" w:space="0" w:color="auto" w:frame="1"/>
          <w:shd w:val="clear" w:color="auto" w:fill="FFFFFF"/>
        </w:rPr>
        <w:t>, World!"</w:t>
      </w:r>
      <w:r w:rsidRPr="001E42CF">
        <w:rPr>
          <w:rStyle w:val="enlighter-text"/>
          <w:rFonts w:ascii="Source Code Pro" w:hAnsi="Source Code Pro"/>
          <w:color w:val="000000"/>
          <w:sz w:val="24"/>
          <w:szCs w:val="24"/>
          <w:bdr w:val="none" w:sz="0" w:space="0" w:color="auto" w:frame="1"/>
          <w:shd w:val="clear" w:color="auto" w:fill="FFFFFF"/>
        </w:rPr>
        <w:t>;</w:t>
      </w:r>
      <w:r w:rsidR="00B342F9" w:rsidRPr="00D94CFF">
        <w:rPr>
          <w:rStyle w:val="enlighter-text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++ </w:t>
      </w:r>
      <w:r w:rsidR="00B342F9" w:rsidRPr="001E42CF">
        <w:rPr>
          <w:rStyle w:val="enlighter-text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ввести</w:t>
      </w:r>
      <w:r w:rsidR="00B342F9" w:rsidRPr="00D94CFF">
        <w:rPr>
          <w:rStyle w:val="enlighter-text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="00B342F9" w:rsidRPr="001E42CF">
        <w:rPr>
          <w:rStyle w:val="enlighter-text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с</w:t>
      </w:r>
      <w:r w:rsidR="00B342F9" w:rsidRPr="00D94CFF">
        <w:rPr>
          <w:rStyle w:val="enlighter-text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="00B342F9" w:rsidRPr="001E42CF">
        <w:rPr>
          <w:rStyle w:val="enlighter-text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клавиатуры</w:t>
      </w:r>
      <w:r w:rsidR="00B342F9" w:rsidRPr="00D94CFF">
        <w:rPr>
          <w:rStyle w:val="enlighter-text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(</w:t>
      </w:r>
      <w:proofErr w:type="spellStart"/>
      <w:r w:rsidR="00B342F9" w:rsidRPr="001E42CF">
        <w:rPr>
          <w:rStyle w:val="enlighter-text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Console</w:t>
      </w:r>
      <w:r w:rsidR="00B342F9" w:rsidRPr="00D94CFF">
        <w:rPr>
          <w:rStyle w:val="enlighter-text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.</w:t>
      </w:r>
      <w:r w:rsidR="00B342F9" w:rsidRPr="001E42CF">
        <w:rPr>
          <w:rStyle w:val="enlighter-text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ReadLine</w:t>
      </w:r>
      <w:proofErr w:type="spellEnd"/>
      <w:r w:rsidR="00B342F9" w:rsidRPr="00D94CFF">
        <w:rPr>
          <w:rStyle w:val="enlighter-text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(</w:t>
      </w:r>
      <w:proofErr w:type="gramStart"/>
      <w:r w:rsidR="00B342F9" w:rsidRPr="00D94CFF">
        <w:rPr>
          <w:rStyle w:val="enlighter-text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))…</w:t>
      </w:r>
      <w:proofErr w:type="gramEnd"/>
    </w:p>
    <w:p w14:paraId="26B7BCC0" w14:textId="77777777" w:rsidR="00B342F9" w:rsidRPr="001E42CF" w:rsidRDefault="00B342F9" w:rsidP="00B342F9">
      <w:pPr>
        <w:pStyle w:val="a4"/>
        <w:rPr>
          <w:rStyle w:val="b"/>
          <w:rFonts w:ascii="Helvetica" w:hAnsi="Helvetica"/>
        </w:rPr>
      </w:pPr>
      <w:r w:rsidRPr="001E42CF">
        <w:rPr>
          <w:rStyle w:val="enlighter-text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>27)</w:t>
      </w:r>
      <w:r w:rsidRPr="001E42CF">
        <w:rPr>
          <w:rStyle w:val="b"/>
          <w:rFonts w:ascii="Helvetica" w:hAnsi="Helvetica"/>
        </w:rPr>
        <w:t xml:space="preserve"> </w:t>
      </w:r>
    </w:p>
    <w:p w14:paraId="035A462E" w14:textId="2A4EA90A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Compare</w:t>
      </w:r>
      <w:proofErr w:type="spellEnd"/>
      <w:r w:rsidRPr="001E42CF">
        <w:rPr>
          <w:color w:val="000000"/>
          <w:sz w:val="28"/>
          <w:szCs w:val="28"/>
        </w:rPr>
        <w:t>: сравнивает две строки с учетом текущей культуры (локали) пользователя</w:t>
      </w:r>
    </w:p>
    <w:p w14:paraId="3943121A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CompareOrdinal</w:t>
      </w:r>
      <w:proofErr w:type="spellEnd"/>
      <w:r w:rsidRPr="001E42CF">
        <w:rPr>
          <w:color w:val="000000"/>
          <w:sz w:val="28"/>
          <w:szCs w:val="28"/>
        </w:rPr>
        <w:t>: сравнивает две строки без учета локали</w:t>
      </w:r>
    </w:p>
    <w:p w14:paraId="5D1A3C8C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Contains</w:t>
      </w:r>
      <w:proofErr w:type="spellEnd"/>
      <w:r w:rsidRPr="001E42CF">
        <w:rPr>
          <w:color w:val="000000"/>
          <w:sz w:val="28"/>
          <w:szCs w:val="28"/>
        </w:rPr>
        <w:t>: определяет, содержится ли подстрока в строке</w:t>
      </w:r>
    </w:p>
    <w:p w14:paraId="52919D2D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Concat</w:t>
      </w:r>
      <w:proofErr w:type="spellEnd"/>
      <w:r w:rsidRPr="001E42CF">
        <w:rPr>
          <w:color w:val="000000"/>
          <w:sz w:val="28"/>
          <w:szCs w:val="28"/>
        </w:rPr>
        <w:t>: соединяет строки</w:t>
      </w:r>
    </w:p>
    <w:p w14:paraId="3747AAC7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CopyTo</w:t>
      </w:r>
      <w:proofErr w:type="spellEnd"/>
      <w:r w:rsidRPr="001E42CF">
        <w:rPr>
          <w:color w:val="000000"/>
          <w:sz w:val="28"/>
          <w:szCs w:val="28"/>
        </w:rPr>
        <w:t>: копирует часть строки, начиная с определенного индекса в массив</w:t>
      </w:r>
    </w:p>
    <w:p w14:paraId="536F6F8E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EndsWith</w:t>
      </w:r>
      <w:proofErr w:type="spellEnd"/>
      <w:r w:rsidRPr="001E42CF">
        <w:rPr>
          <w:color w:val="000000"/>
          <w:sz w:val="28"/>
          <w:szCs w:val="28"/>
        </w:rPr>
        <w:t>: определяет, совпадает ли конец строки с подстрокой</w:t>
      </w:r>
    </w:p>
    <w:p w14:paraId="75177D90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r w:rsidRPr="001E42CF">
        <w:rPr>
          <w:rStyle w:val="b"/>
          <w:b/>
          <w:bCs/>
          <w:color w:val="000000"/>
          <w:sz w:val="28"/>
          <w:szCs w:val="28"/>
        </w:rPr>
        <w:t>Format</w:t>
      </w:r>
      <w:r w:rsidRPr="001E42CF">
        <w:rPr>
          <w:color w:val="000000"/>
          <w:sz w:val="28"/>
          <w:szCs w:val="28"/>
        </w:rPr>
        <w:t>: форматирует строку</w:t>
      </w:r>
    </w:p>
    <w:p w14:paraId="2138FB7E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IndexOf</w:t>
      </w:r>
      <w:proofErr w:type="spellEnd"/>
      <w:r w:rsidRPr="001E42CF">
        <w:rPr>
          <w:color w:val="000000"/>
          <w:sz w:val="28"/>
          <w:szCs w:val="28"/>
        </w:rPr>
        <w:t>: находит индекс первого вхождения символа или подстроки в строке</w:t>
      </w:r>
    </w:p>
    <w:p w14:paraId="2214E61E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Insert</w:t>
      </w:r>
      <w:proofErr w:type="spellEnd"/>
      <w:r w:rsidRPr="001E42CF">
        <w:rPr>
          <w:color w:val="000000"/>
          <w:sz w:val="28"/>
          <w:szCs w:val="28"/>
        </w:rPr>
        <w:t>: вставляет в строку подстроку</w:t>
      </w:r>
    </w:p>
    <w:p w14:paraId="16CCE278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Join</w:t>
      </w:r>
      <w:proofErr w:type="spellEnd"/>
      <w:r w:rsidRPr="001E42CF">
        <w:rPr>
          <w:color w:val="000000"/>
          <w:sz w:val="28"/>
          <w:szCs w:val="28"/>
        </w:rPr>
        <w:t>: соединяет элементы массива строк</w:t>
      </w:r>
    </w:p>
    <w:p w14:paraId="4D18D9B4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LastIndexOf</w:t>
      </w:r>
      <w:proofErr w:type="spellEnd"/>
      <w:r w:rsidRPr="001E42CF">
        <w:rPr>
          <w:color w:val="000000"/>
          <w:sz w:val="28"/>
          <w:szCs w:val="28"/>
        </w:rPr>
        <w:t>: находит индекс последнего вхождения символа или подстроки в строке</w:t>
      </w:r>
    </w:p>
    <w:p w14:paraId="4D64AC80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Replace</w:t>
      </w:r>
      <w:proofErr w:type="spellEnd"/>
      <w:r w:rsidRPr="001E42CF">
        <w:rPr>
          <w:color w:val="000000"/>
          <w:sz w:val="28"/>
          <w:szCs w:val="28"/>
        </w:rPr>
        <w:t>: замещает в строке символ или подстроку другим символом или подстрокой</w:t>
      </w:r>
    </w:p>
    <w:p w14:paraId="2A3A89BC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Split</w:t>
      </w:r>
      <w:proofErr w:type="spellEnd"/>
      <w:r w:rsidRPr="001E42CF">
        <w:rPr>
          <w:color w:val="000000"/>
          <w:sz w:val="28"/>
          <w:szCs w:val="28"/>
        </w:rPr>
        <w:t>: разделяет одну строку на массив строк</w:t>
      </w:r>
    </w:p>
    <w:p w14:paraId="22C2C5F8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Substring</w:t>
      </w:r>
      <w:proofErr w:type="spellEnd"/>
      <w:r w:rsidRPr="001E42CF">
        <w:rPr>
          <w:color w:val="000000"/>
          <w:sz w:val="28"/>
          <w:szCs w:val="28"/>
        </w:rPr>
        <w:t>: извлекает из строки подстроку, начиная с указанной позиции</w:t>
      </w:r>
    </w:p>
    <w:p w14:paraId="25317850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ToLower</w:t>
      </w:r>
      <w:proofErr w:type="spellEnd"/>
      <w:r w:rsidRPr="001E42CF">
        <w:rPr>
          <w:color w:val="000000"/>
          <w:sz w:val="28"/>
          <w:szCs w:val="28"/>
        </w:rPr>
        <w:t>: переводит все символы строки в нижний регистр</w:t>
      </w:r>
    </w:p>
    <w:p w14:paraId="75E157E5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ToUpper</w:t>
      </w:r>
      <w:proofErr w:type="spellEnd"/>
      <w:r w:rsidRPr="001E42CF">
        <w:rPr>
          <w:color w:val="000000"/>
          <w:sz w:val="28"/>
          <w:szCs w:val="28"/>
        </w:rPr>
        <w:t>: переводит все символы строки в верхний регистр</w:t>
      </w:r>
    </w:p>
    <w:p w14:paraId="60F5ED4B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lastRenderedPageBreak/>
        <w:t>Trim</w:t>
      </w:r>
      <w:proofErr w:type="spellEnd"/>
      <w:r w:rsidRPr="001E42CF">
        <w:rPr>
          <w:color w:val="000000"/>
          <w:sz w:val="28"/>
          <w:szCs w:val="28"/>
        </w:rPr>
        <w:t>: удаляет начальные и конечные пробелы из строки</w:t>
      </w:r>
    </w:p>
    <w:p w14:paraId="4E86CB76" w14:textId="14CAD011" w:rsidR="00B342F9" w:rsidRPr="001E42CF" w:rsidRDefault="00B342F9" w:rsidP="00A174B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  <w:lang w:val="ru-RU"/>
        </w:rPr>
        <w:t>28)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NULL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- что значение поля не определено, а "" </w:t>
      </w:r>
      <w:proofErr w:type="gram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это</w:t>
      </w:r>
      <w:proofErr w:type="gram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пусто</w:t>
      </w:r>
    </w:p>
    <w:p w14:paraId="2E3BAE77" w14:textId="3BB39AC1" w:rsidR="00B342F9" w:rsidRPr="001E42CF" w:rsidRDefault="00B342F9" w:rsidP="00B342F9">
      <w:pPr>
        <w:pStyle w:val="a4"/>
        <w:rPr>
          <w:color w:val="000000" w:themeColor="text1"/>
          <w:sz w:val="28"/>
          <w:szCs w:val="28"/>
          <w:lang w:val="ru-RU"/>
        </w:rPr>
      </w:pPr>
      <w:r w:rsidRPr="001E42CF">
        <w:rPr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29)</w:t>
      </w:r>
      <w:r w:rsidRPr="001E42CF">
        <w:rPr>
          <w:color w:val="000000" w:themeColor="text1"/>
          <w:sz w:val="28"/>
          <w:szCs w:val="28"/>
        </w:rPr>
        <w:t xml:space="preserve"> </w:t>
      </w:r>
      <w:r w:rsidRPr="001E42CF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Статический метод </w:t>
      </w:r>
      <w:proofErr w:type="spellStart"/>
      <w:r w:rsidRPr="001E42CF">
        <w:rPr>
          <w:color w:val="000000" w:themeColor="text1"/>
          <w:sz w:val="28"/>
          <w:szCs w:val="28"/>
          <w:shd w:val="clear" w:color="auto" w:fill="FFFFFF"/>
          <w:lang w:val="ru-RU"/>
        </w:rPr>
        <w:t>String.Compare</w:t>
      </w:r>
      <w:proofErr w:type="spellEnd"/>
      <w:r w:rsidRPr="001E42CF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позволяет тщательно сравнивать две строки. Этот метод учитывает язык и региональные параметры. Эту функцию можно использовать для сравнения двух строк или подстрок двух строк. </w:t>
      </w:r>
      <w:proofErr w:type="spellStart"/>
      <w:r w:rsidRPr="001E42CF">
        <w:rPr>
          <w:rStyle w:val="b"/>
          <w:b/>
          <w:bCs/>
          <w:color w:val="000000" w:themeColor="text1"/>
          <w:sz w:val="28"/>
          <w:szCs w:val="28"/>
        </w:rPr>
        <w:t>CompareOrdinal</w:t>
      </w:r>
      <w:proofErr w:type="spellEnd"/>
      <w:r w:rsidRPr="001E42CF">
        <w:rPr>
          <w:color w:val="000000" w:themeColor="text1"/>
          <w:sz w:val="28"/>
          <w:szCs w:val="28"/>
        </w:rPr>
        <w:t>: сравнивает две строки без учета локали</w:t>
      </w:r>
      <w:r w:rsidRPr="001E42CF">
        <w:rPr>
          <w:color w:val="000000" w:themeColor="text1"/>
          <w:sz w:val="28"/>
          <w:szCs w:val="28"/>
          <w:lang w:val="ru-RU"/>
        </w:rPr>
        <w:t>.</w:t>
      </w:r>
    </w:p>
    <w:p w14:paraId="7444B4BA" w14:textId="45DDA973" w:rsidR="00B342F9" w:rsidRPr="001E42CF" w:rsidRDefault="00B342F9" w:rsidP="00B342F9">
      <w:pPr>
        <w:pStyle w:val="a4"/>
        <w:rPr>
          <w:color w:val="000000" w:themeColor="text1"/>
          <w:sz w:val="28"/>
          <w:szCs w:val="28"/>
          <w:shd w:val="clear" w:color="auto" w:fill="FFFFFF"/>
        </w:rPr>
      </w:pPr>
      <w:r w:rsidRPr="001E42CF">
        <w:rPr>
          <w:color w:val="000000" w:themeColor="text1"/>
          <w:sz w:val="28"/>
          <w:szCs w:val="28"/>
          <w:lang w:val="ru-RU"/>
        </w:rPr>
        <w:t>30)</w:t>
      </w:r>
      <w:r w:rsidRPr="001E42CF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42CF">
        <w:rPr>
          <w:b/>
          <w:bCs/>
          <w:color w:val="000000" w:themeColor="text1"/>
          <w:sz w:val="28"/>
          <w:szCs w:val="28"/>
          <w:shd w:val="clear" w:color="auto" w:fill="FFFFFF"/>
        </w:rPr>
        <w:t>String</w:t>
      </w:r>
      <w:proofErr w:type="spellEnd"/>
      <w:r w:rsidRPr="001E42CF">
        <w:rPr>
          <w:color w:val="000000" w:themeColor="text1"/>
          <w:sz w:val="28"/>
          <w:szCs w:val="28"/>
          <w:shd w:val="clear" w:color="auto" w:fill="FFFFFF"/>
        </w:rPr>
        <w:t> создает новый объект </w:t>
      </w:r>
      <w:proofErr w:type="spellStart"/>
      <w:r w:rsidRPr="001E42CF">
        <w:rPr>
          <w:b/>
          <w:bCs/>
          <w:color w:val="000000" w:themeColor="text1"/>
          <w:sz w:val="28"/>
          <w:szCs w:val="28"/>
          <w:shd w:val="clear" w:color="auto" w:fill="FFFFFF"/>
        </w:rPr>
        <w:t>String</w:t>
      </w:r>
      <w:proofErr w:type="spellEnd"/>
      <w:r w:rsidRPr="001E42CF">
        <w:rPr>
          <w:color w:val="000000" w:themeColor="text1"/>
          <w:sz w:val="28"/>
          <w:szCs w:val="28"/>
          <w:shd w:val="clear" w:color="auto" w:fill="FFFFFF"/>
        </w:rPr>
        <w:t>. Между тем. </w:t>
      </w:r>
      <w:proofErr w:type="spellStart"/>
      <w:r w:rsidRPr="001E42CF">
        <w:rPr>
          <w:b/>
          <w:bCs/>
          <w:color w:val="000000" w:themeColor="text1"/>
          <w:sz w:val="28"/>
          <w:szCs w:val="28"/>
          <w:shd w:val="clear" w:color="auto" w:fill="FFFFFF"/>
        </w:rPr>
        <w:t>StringBuilder</w:t>
      </w:r>
      <w:proofErr w:type="spellEnd"/>
      <w:r w:rsidRPr="001E42CF">
        <w:rPr>
          <w:color w:val="000000" w:themeColor="text1"/>
          <w:sz w:val="28"/>
          <w:szCs w:val="28"/>
          <w:shd w:val="clear" w:color="auto" w:fill="FFFFFF"/>
        </w:rPr>
        <w:t> содержит в себе массив символов, этот массив будет автоматически заменен на больший массив, если это необходимо, и скопирует символы из старого массива. Если вам необходимо объединить несколько строк много раз, вы должны использовать. </w:t>
      </w:r>
      <w:proofErr w:type="spellStart"/>
      <w:r w:rsidRPr="001E42CF">
        <w:rPr>
          <w:b/>
          <w:bCs/>
          <w:color w:val="000000" w:themeColor="text1"/>
          <w:sz w:val="28"/>
          <w:szCs w:val="28"/>
          <w:shd w:val="clear" w:color="auto" w:fill="FFFFFF"/>
        </w:rPr>
        <w:t>StringBuilder</w:t>
      </w:r>
      <w:proofErr w:type="spellEnd"/>
      <w:r w:rsidRPr="001E42CF">
        <w:rPr>
          <w:color w:val="000000" w:themeColor="text1"/>
          <w:sz w:val="28"/>
          <w:szCs w:val="28"/>
          <w:shd w:val="clear" w:color="auto" w:fill="FFFFFF"/>
        </w:rPr>
        <w:t>, это помогает повысить эффективность программы.</w:t>
      </w:r>
    </w:p>
    <w:p w14:paraId="63BA7A51" w14:textId="09431C04" w:rsidR="00B342F9" w:rsidRPr="0028438D" w:rsidRDefault="00B342F9" w:rsidP="00B342F9">
      <w:pPr>
        <w:pStyle w:val="a4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1E42CF">
        <w:rPr>
          <w:color w:val="000000" w:themeColor="text1"/>
          <w:sz w:val="28"/>
          <w:szCs w:val="28"/>
          <w:shd w:val="clear" w:color="auto" w:fill="FFFFFF"/>
          <w:lang w:val="ru-RU"/>
        </w:rPr>
        <w:t>31)Явное преобразование для конкретного типа данных. Пример</w:t>
      </w:r>
      <w:r w:rsidRPr="0028438D">
        <w:rPr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14:paraId="6E9675A1" w14:textId="3BEEBD77" w:rsidR="00B342F9" w:rsidRPr="001E42CF" w:rsidRDefault="00B342F9" w:rsidP="00B342F9">
      <w:pPr>
        <w:pStyle w:val="a4"/>
        <w:rPr>
          <w:rFonts w:ascii="Cascadia Mono" w:hAnsi="Cascadia Mono" w:cs="Cascadia Mono"/>
          <w:color w:val="000000"/>
        </w:rPr>
      </w:pPr>
      <w:r w:rsidRPr="001E42CF">
        <w:rPr>
          <w:rFonts w:ascii="Cascadia Mono" w:hAnsi="Cascadia Mono" w:cs="Cascadia Mono"/>
          <w:color w:val="000000"/>
          <w:lang w:val="en-US"/>
        </w:rPr>
        <w:t xml:space="preserve">Double </w:t>
      </w:r>
      <w:proofErr w:type="spellStart"/>
      <w:r w:rsidRPr="001E42CF">
        <w:rPr>
          <w:rFonts w:ascii="Cascadia Mono" w:hAnsi="Cascadia Mono" w:cs="Cascadia Mono"/>
          <w:color w:val="000000"/>
        </w:rPr>
        <w:t>dMin</w:t>
      </w:r>
      <w:proofErr w:type="spellEnd"/>
      <w:r w:rsidRPr="001E42CF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1E42CF">
        <w:rPr>
          <w:rFonts w:ascii="Cascadia Mono" w:hAnsi="Cascadia Mono" w:cs="Cascadia Mono"/>
          <w:color w:val="000000"/>
        </w:rPr>
        <w:t>Convert.ToDouble</w:t>
      </w:r>
      <w:proofErr w:type="spellEnd"/>
      <w:r w:rsidRPr="001E42CF">
        <w:rPr>
          <w:rFonts w:ascii="Cascadia Mono" w:hAnsi="Cascadia Mono" w:cs="Cascadia Mono"/>
          <w:color w:val="000000"/>
        </w:rPr>
        <w:t>(</w:t>
      </w:r>
      <w:proofErr w:type="spellStart"/>
      <w:r w:rsidRPr="001E42CF">
        <w:rPr>
          <w:rFonts w:ascii="Cascadia Mono" w:hAnsi="Cascadia Mono" w:cs="Cascadia Mono"/>
          <w:color w:val="000000"/>
        </w:rPr>
        <w:t>Console.ReadLine</w:t>
      </w:r>
      <w:proofErr w:type="spellEnd"/>
      <w:r w:rsidRPr="001E42CF">
        <w:rPr>
          <w:rFonts w:ascii="Cascadia Mono" w:hAnsi="Cascadia Mono" w:cs="Cascadia Mono"/>
          <w:color w:val="000000"/>
        </w:rPr>
        <w:t>());</w:t>
      </w:r>
    </w:p>
    <w:p w14:paraId="1BC287D1" w14:textId="56C3D785" w:rsidR="00B342F9" w:rsidRPr="001E42CF" w:rsidRDefault="00B342F9" w:rsidP="00B342F9">
      <w:pPr>
        <w:spacing w:line="315" w:lineRule="atLeast"/>
        <w:textAlignment w:val="baseline"/>
        <w:rPr>
          <w:rStyle w:val="a3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1E42CF">
        <w:rPr>
          <w:rFonts w:ascii="Times New Roman" w:hAnsi="Times New Roman" w:cs="Times New Roman"/>
          <w:color w:val="000000"/>
          <w:sz w:val="28"/>
          <w:szCs w:val="28"/>
          <w:lang w:val="ru-RU"/>
        </w:rPr>
        <w:t>32)</w:t>
      </w:r>
      <w:r w:rsidRPr="001E42CF">
        <w:rPr>
          <w:rStyle w:val="a3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E42CF">
        <w:rPr>
          <w:rStyle w:val="a3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Консольный вывод:</w:t>
      </w:r>
    </w:p>
    <w:p w14:paraId="56334894" w14:textId="7235F9F1" w:rsidR="00B342F9" w:rsidRPr="001E42CF" w:rsidRDefault="00B342F9" w:rsidP="00B342F9">
      <w:pPr>
        <w:spacing w:line="315" w:lineRule="atLeast"/>
        <w:textAlignment w:val="baseline"/>
        <w:rPr>
          <w:rFonts w:ascii="Consolas" w:eastAsia="Times New Roman" w:hAnsi="Consolas" w:cs="Times New Roman"/>
          <w:color w:val="000000"/>
          <w:lang w:eastAsia="ru-BY"/>
        </w:rPr>
      </w:pPr>
      <w:proofErr w:type="spellStart"/>
      <w:r w:rsidRPr="001E42CF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string</w:t>
      </w:r>
      <w:proofErr w:type="spellEnd"/>
      <w:r w:rsidRPr="001E42CF">
        <w:rPr>
          <w:rFonts w:ascii="Consolas" w:eastAsia="Times New Roman" w:hAnsi="Consolas" w:cs="Times New Roman"/>
          <w:color w:val="000000"/>
          <w:lang w:eastAsia="ru-BY"/>
        </w:rPr>
        <w:t xml:space="preserve"> </w:t>
      </w:r>
      <w:proofErr w:type="spellStart"/>
      <w:r w:rsidRPr="001E42CF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hello</w:t>
      </w:r>
      <w:proofErr w:type="spellEnd"/>
      <w:r w:rsidRPr="001E42CF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 xml:space="preserve"> = "Привет мир";</w:t>
      </w:r>
    </w:p>
    <w:p w14:paraId="087437B3" w14:textId="77777777" w:rsidR="00B342F9" w:rsidRPr="00B342F9" w:rsidRDefault="00B342F9" w:rsidP="00B342F9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lang w:eastAsia="ru-BY"/>
        </w:rPr>
      </w:pP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Console.WriteLine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(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hello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);</w:t>
      </w:r>
    </w:p>
    <w:p w14:paraId="50E7427D" w14:textId="6D503379" w:rsidR="00B342F9" w:rsidRPr="001E42CF" w:rsidRDefault="00B342F9" w:rsidP="00B342F9">
      <w:pPr>
        <w:pStyle w:val="a4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1E42CF">
        <w:rPr>
          <w:rFonts w:asciiTheme="minorHAnsi" w:hAnsiTheme="minorHAnsi"/>
          <w:color w:val="000000"/>
          <w:sz w:val="22"/>
          <w:szCs w:val="22"/>
          <w:lang w:val="en-US"/>
        </w:rPr>
        <w:t>****************</w:t>
      </w:r>
    </w:p>
    <w:p w14:paraId="369A7A9D" w14:textId="77777777" w:rsidR="00B342F9" w:rsidRPr="00B342F9" w:rsidRDefault="00B342F9" w:rsidP="00B342F9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lang w:eastAsia="ru-BY"/>
        </w:rPr>
      </w:pP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string</w:t>
      </w:r>
      <w:proofErr w:type="spellEnd"/>
      <w:r w:rsidRPr="00B342F9">
        <w:rPr>
          <w:rFonts w:ascii="Consolas" w:eastAsia="Times New Roman" w:hAnsi="Consolas" w:cs="Times New Roman"/>
          <w:color w:val="000000"/>
          <w:lang w:eastAsia="ru-BY"/>
        </w:rPr>
        <w:t xml:space="preserve"> 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name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 xml:space="preserve"> = "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Tom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";</w:t>
      </w:r>
    </w:p>
    <w:p w14:paraId="5F5EA23D" w14:textId="77777777" w:rsidR="00B342F9" w:rsidRPr="00B342F9" w:rsidRDefault="00B342F9" w:rsidP="00B342F9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lang w:eastAsia="ru-BY"/>
        </w:rPr>
      </w:pP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int</w:t>
      </w:r>
      <w:proofErr w:type="spellEnd"/>
      <w:r w:rsidRPr="00B342F9">
        <w:rPr>
          <w:rFonts w:ascii="Consolas" w:eastAsia="Times New Roman" w:hAnsi="Consolas" w:cs="Times New Roman"/>
          <w:color w:val="000000"/>
          <w:lang w:eastAsia="ru-BY"/>
        </w:rPr>
        <w:t xml:space="preserve"> 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age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 xml:space="preserve"> = 34;</w:t>
      </w:r>
    </w:p>
    <w:p w14:paraId="4C82E9C2" w14:textId="77777777" w:rsidR="00B342F9" w:rsidRPr="00B342F9" w:rsidRDefault="00B342F9" w:rsidP="00B342F9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lang w:eastAsia="ru-BY"/>
        </w:rPr>
      </w:pP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double</w:t>
      </w:r>
      <w:proofErr w:type="spellEnd"/>
      <w:r w:rsidRPr="00B342F9">
        <w:rPr>
          <w:rFonts w:ascii="Consolas" w:eastAsia="Times New Roman" w:hAnsi="Consolas" w:cs="Times New Roman"/>
          <w:color w:val="000000"/>
          <w:lang w:eastAsia="ru-BY"/>
        </w:rPr>
        <w:t xml:space="preserve"> 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height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 xml:space="preserve"> = 1.7;</w:t>
      </w:r>
    </w:p>
    <w:p w14:paraId="554E8B05" w14:textId="77777777" w:rsidR="00B342F9" w:rsidRPr="00B342F9" w:rsidRDefault="00B342F9" w:rsidP="00B342F9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lang w:eastAsia="ru-BY"/>
        </w:rPr>
      </w:pP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Console.WriteLine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($"Имя: {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name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}  Возраст: {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age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}  Рост: {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height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}м");</w:t>
      </w:r>
    </w:p>
    <w:p w14:paraId="38D3A0C5" w14:textId="7B5B59E6" w:rsidR="00B342F9" w:rsidRPr="001E42CF" w:rsidRDefault="00B342F9" w:rsidP="00B342F9">
      <w:pPr>
        <w:pStyle w:val="a4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1E42CF">
        <w:rPr>
          <w:rFonts w:asciiTheme="minorHAnsi" w:hAnsiTheme="minorHAnsi"/>
          <w:color w:val="000000"/>
          <w:sz w:val="22"/>
          <w:szCs w:val="22"/>
          <w:lang w:val="en-US"/>
        </w:rPr>
        <w:t>*****************</w:t>
      </w:r>
    </w:p>
    <w:p w14:paraId="0E175279" w14:textId="77777777" w:rsidR="00B342F9" w:rsidRPr="00B342F9" w:rsidRDefault="00B342F9" w:rsidP="00B342F9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lang w:eastAsia="ru-BY"/>
        </w:rPr>
      </w:pP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string</w:t>
      </w:r>
      <w:proofErr w:type="spellEnd"/>
      <w:r w:rsidRPr="00B342F9">
        <w:rPr>
          <w:rFonts w:ascii="Consolas" w:eastAsia="Times New Roman" w:hAnsi="Consolas" w:cs="Times New Roman"/>
          <w:color w:val="000000"/>
          <w:lang w:eastAsia="ru-BY"/>
        </w:rPr>
        <w:t xml:space="preserve"> 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name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 xml:space="preserve"> = "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Tom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";</w:t>
      </w:r>
    </w:p>
    <w:p w14:paraId="2FC397F1" w14:textId="77777777" w:rsidR="00B342F9" w:rsidRPr="00B342F9" w:rsidRDefault="00B342F9" w:rsidP="00B342F9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lang w:eastAsia="ru-BY"/>
        </w:rPr>
      </w:pP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int</w:t>
      </w:r>
      <w:proofErr w:type="spellEnd"/>
      <w:r w:rsidRPr="00B342F9">
        <w:rPr>
          <w:rFonts w:ascii="Consolas" w:eastAsia="Times New Roman" w:hAnsi="Consolas" w:cs="Times New Roman"/>
          <w:color w:val="000000"/>
          <w:lang w:eastAsia="ru-BY"/>
        </w:rPr>
        <w:t xml:space="preserve"> 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age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 xml:space="preserve"> = 34;</w:t>
      </w:r>
    </w:p>
    <w:p w14:paraId="7DA8C3ED" w14:textId="77777777" w:rsidR="00B342F9" w:rsidRPr="00B342F9" w:rsidRDefault="00B342F9" w:rsidP="00B342F9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lang w:eastAsia="ru-BY"/>
        </w:rPr>
      </w:pP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double</w:t>
      </w:r>
      <w:proofErr w:type="spellEnd"/>
      <w:r w:rsidRPr="00B342F9">
        <w:rPr>
          <w:rFonts w:ascii="Consolas" w:eastAsia="Times New Roman" w:hAnsi="Consolas" w:cs="Times New Roman"/>
          <w:color w:val="000000"/>
          <w:lang w:eastAsia="ru-BY"/>
        </w:rPr>
        <w:t xml:space="preserve"> 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height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 xml:space="preserve"> = 1.7;</w:t>
      </w:r>
    </w:p>
    <w:p w14:paraId="4E7150F6" w14:textId="77777777" w:rsidR="00B342F9" w:rsidRPr="00B342F9" w:rsidRDefault="00B342F9" w:rsidP="00B342F9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lang w:eastAsia="ru-BY"/>
        </w:rPr>
      </w:pP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Console.WriteLine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 xml:space="preserve">("Имя: {0}  Возраст: {2}  Рост: {1}м", 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name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 xml:space="preserve">, 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height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 xml:space="preserve">, 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age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eastAsia="ru-BY"/>
        </w:rPr>
        <w:t>);</w:t>
      </w:r>
    </w:p>
    <w:p w14:paraId="7A94C1D0" w14:textId="37D11FB9" w:rsidR="00B342F9" w:rsidRPr="001E42CF" w:rsidRDefault="00B342F9" w:rsidP="00B342F9">
      <w:pPr>
        <w:pStyle w:val="a4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1E42CF">
        <w:rPr>
          <w:rFonts w:asciiTheme="minorHAnsi" w:hAnsiTheme="minorHAnsi"/>
          <w:color w:val="000000"/>
          <w:sz w:val="22"/>
          <w:szCs w:val="22"/>
          <w:lang w:val="en-US"/>
        </w:rPr>
        <w:t>****************</w:t>
      </w:r>
    </w:p>
    <w:p w14:paraId="6CBAD2BF" w14:textId="322FDF2F" w:rsidR="00B342F9" w:rsidRPr="001E42CF" w:rsidRDefault="00B342F9" w:rsidP="00B342F9">
      <w:pPr>
        <w:pStyle w:val="a4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1E42CF">
        <w:rPr>
          <w:rFonts w:asciiTheme="minorHAnsi" w:hAnsiTheme="minorHAnsi"/>
          <w:color w:val="000000"/>
          <w:sz w:val="22"/>
          <w:szCs w:val="22"/>
          <w:lang w:val="ru-RU"/>
        </w:rPr>
        <w:t>Консольный</w:t>
      </w:r>
      <w:r w:rsidRPr="0028438D">
        <w:rPr>
          <w:rFonts w:asciiTheme="minorHAnsi" w:hAnsiTheme="minorHAnsi"/>
          <w:color w:val="000000"/>
          <w:sz w:val="22"/>
          <w:szCs w:val="22"/>
          <w:lang w:val="en-US"/>
        </w:rPr>
        <w:t xml:space="preserve"> </w:t>
      </w:r>
      <w:r w:rsidRPr="001E42CF">
        <w:rPr>
          <w:rFonts w:asciiTheme="minorHAnsi" w:hAnsiTheme="minorHAnsi"/>
          <w:color w:val="000000"/>
          <w:sz w:val="22"/>
          <w:szCs w:val="22"/>
          <w:lang w:val="ru-RU"/>
        </w:rPr>
        <w:t>ввод</w:t>
      </w:r>
      <w:r w:rsidRPr="001E42CF">
        <w:rPr>
          <w:rFonts w:asciiTheme="minorHAnsi" w:hAnsiTheme="minorHAnsi"/>
          <w:color w:val="000000"/>
          <w:sz w:val="22"/>
          <w:szCs w:val="22"/>
          <w:lang w:val="en-US"/>
        </w:rPr>
        <w:t>:</w:t>
      </w:r>
    </w:p>
    <w:p w14:paraId="7191EE0E" w14:textId="4D0950AD" w:rsidR="00B342F9" w:rsidRPr="001E42CF" w:rsidRDefault="00B342F9" w:rsidP="00B342F9">
      <w:pPr>
        <w:pStyle w:val="a4"/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</w:rPr>
      </w:pPr>
      <w:proofErr w:type="spellStart"/>
      <w:r w:rsidRPr="001E42CF">
        <w:rPr>
          <w:rStyle w:val="HTML1"/>
          <w:rFonts w:ascii="var(--code-font-family)" w:hAnsi="var(--code-font-family)"/>
          <w:sz w:val="22"/>
          <w:szCs w:val="22"/>
          <w:bdr w:val="none" w:sz="0" w:space="0" w:color="auto" w:frame="1"/>
        </w:rPr>
        <w:t>string</w:t>
      </w:r>
      <w:proofErr w:type="spellEnd"/>
      <w:r w:rsidRPr="001E42CF"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</w:rPr>
        <w:t xml:space="preserve">? </w:t>
      </w:r>
      <w:proofErr w:type="spellStart"/>
      <w:r w:rsidRPr="001E42CF"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</w:rPr>
        <w:t>name</w:t>
      </w:r>
      <w:proofErr w:type="spellEnd"/>
      <w:r w:rsidRPr="001E42CF"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</w:rPr>
        <w:t xml:space="preserve"> = </w:t>
      </w:r>
      <w:proofErr w:type="spellStart"/>
      <w:r w:rsidRPr="001E42CF"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</w:rPr>
        <w:t>Console.ReadLine</w:t>
      </w:r>
      <w:proofErr w:type="spellEnd"/>
      <w:r w:rsidRPr="001E42CF"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</w:rPr>
        <w:t>();</w:t>
      </w:r>
    </w:p>
    <w:p w14:paraId="7968ECCA" w14:textId="6C6D09B1" w:rsidR="00B342F9" w:rsidRPr="0028438D" w:rsidRDefault="00B342F9" w:rsidP="00B342F9">
      <w:pPr>
        <w:pStyle w:val="a4"/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  <w:lang w:val="en-US"/>
        </w:rPr>
      </w:pPr>
      <w:proofErr w:type="spellStart"/>
      <w:r w:rsidRPr="001E42CF">
        <w:rPr>
          <w:rStyle w:val="HTML1"/>
          <w:rFonts w:ascii="var(--code-font-family)" w:hAnsi="var(--code-font-family)"/>
          <w:sz w:val="22"/>
          <w:szCs w:val="22"/>
          <w:bdr w:val="none" w:sz="0" w:space="0" w:color="auto" w:frame="1"/>
        </w:rPr>
        <w:t>int</w:t>
      </w:r>
      <w:proofErr w:type="spellEnd"/>
      <w:r w:rsidRPr="001E42CF">
        <w:rPr>
          <w:rFonts w:ascii="Consolas" w:hAnsi="Consolas"/>
          <w:color w:val="000000"/>
          <w:sz w:val="22"/>
          <w:szCs w:val="22"/>
          <w:shd w:val="clear" w:color="auto" w:fill="F7F7FA"/>
        </w:rPr>
        <w:t xml:space="preserve"> </w:t>
      </w:r>
      <w:proofErr w:type="spellStart"/>
      <w:r w:rsidRPr="001E42CF"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</w:rPr>
        <w:t>age</w:t>
      </w:r>
      <w:proofErr w:type="spellEnd"/>
      <w:r w:rsidRPr="001E42CF"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</w:rPr>
        <w:t xml:space="preserve"> = Convert.ToInt32(</w:t>
      </w:r>
      <w:proofErr w:type="spellStart"/>
      <w:r w:rsidRPr="001E42CF"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</w:rPr>
        <w:t>Console.ReadLine</w:t>
      </w:r>
      <w:proofErr w:type="spellEnd"/>
      <w:r w:rsidRPr="001E42CF"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</w:rPr>
        <w:t>());</w:t>
      </w:r>
      <w:r w:rsidRPr="001E42CF"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  <w:lang w:val="en-US"/>
        </w:rPr>
        <w:t xml:space="preserve"> //</w:t>
      </w:r>
      <w:r w:rsidRPr="001E42CF"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  <w:lang w:val="ru-RU"/>
        </w:rPr>
        <w:t>преобразование</w:t>
      </w:r>
      <w:r w:rsidRPr="001E42CF"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1E42CF"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  <w:lang w:val="ru-RU"/>
        </w:rPr>
        <w:t>типа</w:t>
      </w:r>
    </w:p>
    <w:p w14:paraId="2D763D53" w14:textId="77777777" w:rsidR="00B342F9" w:rsidRDefault="00B342F9" w:rsidP="00B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438D">
        <w:rPr>
          <w:rStyle w:val="HTML1"/>
          <w:rFonts w:ascii="var(--code-font-family)" w:eastAsiaTheme="minorHAnsi" w:hAnsi="var(--code-font-family)"/>
          <w:color w:val="000000"/>
          <w:sz w:val="21"/>
          <w:szCs w:val="21"/>
          <w:bdr w:val="none" w:sz="0" w:space="0" w:color="auto" w:frame="1"/>
          <w:lang w:val="en-US"/>
        </w:rPr>
        <w:t xml:space="preserve">33) </w:t>
      </w:r>
      <w:r>
        <w:rPr>
          <w:rFonts w:ascii="Cascadia Mono" w:hAnsi="Cascadia Mono" w:cs="Cascadia Mono"/>
          <w:color w:val="008000"/>
          <w:sz w:val="19"/>
          <w:szCs w:val="19"/>
        </w:rPr>
        <w:t>//Двумерный массив (матрица)</w:t>
      </w:r>
    </w:p>
    <w:p w14:paraId="2C1B680E" w14:textId="77777777" w:rsidR="00B342F9" w:rsidRDefault="00B342F9" w:rsidP="00B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739ED4" w14:textId="77777777" w:rsidR="00B342F9" w:rsidRDefault="00B342F9" w:rsidP="00B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{ 1, 2, 3 }, { 4, 5, 6 } };</w:t>
      </w:r>
    </w:p>
    <w:p w14:paraId="15068E32" w14:textId="77777777" w:rsidR="00B342F9" w:rsidRDefault="00B342F9" w:rsidP="00B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[,] nums1;</w:t>
      </w:r>
    </w:p>
    <w:p w14:paraId="3789C9E3" w14:textId="77777777" w:rsidR="00B342F9" w:rsidRDefault="00B342F9" w:rsidP="00B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[,] nums2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[2, 3];</w:t>
      </w:r>
    </w:p>
    <w:p w14:paraId="3C12EC5F" w14:textId="77777777" w:rsidR="00B342F9" w:rsidRDefault="00B342F9" w:rsidP="00B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[,] nums3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[2, 3] { { 0, 1, 2 }, { 3, 4, 5 } };</w:t>
      </w:r>
    </w:p>
    <w:p w14:paraId="3D02C95C" w14:textId="77777777" w:rsidR="00B342F9" w:rsidRDefault="00B342F9" w:rsidP="00B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[,] nums4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[,] { { 0, 1, 2 }, { 3, 4, 5 } };</w:t>
      </w:r>
    </w:p>
    <w:p w14:paraId="2EF3A7E3" w14:textId="77777777" w:rsidR="00B342F9" w:rsidRDefault="00B342F9" w:rsidP="00B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[,] nums5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[,]{ { 0, 1, 2 }, { 3, 4, 5 } };</w:t>
      </w:r>
    </w:p>
    <w:p w14:paraId="2E19CA02" w14:textId="21BC2605" w:rsidR="00B342F9" w:rsidRDefault="00B342F9" w:rsidP="00B342F9">
      <w:pPr>
        <w:pStyle w:val="a4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[,] nums6 = { { 0, 1, 2 }, { 3, 4, 5 } };</w:t>
      </w:r>
    </w:p>
    <w:p w14:paraId="03ED1774" w14:textId="49B97F8B" w:rsidR="00B342F9" w:rsidRPr="0028438D" w:rsidRDefault="00B342F9" w:rsidP="00B342F9">
      <w:pPr>
        <w:pStyle w:val="a4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28438D">
        <w:rPr>
          <w:rFonts w:ascii="Cascadia Mono" w:hAnsi="Cascadia Mono" w:cs="Cascadia Mono"/>
          <w:color w:val="0000FF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Одномерный</w:t>
      </w:r>
      <w:r w:rsidRPr="0028438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массив</w:t>
      </w:r>
    </w:p>
    <w:p w14:paraId="4A0B4749" w14:textId="6C5ECEA3" w:rsidR="00B342F9" w:rsidRDefault="00B342F9" w:rsidP="00B342F9">
      <w:pPr>
        <w:pStyle w:val="a4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C2A2693" w14:textId="0996ADBD" w:rsidR="00B342F9" w:rsidRPr="001E42CF" w:rsidRDefault="00B342F9" w:rsidP="00B342F9">
      <w:pPr>
        <w:pStyle w:val="a4"/>
        <w:rPr>
          <w:color w:val="E4E4E4"/>
          <w:sz w:val="28"/>
          <w:szCs w:val="28"/>
          <w:shd w:val="clear" w:color="auto" w:fill="1F202A"/>
          <w:lang w:val="ru-RU"/>
        </w:rPr>
      </w:pPr>
      <w:r w:rsidRPr="001E42CF">
        <w:rPr>
          <w:color w:val="000000"/>
          <w:sz w:val="28"/>
          <w:szCs w:val="28"/>
          <w:lang w:val="ru-RU"/>
        </w:rPr>
        <w:t>34)</w:t>
      </w:r>
      <w:r w:rsidR="001E42C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1E42CF" w:rsidRPr="001E42CF">
        <w:rPr>
          <w:color w:val="E4E4E4"/>
          <w:sz w:val="28"/>
          <w:szCs w:val="28"/>
          <w:shd w:val="clear" w:color="auto" w:fill="1F202A"/>
        </w:rPr>
        <w:t>в C# можно также создавать специальный тип двумерного массива, называемый </w:t>
      </w:r>
      <w:r w:rsidR="001E42CF" w:rsidRPr="001E42CF">
        <w:rPr>
          <w:rStyle w:val="a5"/>
          <w:i/>
          <w:iCs/>
          <w:color w:val="E4E4E4"/>
          <w:sz w:val="28"/>
          <w:szCs w:val="28"/>
          <w:shd w:val="clear" w:color="auto" w:fill="1F202A"/>
        </w:rPr>
        <w:t>ступенчатым массивом</w:t>
      </w:r>
      <w:r w:rsidR="001E42CF" w:rsidRPr="001E42CF">
        <w:rPr>
          <w:color w:val="E4E4E4"/>
          <w:sz w:val="28"/>
          <w:szCs w:val="28"/>
          <w:shd w:val="clear" w:color="auto" w:fill="1F202A"/>
        </w:rPr>
        <w:t>. Ступенчатый массив представляет собой массив массивов, в котором длина каждого массива может быть разной. </w:t>
      </w:r>
      <w:r w:rsidR="001E42CF" w:rsidRPr="001E42CF">
        <w:rPr>
          <w:color w:val="E4E4E4"/>
          <w:sz w:val="28"/>
          <w:szCs w:val="28"/>
          <w:shd w:val="clear" w:color="auto" w:fill="1F202A"/>
          <w:lang w:val="ru-RU"/>
        </w:rPr>
        <w:t xml:space="preserve"> Для создания указать вручную длину каждой строки.</w:t>
      </w:r>
    </w:p>
    <w:p w14:paraId="2D178FED" w14:textId="77777777" w:rsidR="001E42CF" w:rsidRDefault="001E42CF" w:rsidP="001E4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[3][];</w:t>
      </w:r>
    </w:p>
    <w:p w14:paraId="7BF94266" w14:textId="77777777" w:rsidR="001E42CF" w:rsidRDefault="001E42CF" w:rsidP="001E4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[2];</w:t>
      </w:r>
    </w:p>
    <w:p w14:paraId="247548F4" w14:textId="77777777" w:rsidR="001E42CF" w:rsidRDefault="001E42CF" w:rsidP="001E4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14:paraId="7493D3AB" w14:textId="3DB66541" w:rsidR="001E42CF" w:rsidRDefault="001E42CF" w:rsidP="001E42CF">
      <w:pPr>
        <w:pStyle w:val="a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14:paraId="79910BFA" w14:textId="1DB6FB2A" w:rsidR="001E42CF" w:rsidRPr="001E42CF" w:rsidRDefault="001E42CF" w:rsidP="001E42CF">
      <w:pPr>
        <w:pStyle w:val="a4"/>
        <w:spacing w:before="0" w:beforeAutospacing="0" w:after="0" w:afterAutospacing="0"/>
        <w:textAlignment w:val="baseline"/>
        <w:rPr>
          <w:color w:val="2B2B2B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35)</w:t>
      </w:r>
      <w:r w:rsidRPr="001E42CF">
        <w:rPr>
          <w:rFonts w:ascii="Lato" w:hAnsi="Lato"/>
          <w:color w:val="2B2B2B"/>
        </w:rPr>
        <w:t xml:space="preserve"> </w:t>
      </w:r>
      <w:r w:rsidRPr="001E42CF">
        <w:rPr>
          <w:color w:val="2B2B2B"/>
          <w:sz w:val="28"/>
          <w:szCs w:val="28"/>
        </w:rPr>
        <w:t>Оператор цикла </w:t>
      </w:r>
      <w:proofErr w:type="spellStart"/>
      <w:r w:rsidRPr="001E42CF">
        <w:rPr>
          <w:color w:val="0000FF"/>
          <w:sz w:val="28"/>
          <w:szCs w:val="28"/>
          <w:bdr w:val="none" w:sz="0" w:space="0" w:color="auto" w:frame="1"/>
        </w:rPr>
        <w:t>foreach</w:t>
      </w:r>
      <w:proofErr w:type="spellEnd"/>
      <w:r w:rsidRPr="001E42CF">
        <w:rPr>
          <w:color w:val="2B2B2B"/>
          <w:sz w:val="28"/>
          <w:szCs w:val="28"/>
        </w:rPr>
        <w:t> предназначен для перебора элементов коллекции или массива. Общая форма оператора </w:t>
      </w:r>
      <w:proofErr w:type="spellStart"/>
      <w:r w:rsidRPr="001E42CF">
        <w:rPr>
          <w:color w:val="0000FF"/>
          <w:sz w:val="28"/>
          <w:szCs w:val="28"/>
          <w:bdr w:val="none" w:sz="0" w:space="0" w:color="auto" w:frame="1"/>
        </w:rPr>
        <w:t>foreach</w:t>
      </w:r>
      <w:proofErr w:type="spellEnd"/>
      <w:r w:rsidRPr="001E42CF">
        <w:rPr>
          <w:color w:val="2B2B2B"/>
          <w:sz w:val="28"/>
          <w:szCs w:val="28"/>
        </w:rPr>
        <w:t> следующая</w:t>
      </w:r>
    </w:p>
    <w:p w14:paraId="4C855CEC" w14:textId="77777777" w:rsidR="001E42CF" w:rsidRPr="001E42CF" w:rsidRDefault="001E42CF" w:rsidP="001E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</w:pPr>
      <w:proofErr w:type="spellStart"/>
      <w:r w:rsidRPr="001E42CF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BY"/>
        </w:rPr>
        <w:t>foreach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  <w:t>(</w:t>
      </w:r>
      <w:proofErr w:type="spellStart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  <w:t>type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  <w:t xml:space="preserve"> </w:t>
      </w: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bdr w:val="none" w:sz="0" w:space="0" w:color="auto" w:frame="1"/>
          <w:lang w:eastAsia="ru-BY"/>
        </w:rPr>
        <w:t>identifier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  <w:t xml:space="preserve"> </w:t>
      </w:r>
      <w:proofErr w:type="spellStart"/>
      <w:r w:rsidRPr="001E42CF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BY"/>
        </w:rPr>
        <w:t>in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  <w:t xml:space="preserve"> </w:t>
      </w: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bdr w:val="none" w:sz="0" w:space="0" w:color="auto" w:frame="1"/>
          <w:lang w:eastAsia="ru-BY"/>
        </w:rPr>
        <w:t>container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  <w:t>)</w:t>
      </w:r>
    </w:p>
    <w:p w14:paraId="334AA12D" w14:textId="77777777" w:rsidR="001E42CF" w:rsidRPr="001E42CF" w:rsidRDefault="001E42CF" w:rsidP="001E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BY"/>
        </w:rPr>
      </w:pPr>
      <w:r w:rsidRPr="001E42CF">
        <w:rPr>
          <w:rFonts w:ascii="Courier New" w:eastAsia="Times New Roman" w:hAnsi="Courier New" w:cs="Courier New"/>
          <w:color w:val="2B2B2B"/>
          <w:sz w:val="23"/>
          <w:szCs w:val="23"/>
          <w:lang w:eastAsia="ru-BY"/>
        </w:rPr>
        <w:t>{</w:t>
      </w:r>
    </w:p>
    <w:p w14:paraId="51161436" w14:textId="77777777" w:rsidR="001E42CF" w:rsidRPr="001E42CF" w:rsidRDefault="001E42CF" w:rsidP="001E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BY"/>
        </w:rPr>
      </w:pPr>
      <w:r w:rsidRPr="001E42CF">
        <w:rPr>
          <w:rFonts w:ascii="Courier New" w:eastAsia="Times New Roman" w:hAnsi="Courier New" w:cs="Courier New"/>
          <w:color w:val="2B2B2B"/>
          <w:sz w:val="23"/>
          <w:szCs w:val="23"/>
          <w:lang w:eastAsia="ru-BY"/>
        </w:rPr>
        <w:t xml:space="preserve">  </w:t>
      </w:r>
      <w:r w:rsidRPr="001E42CF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BY"/>
        </w:rPr>
        <w:t>// операторы</w:t>
      </w:r>
    </w:p>
    <w:p w14:paraId="571245CA" w14:textId="77777777" w:rsidR="001E42CF" w:rsidRPr="001E42CF" w:rsidRDefault="001E42CF" w:rsidP="001E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BY"/>
        </w:rPr>
      </w:pPr>
      <w:r w:rsidRPr="001E42CF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BY"/>
        </w:rPr>
        <w:t xml:space="preserve">  // ...</w:t>
      </w:r>
    </w:p>
    <w:p w14:paraId="730C3EFB" w14:textId="77777777" w:rsidR="001E42CF" w:rsidRPr="001E42CF" w:rsidRDefault="001E42CF" w:rsidP="001E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BY"/>
        </w:rPr>
      </w:pPr>
      <w:r w:rsidRPr="001E42CF">
        <w:rPr>
          <w:rFonts w:ascii="Courier New" w:eastAsia="Times New Roman" w:hAnsi="Courier New" w:cs="Courier New"/>
          <w:color w:val="2B2B2B"/>
          <w:sz w:val="23"/>
          <w:szCs w:val="23"/>
          <w:lang w:eastAsia="ru-BY"/>
        </w:rPr>
        <w:t>}</w:t>
      </w:r>
    </w:p>
    <w:p w14:paraId="31AFE1B9" w14:textId="77777777" w:rsidR="001E42CF" w:rsidRPr="001E42CF" w:rsidRDefault="001E42CF" w:rsidP="001E42CF">
      <w:pPr>
        <w:spacing w:after="360" w:line="240" w:lineRule="auto"/>
        <w:textAlignment w:val="baseline"/>
        <w:rPr>
          <w:rFonts w:ascii="Lato" w:eastAsia="Times New Roman" w:hAnsi="Lato" w:cs="Times New Roman"/>
          <w:color w:val="2B2B2B"/>
          <w:sz w:val="24"/>
          <w:szCs w:val="24"/>
          <w:lang w:eastAsia="ru-BY"/>
        </w:rPr>
      </w:pPr>
      <w:r w:rsidRPr="001E42CF">
        <w:rPr>
          <w:rFonts w:ascii="Lato" w:eastAsia="Times New Roman" w:hAnsi="Lato" w:cs="Times New Roman"/>
          <w:color w:val="2B2B2B"/>
          <w:sz w:val="24"/>
          <w:szCs w:val="24"/>
          <w:lang w:eastAsia="ru-BY"/>
        </w:rPr>
        <w:t>где</w:t>
      </w:r>
    </w:p>
    <w:p w14:paraId="43735212" w14:textId="77777777" w:rsidR="001E42CF" w:rsidRPr="001E42CF" w:rsidRDefault="001E42CF" w:rsidP="001E42CF">
      <w:pPr>
        <w:numPr>
          <w:ilvl w:val="0"/>
          <w:numId w:val="4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</w:pP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eastAsia="ru-BY"/>
        </w:rPr>
        <w:t>type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  <w:t> – тип переменной с именем </w:t>
      </w: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eastAsia="ru-BY"/>
        </w:rPr>
        <w:t>identifier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  <w:t>;</w:t>
      </w:r>
    </w:p>
    <w:p w14:paraId="3A204A8A" w14:textId="77777777" w:rsidR="001E42CF" w:rsidRPr="001E42CF" w:rsidRDefault="001E42CF" w:rsidP="001E42CF">
      <w:pPr>
        <w:numPr>
          <w:ilvl w:val="0"/>
          <w:numId w:val="4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</w:pP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eastAsia="ru-BY"/>
        </w:rPr>
        <w:t>identifier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  <w:t> – имя переменной, которая используется в качестве итератора. Переменная </w:t>
      </w: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eastAsia="ru-BY"/>
        </w:rPr>
        <w:t>identifier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  <w:t> приобретает значение следующего элемента цикла на каждом шаге выполнения цикла </w:t>
      </w:r>
      <w:proofErr w:type="spellStart"/>
      <w:r w:rsidRPr="001E42CF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BY"/>
        </w:rPr>
        <w:t>foreach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  <w:t>. Тип переменной </w:t>
      </w: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eastAsia="ru-BY"/>
        </w:rPr>
        <w:t>identifier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  <w:t> должен совпадать с типом массива или коллекции </w:t>
      </w: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eastAsia="ru-BY"/>
        </w:rPr>
        <w:t>container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  <w:t>. Связь между </w:t>
      </w: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eastAsia="ru-BY"/>
        </w:rPr>
        <w:t>identifier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  <w:t> и </w:t>
      </w: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eastAsia="ru-BY"/>
        </w:rPr>
        <w:t>container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  <w:t> реализуется с помощью союза </w:t>
      </w:r>
      <w:proofErr w:type="spellStart"/>
      <w:r w:rsidRPr="001E42CF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BY"/>
        </w:rPr>
        <w:t>in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  <w:t>;</w:t>
      </w:r>
    </w:p>
    <w:p w14:paraId="03D86D59" w14:textId="77777777" w:rsidR="001E42CF" w:rsidRPr="001E42CF" w:rsidRDefault="001E42CF" w:rsidP="001E42CF">
      <w:pPr>
        <w:numPr>
          <w:ilvl w:val="0"/>
          <w:numId w:val="4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</w:pP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eastAsia="ru-BY"/>
        </w:rPr>
        <w:t>container</w:t>
      </w:r>
      <w:proofErr w:type="spellEnd"/>
      <w:r w:rsidRPr="001E42CF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bdr w:val="none" w:sz="0" w:space="0" w:color="auto" w:frame="1"/>
          <w:lang w:eastAsia="ru-BY"/>
        </w:rPr>
        <w:t> </w:t>
      </w:r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  <w:t>– имя коллекции или массива, который просматривается.</w:t>
      </w:r>
    </w:p>
    <w:p w14:paraId="20E7A150" w14:textId="77777777" w:rsidR="001E42CF" w:rsidRPr="001E42CF" w:rsidRDefault="001E42CF" w:rsidP="001E42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</w:pPr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  <w:t>Оператор цикла </w:t>
      </w:r>
      <w:proofErr w:type="spellStart"/>
      <w:r w:rsidRPr="001E42CF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BY"/>
        </w:rPr>
        <w:t>foreach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  <w:t> работает следующим образом. При вхождении в цикл, переменной </w:t>
      </w: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eastAsia="ru-BY"/>
        </w:rPr>
        <w:t>identifier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  <w:t> присваивается первый элемент массива (коллекции) </w:t>
      </w: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eastAsia="ru-BY"/>
        </w:rPr>
        <w:t>container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  <w:t>. На каждом следующем шаге итерации выбирается следующий элемент из </w:t>
      </w: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eastAsia="ru-BY"/>
        </w:rPr>
        <w:t>container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  <w:t>, который сохраняется в переменной </w:t>
      </w: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eastAsia="ru-BY"/>
        </w:rPr>
        <w:t>identifier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  <w:t>. Цикл завершается, когда будут пересмотрены все элементы массива (коллекции) </w:t>
      </w: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eastAsia="ru-BY"/>
        </w:rPr>
        <w:t>container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eastAsia="ru-BY"/>
        </w:rPr>
        <w:t>.</w:t>
      </w:r>
    </w:p>
    <w:p w14:paraId="19575531" w14:textId="19BF5BD5" w:rsidR="001E42CF" w:rsidRPr="001E42CF" w:rsidRDefault="001E42CF" w:rsidP="001E42CF">
      <w:pPr>
        <w:pStyle w:val="a4"/>
        <w:rPr>
          <w:color w:val="333333"/>
          <w:sz w:val="28"/>
          <w:szCs w:val="28"/>
          <w:shd w:val="clear" w:color="auto" w:fill="FFFFFF"/>
        </w:rPr>
      </w:pPr>
      <w:r w:rsidRPr="001E42CF">
        <w:rPr>
          <w:color w:val="000000"/>
          <w:sz w:val="28"/>
          <w:szCs w:val="28"/>
          <w:lang w:val="ru-RU"/>
        </w:rPr>
        <w:t>36)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Слово</w:t>
      </w:r>
      <w:r w:rsidRPr="001E42CF">
        <w:rPr>
          <w:color w:val="333333"/>
          <w:sz w:val="28"/>
          <w:szCs w:val="28"/>
          <w:shd w:val="clear" w:color="auto" w:fill="FFFFFF"/>
        </w:rPr>
        <w:t> 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Кортеж</w:t>
      </w:r>
      <w:r w:rsidRPr="001E42CF">
        <w:rPr>
          <w:color w:val="333333"/>
          <w:sz w:val="28"/>
          <w:szCs w:val="28"/>
          <w:shd w:val="clear" w:color="auto" w:fill="FFFFFF"/>
        </w:rPr>
        <w:t> 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означает</w:t>
      </w:r>
      <w:r w:rsidRPr="001E42CF">
        <w:rPr>
          <w:color w:val="333333"/>
          <w:sz w:val="28"/>
          <w:szCs w:val="28"/>
          <w:shd w:val="clear" w:color="auto" w:fill="FFFFFF"/>
        </w:rPr>
        <w:t> 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“структура</w:t>
      </w:r>
      <w:r w:rsidRPr="001E42CF">
        <w:rPr>
          <w:color w:val="333333"/>
          <w:sz w:val="28"/>
          <w:szCs w:val="28"/>
          <w:shd w:val="clear" w:color="auto" w:fill="FFFFFF"/>
        </w:rPr>
        <w:t> 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данных, состоящая</w:t>
      </w:r>
      <w:r w:rsidRPr="001E42CF">
        <w:rPr>
          <w:color w:val="333333"/>
          <w:sz w:val="28"/>
          <w:szCs w:val="28"/>
          <w:shd w:val="clear" w:color="auto" w:fill="FFFFFF"/>
        </w:rPr>
        <w:t> 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из</w:t>
      </w:r>
      <w:r w:rsidRPr="001E42CF">
        <w:rPr>
          <w:color w:val="333333"/>
          <w:sz w:val="28"/>
          <w:szCs w:val="28"/>
          <w:shd w:val="clear" w:color="auto" w:fill="FFFFFF"/>
        </w:rPr>
        <w:t> 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нескольких</w:t>
      </w:r>
      <w:r w:rsidRPr="001E42CF">
        <w:rPr>
          <w:color w:val="333333"/>
          <w:sz w:val="28"/>
          <w:szCs w:val="28"/>
          <w:shd w:val="clear" w:color="auto" w:fill="FFFFFF"/>
        </w:rPr>
        <w:t> 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частей”</w:t>
      </w:r>
      <w:r w:rsidRPr="001E42CF">
        <w:rPr>
          <w:color w:val="333333"/>
          <w:sz w:val="28"/>
          <w:szCs w:val="28"/>
          <w:shd w:val="clear" w:color="auto" w:fill="FFFFFF"/>
        </w:rPr>
        <w:t xml:space="preserve">. Таким образом, кортеж-это структура данных, которая дает вам </w:t>
      </w:r>
      <w:r w:rsidRPr="001E42CF">
        <w:rPr>
          <w:color w:val="333333"/>
          <w:sz w:val="28"/>
          <w:szCs w:val="28"/>
          <w:shd w:val="clear" w:color="auto" w:fill="FFFFFF"/>
        </w:rPr>
        <w:lastRenderedPageBreak/>
        <w:t>самый простой способ представить набор данных, который имеет несколько значений, которые могут быть/не быть связаны друг с другом.</w:t>
      </w:r>
    </w:p>
    <w:p w14:paraId="5E90A18F" w14:textId="77777777" w:rsidR="001E42CF" w:rsidRDefault="001E42CF" w:rsidP="001E4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//Кортеж из 5 элементов с типами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ulong</w:t>
      </w:r>
      <w:proofErr w:type="spellEnd"/>
    </w:p>
    <w:p w14:paraId="5D32B6EB" w14:textId="37B03036" w:rsidR="001E42CF" w:rsidRDefault="001E42CF" w:rsidP="001E42CF">
      <w:pPr>
        <w:pStyle w:val="a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kortezh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(19, </w:t>
      </w:r>
      <w:r>
        <w:rPr>
          <w:rFonts w:ascii="Cascadia Mono" w:hAnsi="Cascadia Mono" w:cs="Cascadia Mono"/>
          <w:color w:val="A31515"/>
          <w:sz w:val="19"/>
          <w:szCs w:val="19"/>
        </w:rPr>
        <w:t>"Hi"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world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9999999);</w:t>
      </w:r>
    </w:p>
    <w:p w14:paraId="7D3665CC" w14:textId="00D92744" w:rsidR="001E42CF" w:rsidRPr="001E42CF" w:rsidRDefault="001E42CF" w:rsidP="001E42CF">
      <w:pPr>
        <w:pStyle w:val="a4"/>
        <w:rPr>
          <w:color w:val="333333"/>
          <w:sz w:val="28"/>
          <w:szCs w:val="28"/>
          <w:shd w:val="clear" w:color="auto" w:fill="FFFFFF"/>
        </w:rPr>
      </w:pPr>
      <w:r w:rsidRPr="001E42CF">
        <w:rPr>
          <w:color w:val="000000"/>
          <w:sz w:val="28"/>
          <w:szCs w:val="28"/>
          <w:lang w:val="ru-RU"/>
        </w:rPr>
        <w:t>37)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 xml:space="preserve"> Локальными</w:t>
      </w:r>
      <w:r w:rsidRPr="001E42CF">
        <w:rPr>
          <w:color w:val="333333"/>
          <w:sz w:val="28"/>
          <w:szCs w:val="28"/>
          <w:shd w:val="clear" w:color="auto" w:fill="FFFFFF"/>
        </w:rPr>
        <w:t> 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функциями</w:t>
      </w:r>
      <w:r w:rsidRPr="001E42CF">
        <w:rPr>
          <w:color w:val="333333"/>
          <w:sz w:val="28"/>
          <w:szCs w:val="28"/>
          <w:shd w:val="clear" w:color="auto" w:fill="FFFFFF"/>
        </w:rPr>
        <w:t> в 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C#</w:t>
      </w:r>
      <w:r w:rsidRPr="001E42CF">
        <w:rPr>
          <w:color w:val="333333"/>
          <w:sz w:val="28"/>
          <w:szCs w:val="28"/>
          <w:shd w:val="clear" w:color="auto" w:fill="FFFFFF"/>
        </w:rPr>
        <w:t> называют 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функции</w:t>
      </w:r>
      <w:r w:rsidRPr="001E42CF">
        <w:rPr>
          <w:color w:val="333333"/>
          <w:sz w:val="28"/>
          <w:szCs w:val="28"/>
          <w:shd w:val="clear" w:color="auto" w:fill="FFFFFF"/>
        </w:rPr>
        <w:t>, которые определены внутри других методов. Как правило, 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локальная</w:t>
      </w:r>
      <w:r w:rsidRPr="001E42CF">
        <w:rPr>
          <w:color w:val="333333"/>
          <w:sz w:val="28"/>
          <w:szCs w:val="28"/>
          <w:shd w:val="clear" w:color="auto" w:fill="FFFFFF"/>
        </w:rPr>
        <w:t> 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функция</w:t>
      </w:r>
      <w:r w:rsidRPr="001E42CF">
        <w:rPr>
          <w:color w:val="333333"/>
          <w:sz w:val="28"/>
          <w:szCs w:val="28"/>
          <w:shd w:val="clear" w:color="auto" w:fill="FFFFFF"/>
        </w:rPr>
        <w:t> содержит действия, применяемые лишь в рамках ее метода.</w:t>
      </w:r>
    </w:p>
    <w:p w14:paraId="12966DEF" w14:textId="66D287CB" w:rsidR="001E42CF" w:rsidRPr="001E42CF" w:rsidRDefault="001E42CF" w:rsidP="001E42CF">
      <w:pPr>
        <w:pStyle w:val="a4"/>
        <w:rPr>
          <w:color w:val="333333"/>
          <w:sz w:val="28"/>
          <w:szCs w:val="28"/>
          <w:shd w:val="clear" w:color="auto" w:fill="FFFFFF"/>
          <w:lang w:val="ru-RU"/>
        </w:rPr>
      </w:pPr>
      <w:r w:rsidRPr="001E42CF">
        <w:rPr>
          <w:color w:val="333333"/>
          <w:sz w:val="28"/>
          <w:szCs w:val="28"/>
          <w:shd w:val="clear" w:color="auto" w:fill="FFFFFF"/>
          <w:lang w:val="ru-RU"/>
        </w:rPr>
        <w:t xml:space="preserve">38) В C# допускается указывать, будет ли в коде сгенерировано исключение при переполнении, с помощью ключевых слов </w:t>
      </w:r>
      <w:proofErr w:type="spellStart"/>
      <w:r w:rsidRPr="001E42CF">
        <w:rPr>
          <w:color w:val="333333"/>
          <w:sz w:val="28"/>
          <w:szCs w:val="28"/>
          <w:shd w:val="clear" w:color="auto" w:fill="FFFFFF"/>
          <w:lang w:val="ru-RU"/>
        </w:rPr>
        <w:t>checked</w:t>
      </w:r>
      <w:proofErr w:type="spellEnd"/>
      <w:r w:rsidRPr="001E42CF">
        <w:rPr>
          <w:color w:val="333333"/>
          <w:sz w:val="28"/>
          <w:szCs w:val="28"/>
          <w:shd w:val="clear" w:color="auto" w:fill="FFFFFF"/>
          <w:lang w:val="ru-RU"/>
        </w:rPr>
        <w:t xml:space="preserve"> и </w:t>
      </w:r>
      <w:proofErr w:type="spellStart"/>
      <w:r w:rsidRPr="001E42CF">
        <w:rPr>
          <w:color w:val="333333"/>
          <w:sz w:val="28"/>
          <w:szCs w:val="28"/>
          <w:shd w:val="clear" w:color="auto" w:fill="FFFFFF"/>
          <w:lang w:val="ru-RU"/>
        </w:rPr>
        <w:t>unchecked</w:t>
      </w:r>
      <w:proofErr w:type="spellEnd"/>
      <w:r w:rsidRPr="001E42CF">
        <w:rPr>
          <w:color w:val="333333"/>
          <w:sz w:val="28"/>
          <w:szCs w:val="28"/>
          <w:shd w:val="clear" w:color="auto" w:fill="FFFFFF"/>
          <w:lang w:val="ru-RU"/>
        </w:rPr>
        <w:t xml:space="preserve">. Так, если требуется указать, что выражение будет проверяться на переполнение, следует использовать ключевое слово </w:t>
      </w:r>
      <w:proofErr w:type="spellStart"/>
      <w:r w:rsidRPr="001E42CF">
        <w:rPr>
          <w:color w:val="333333"/>
          <w:sz w:val="28"/>
          <w:szCs w:val="28"/>
          <w:shd w:val="clear" w:color="auto" w:fill="FFFFFF"/>
          <w:lang w:val="ru-RU"/>
        </w:rPr>
        <w:t>checked</w:t>
      </w:r>
      <w:proofErr w:type="spellEnd"/>
      <w:r w:rsidRPr="001E42CF">
        <w:rPr>
          <w:color w:val="333333"/>
          <w:sz w:val="28"/>
          <w:szCs w:val="28"/>
          <w:shd w:val="clear" w:color="auto" w:fill="FFFFFF"/>
          <w:lang w:val="ru-RU"/>
        </w:rPr>
        <w:t xml:space="preserve">, а если требуется проигнорировать переполнение — ключевое слово </w:t>
      </w:r>
      <w:proofErr w:type="spellStart"/>
      <w:r w:rsidRPr="001E42CF">
        <w:rPr>
          <w:color w:val="333333"/>
          <w:sz w:val="28"/>
          <w:szCs w:val="28"/>
          <w:shd w:val="clear" w:color="auto" w:fill="FFFFFF"/>
          <w:lang w:val="ru-RU"/>
        </w:rPr>
        <w:t>unchecked</w:t>
      </w:r>
      <w:proofErr w:type="spellEnd"/>
      <w:r w:rsidRPr="001E42CF">
        <w:rPr>
          <w:color w:val="333333"/>
          <w:sz w:val="28"/>
          <w:szCs w:val="28"/>
          <w:shd w:val="clear" w:color="auto" w:fill="FFFFFF"/>
          <w:lang w:val="ru-RU"/>
        </w:rPr>
        <w:t>. В последнем случае результат усекается, чтобы не выйти за пределы диапазона представления чисел для целевого типа выражения.</w:t>
      </w:r>
    </w:p>
    <w:p w14:paraId="35B076B9" w14:textId="4106BE92" w:rsidR="001E42CF" w:rsidRPr="001E42CF" w:rsidRDefault="001E42CF" w:rsidP="001E42CF">
      <w:pPr>
        <w:pStyle w:val="a4"/>
        <w:rPr>
          <w:color w:val="333333"/>
          <w:sz w:val="28"/>
          <w:szCs w:val="28"/>
          <w:shd w:val="clear" w:color="auto" w:fill="FFFFFF"/>
          <w:lang w:val="ru-RU"/>
        </w:rPr>
      </w:pPr>
      <w:r w:rsidRPr="001E42CF">
        <w:rPr>
          <w:color w:val="333333"/>
          <w:sz w:val="28"/>
          <w:szCs w:val="28"/>
          <w:shd w:val="clear" w:color="auto" w:fill="FFFFFF"/>
          <w:lang w:val="ru-RU"/>
        </w:rPr>
        <w:t xml:space="preserve">39) По умолчанию – </w:t>
      </w:r>
      <w:r w:rsidRPr="001E42CF">
        <w:rPr>
          <w:color w:val="333333"/>
          <w:sz w:val="28"/>
          <w:szCs w:val="28"/>
          <w:shd w:val="clear" w:color="auto" w:fill="FFFFFF"/>
          <w:lang w:val="en-US"/>
        </w:rPr>
        <w:t>unchecked</w:t>
      </w:r>
    </w:p>
    <w:p w14:paraId="7DBACB7D" w14:textId="2F63C609" w:rsidR="001E42CF" w:rsidRPr="001E42CF" w:rsidRDefault="001E42CF" w:rsidP="001E42CF">
      <w:pPr>
        <w:pStyle w:val="a4"/>
        <w:rPr>
          <w:color w:val="E4E4E4"/>
          <w:sz w:val="28"/>
          <w:szCs w:val="28"/>
          <w:shd w:val="clear" w:color="auto" w:fill="1F202A"/>
          <w:lang w:val="ru-RU"/>
        </w:rPr>
      </w:pPr>
      <w:r w:rsidRPr="001E42CF">
        <w:rPr>
          <w:color w:val="333333"/>
          <w:sz w:val="28"/>
          <w:szCs w:val="28"/>
          <w:shd w:val="clear" w:color="auto" w:fill="FFFFFF"/>
          <w:lang w:val="ru-RU"/>
        </w:rPr>
        <w:t>40)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 xml:space="preserve"> Ключевое</w:t>
      </w:r>
      <w:r w:rsidRPr="001E42CF">
        <w:rPr>
          <w:color w:val="333333"/>
          <w:sz w:val="28"/>
          <w:szCs w:val="28"/>
          <w:shd w:val="clear" w:color="auto" w:fill="FFFFFF"/>
        </w:rPr>
        <w:t> 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слово</w:t>
      </w:r>
      <w:r w:rsidRPr="001E42CF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Pr="001E42CF">
        <w:rPr>
          <w:b/>
          <w:bCs/>
          <w:color w:val="333333"/>
          <w:sz w:val="28"/>
          <w:szCs w:val="28"/>
          <w:shd w:val="clear" w:color="auto" w:fill="FFFFFF"/>
        </w:rPr>
        <w:t>fixed</w:t>
      </w:r>
      <w:proofErr w:type="spellEnd"/>
      <w:r w:rsidRPr="001E42CF">
        <w:rPr>
          <w:color w:val="333333"/>
          <w:sz w:val="28"/>
          <w:szCs w:val="28"/>
          <w:shd w:val="clear" w:color="auto" w:fill="FFFFFF"/>
        </w:rPr>
        <w:t> может 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применяться</w:t>
      </w:r>
      <w:r w:rsidRPr="001E42CF">
        <w:rPr>
          <w:color w:val="333333"/>
          <w:sz w:val="28"/>
          <w:szCs w:val="28"/>
          <w:shd w:val="clear" w:color="auto" w:fill="FFFFFF"/>
        </w:rPr>
        <w:t xml:space="preserve"> к массивам типов значений, к строкам и к полям управляемого класса, имеющим тип значения. Дескрипторы сборщика мусора </w:t>
      </w:r>
      <w:proofErr w:type="gramStart"/>
      <w:r w:rsidRPr="001E42CF">
        <w:rPr>
          <w:color w:val="333333"/>
          <w:sz w:val="28"/>
          <w:szCs w:val="28"/>
          <w:shd w:val="clear" w:color="auto" w:fill="FFFFFF"/>
        </w:rPr>
        <w:t>- это</w:t>
      </w:r>
      <w:proofErr w:type="gramEnd"/>
      <w:r w:rsidRPr="001E42CF">
        <w:rPr>
          <w:color w:val="333333"/>
          <w:sz w:val="28"/>
          <w:szCs w:val="28"/>
          <w:shd w:val="clear" w:color="auto" w:fill="FFFFFF"/>
        </w:rPr>
        <w:t xml:space="preserve"> инструмент, позволяющий ссылаться на управляемый объект, находящийся в динамической памяти сборщика мусора, с помощью неизменяемого значения дескриптора (даже если адрес объекта изменится), который можно передавать даже неуправляемому коду.</w:t>
      </w:r>
      <w:r w:rsidR="00D94CFF" w:rsidRPr="00D94CFF">
        <w:rPr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1E42CF">
        <w:rPr>
          <w:color w:val="333333"/>
          <w:sz w:val="28"/>
          <w:szCs w:val="28"/>
          <w:shd w:val="clear" w:color="auto" w:fill="FFFFFF"/>
        </w:rPr>
        <w:t xml:space="preserve">Оператор </w:t>
      </w:r>
      <w:proofErr w:type="spellStart"/>
      <w:r w:rsidRPr="001E42CF">
        <w:rPr>
          <w:color w:val="333333"/>
          <w:sz w:val="28"/>
          <w:szCs w:val="28"/>
          <w:shd w:val="clear" w:color="auto" w:fill="FFFFFF"/>
        </w:rPr>
        <w:t>fixed</w:t>
      </w:r>
      <w:proofErr w:type="spellEnd"/>
      <w:r w:rsidRPr="001E42CF">
        <w:rPr>
          <w:color w:val="333333"/>
          <w:sz w:val="28"/>
          <w:szCs w:val="28"/>
          <w:shd w:val="clear" w:color="auto" w:fill="FFFFFF"/>
        </w:rPr>
        <w:t xml:space="preserve"> задает указатель на управляемую переменную и "закрепляет" эту переменную во время выполнения оператора.</w:t>
      </w:r>
    </w:p>
    <w:p w14:paraId="6245E981" w14:textId="1A237BDF" w:rsidR="001E42CF" w:rsidRPr="001E42CF" w:rsidRDefault="001E42CF" w:rsidP="001E42CF">
      <w:pPr>
        <w:pStyle w:val="a4"/>
        <w:rPr>
          <w:color w:val="000000"/>
          <w:sz w:val="28"/>
          <w:szCs w:val="28"/>
          <w:lang w:val="ru-RU"/>
        </w:rPr>
      </w:pPr>
    </w:p>
    <w:p w14:paraId="0C574745" w14:textId="4B368602" w:rsidR="00B342F9" w:rsidRPr="00B342F9" w:rsidRDefault="00B342F9" w:rsidP="00A174B1">
      <w:pPr>
        <w:rPr>
          <w:rFonts w:ascii="Consolas" w:hAnsi="Consolas"/>
          <w:color w:val="000000"/>
          <w:sz w:val="21"/>
          <w:szCs w:val="21"/>
          <w:shd w:val="clear" w:color="auto" w:fill="F7F7FA"/>
        </w:rPr>
      </w:pPr>
    </w:p>
    <w:p w14:paraId="46CF8FF9" w14:textId="77777777" w:rsidR="00B342F9" w:rsidRPr="00B342F9" w:rsidRDefault="00B342F9" w:rsidP="00A174B1">
      <w:pPr>
        <w:rPr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14:paraId="741F04DD" w14:textId="77777777" w:rsidR="00A174B1" w:rsidRPr="00B342F9" w:rsidRDefault="00A174B1" w:rsidP="00A174B1">
      <w:pPr>
        <w:pStyle w:val="a4"/>
        <w:rPr>
          <w:rFonts w:asciiTheme="minorHAnsi" w:hAnsiTheme="minorHAnsi"/>
          <w:color w:val="000000"/>
        </w:rPr>
      </w:pPr>
    </w:p>
    <w:sectPr w:rsidR="00A174B1" w:rsidRPr="00B34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54F2"/>
    <w:multiLevelType w:val="multilevel"/>
    <w:tmpl w:val="3D2A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257533"/>
    <w:multiLevelType w:val="multilevel"/>
    <w:tmpl w:val="EC4E2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503BF"/>
    <w:multiLevelType w:val="multilevel"/>
    <w:tmpl w:val="CCDA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F74AB"/>
    <w:multiLevelType w:val="hybridMultilevel"/>
    <w:tmpl w:val="04E4EA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9A"/>
    <w:rsid w:val="00047EF7"/>
    <w:rsid w:val="001E42CF"/>
    <w:rsid w:val="0028438D"/>
    <w:rsid w:val="002D679A"/>
    <w:rsid w:val="005A32C1"/>
    <w:rsid w:val="005F3396"/>
    <w:rsid w:val="007B1059"/>
    <w:rsid w:val="00A174B1"/>
    <w:rsid w:val="00B300B8"/>
    <w:rsid w:val="00B342F9"/>
    <w:rsid w:val="00C020BE"/>
    <w:rsid w:val="00D9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6EA8E"/>
  <w15:chartTrackingRefBased/>
  <w15:docId w15:val="{A11E37FA-DE76-4D3F-A65D-BA67D296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174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7EF7"/>
    <w:rPr>
      <w:color w:val="0000FF"/>
      <w:u w:val="single"/>
    </w:rPr>
  </w:style>
  <w:style w:type="paragraph" w:customStyle="1" w:styleId="Default">
    <w:name w:val="Default"/>
    <w:rsid w:val="00047E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rsid w:val="00047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w">
    <w:name w:val="w"/>
    <w:basedOn w:val="a0"/>
    <w:rsid w:val="00047EF7"/>
  </w:style>
  <w:style w:type="paragraph" w:styleId="HTML">
    <w:name w:val="HTML Preformatted"/>
    <w:basedOn w:val="a"/>
    <w:link w:val="HTML0"/>
    <w:uiPriority w:val="99"/>
    <w:semiHidden/>
    <w:unhideWhenUsed/>
    <w:rsid w:val="00047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7EF7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br0">
    <w:name w:val="br0"/>
    <w:basedOn w:val="a0"/>
    <w:rsid w:val="00047EF7"/>
  </w:style>
  <w:style w:type="character" w:customStyle="1" w:styleId="st0">
    <w:name w:val="st0"/>
    <w:basedOn w:val="a0"/>
    <w:rsid w:val="00047EF7"/>
  </w:style>
  <w:style w:type="character" w:styleId="a5">
    <w:name w:val="Strong"/>
    <w:basedOn w:val="a0"/>
    <w:uiPriority w:val="22"/>
    <w:qFormat/>
    <w:rsid w:val="005F3396"/>
    <w:rPr>
      <w:b/>
      <w:bCs/>
    </w:rPr>
  </w:style>
  <w:style w:type="paragraph" w:customStyle="1" w:styleId="alt">
    <w:name w:val="alt"/>
    <w:basedOn w:val="a"/>
    <w:rsid w:val="00A17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string">
    <w:name w:val="string"/>
    <w:basedOn w:val="a0"/>
    <w:rsid w:val="00A174B1"/>
  </w:style>
  <w:style w:type="character" w:customStyle="1" w:styleId="keyword">
    <w:name w:val="keyword"/>
    <w:basedOn w:val="a0"/>
    <w:rsid w:val="00A174B1"/>
  </w:style>
  <w:style w:type="character" w:styleId="HTML1">
    <w:name w:val="HTML Code"/>
    <w:basedOn w:val="a0"/>
    <w:uiPriority w:val="99"/>
    <w:semiHidden/>
    <w:unhideWhenUsed/>
    <w:rsid w:val="00A174B1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174B1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customStyle="1" w:styleId="enlighter-text">
    <w:name w:val="enlighter-text"/>
    <w:basedOn w:val="a0"/>
    <w:rsid w:val="00A174B1"/>
  </w:style>
  <w:style w:type="character" w:customStyle="1" w:styleId="enlighter-s0">
    <w:name w:val="enlighter-s0"/>
    <w:basedOn w:val="a0"/>
    <w:rsid w:val="00A174B1"/>
  </w:style>
  <w:style w:type="character" w:customStyle="1" w:styleId="b">
    <w:name w:val="b"/>
    <w:basedOn w:val="a0"/>
    <w:rsid w:val="00B342F9"/>
  </w:style>
  <w:style w:type="character" w:styleId="a6">
    <w:name w:val="Emphasis"/>
    <w:basedOn w:val="a0"/>
    <w:uiPriority w:val="20"/>
    <w:qFormat/>
    <w:rsid w:val="001E42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527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419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73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67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3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898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.NET" TargetMode="External"/><Relationship Id="rId13" Type="http://schemas.openxmlformats.org/officeDocument/2006/relationships/hyperlink" Target="https://translated.turbopages.org/proxy_u/en-ru.ru.14a6f6c4-63151a4e-e38dccc4-74722d776562/https/en.wikipedia.org/wiki/Software" TargetMode="External"/><Relationship Id="rId18" Type="http://schemas.openxmlformats.org/officeDocument/2006/relationships/hyperlink" Target="https://translated.turbopages.org/proxy_u/en-ru.ru.14a6f6c4-63151a4e-e38dccc4-74722d776562/https/en.wikipedia.org/wiki/Exception_handl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c.academic.ru/dic.nsf/ruwiki/718619" TargetMode="External"/><Relationship Id="rId7" Type="http://schemas.openxmlformats.org/officeDocument/2006/relationships/hyperlink" Target="https://ru.wikipedia.org/wiki/Common_Language_Runtime" TargetMode="External"/><Relationship Id="rId12" Type="http://schemas.openxmlformats.org/officeDocument/2006/relationships/hyperlink" Target="https://translated.turbopages.org/proxy_u/en-ru.ru.14a6f6c4-63151a4e-e38dccc4-74722d776562/https/en.wikipedia.org/wiki/Programming_language" TargetMode="External"/><Relationship Id="rId17" Type="http://schemas.openxmlformats.org/officeDocument/2006/relationships/hyperlink" Target="https://translated.turbopages.org/proxy_u/en-ru.ru.14a6f6c4-63151a4e-e38dccc4-74722d776562/https/en.wikipedia.org/wiki/Memory_managemen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ranslated.turbopages.org/proxy_u/en-ru.ru.14a6f6c4-63151a4e-e38dccc4-74722d776562/https/en.wikipedia.org/wiki/Process_virtual_machine" TargetMode="External"/><Relationship Id="rId20" Type="http://schemas.openxmlformats.org/officeDocument/2006/relationships/hyperlink" Target="https://dic.academic.ru/dic.nsf/ruwiki/4109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2002_%D0%B3%D0%BE%D0%B4" TargetMode="External"/><Relationship Id="rId11" Type="http://schemas.openxmlformats.org/officeDocument/2006/relationships/hyperlink" Target="https://translated.turbopages.org/proxy_u/en-ru.ru.14a6f6c4-63151a4e-e38dccc4-74722d776562/https/en.wikipedia.org/wiki/Language_interoperability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u.wikipedia.org/wiki/Microsoft" TargetMode="External"/><Relationship Id="rId15" Type="http://schemas.openxmlformats.org/officeDocument/2006/relationships/hyperlink" Target="https://translated.turbopages.org/proxy_u/en-ru.ru.14a6f6c4-63151a4e-e38dccc4-74722d776562/https/en.wikipedia.org/wiki/Common_Language_Runtime" TargetMode="External"/><Relationship Id="rId23" Type="http://schemas.openxmlformats.org/officeDocument/2006/relationships/hyperlink" Target="https://dic.academic.ru/dic.nsf/ruwiki/91404" TargetMode="External"/><Relationship Id="rId10" Type="http://schemas.openxmlformats.org/officeDocument/2006/relationships/hyperlink" Target="https://translated.turbopages.org/proxy_u/en-ru.ru.14a6f6c4-63151a4e-e38dccc4-74722d776562/https/en.wikipedia.org/wiki/Framework_Class_Library" TargetMode="External"/><Relationship Id="rId19" Type="http://schemas.openxmlformats.org/officeDocument/2006/relationships/hyperlink" Target="https://translated.turbopages.org/proxy_u/en-ru.ru.14a6f6c4-63151a4e-e38dccc4-74722d776562/https/en.wikipedia.org/wiki/Managed_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d.turbopages.org/proxy_u/en-ru.ru.14a6f6c4-63151a4e-e38dccc4-74722d776562/https/en.wikipedia.org/wiki/Class_library" TargetMode="External"/><Relationship Id="rId14" Type="http://schemas.openxmlformats.org/officeDocument/2006/relationships/hyperlink" Target="https://translated.turbopages.org/proxy_u/en-ru.ru.14a6f6c4-63151a4e-e38dccc4-74722d776562/https/en.wikipedia.org/wiki/Computer_hardware" TargetMode="External"/><Relationship Id="rId22" Type="http://schemas.openxmlformats.org/officeDocument/2006/relationships/hyperlink" Target="https://dic.academic.ru/dic.nsf/ruwiki/79767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2621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5</cp:revision>
  <dcterms:created xsi:type="dcterms:W3CDTF">2022-09-04T21:34:00Z</dcterms:created>
  <dcterms:modified xsi:type="dcterms:W3CDTF">2022-09-05T15:37:00Z</dcterms:modified>
</cp:coreProperties>
</file>