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B1E2"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bookmarkStart w:id="0" w:name="_GoBack"/>
      <w:bookmarkEnd w:id="0"/>
      <w:r>
        <w:rPr>
          <w:rFonts w:ascii="Segoe UI" w:hAnsi="Segoe UI" w:cs="Segoe UI"/>
          <w:color w:val="FFFFFF"/>
          <w:sz w:val="27"/>
          <w:szCs w:val="27"/>
        </w:rPr>
        <w:t xml:space="preserve">LINQ (Language Integrated Query) </w:t>
      </w:r>
      <w:proofErr w:type="gramStart"/>
      <w:r>
        <w:rPr>
          <w:rFonts w:ascii="Segoe UI" w:hAnsi="Segoe UI" w:cs="Segoe UI"/>
          <w:color w:val="FFFFFF"/>
          <w:sz w:val="27"/>
          <w:szCs w:val="27"/>
        </w:rPr>
        <w:t>- это</w:t>
      </w:r>
      <w:proofErr w:type="gramEnd"/>
      <w:r>
        <w:rPr>
          <w:rFonts w:ascii="Segoe UI" w:hAnsi="Segoe UI" w:cs="Segoe UI"/>
          <w:color w:val="FFFFFF"/>
          <w:sz w:val="27"/>
          <w:szCs w:val="27"/>
        </w:rPr>
        <w:t xml:space="preserve"> набор технологий в .NET, которые позволяют выполнять запросы и манипулировать данными из различных источников, таких как коллекции объектов, базы данных, XML и другие. LINQ предоставляет единый синтаксис запросов, независимо от типа источника данных.</w:t>
      </w:r>
    </w:p>
    <w:p w14:paraId="5B5BF1C2" w14:textId="77777777" w:rsidR="00BD2900" w:rsidRDefault="00BD2900" w:rsidP="00BD2900">
      <w:pPr>
        <w:pStyle w:val="a3"/>
        <w:numPr>
          <w:ilvl w:val="0"/>
          <w:numId w:val="1"/>
        </w:numPr>
        <w:shd w:val="clear" w:color="auto" w:fill="242424"/>
        <w:spacing w:before="0" w:beforeAutospacing="0"/>
        <w:rPr>
          <w:rFonts w:ascii="Segoe UI" w:hAnsi="Segoe UI" w:cs="Segoe UI"/>
          <w:color w:val="FFFFFF"/>
          <w:sz w:val="27"/>
          <w:szCs w:val="27"/>
        </w:rPr>
      </w:pPr>
      <w:r>
        <w:rPr>
          <w:rFonts w:ascii="Segoe UI" w:hAnsi="Segoe UI" w:cs="Segoe UI"/>
          <w:color w:val="FFFFFF"/>
          <w:sz w:val="27"/>
          <w:szCs w:val="27"/>
        </w:rPr>
        <w:t>Разница между отложенными операциями и неотложенными операциями LINQ to Object:</w:t>
      </w:r>
    </w:p>
    <w:p w14:paraId="71568454" w14:textId="77777777" w:rsidR="00BD2900" w:rsidRDefault="00BD2900" w:rsidP="00BD2900">
      <w:pPr>
        <w:pStyle w:val="a3"/>
        <w:numPr>
          <w:ilvl w:val="1"/>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Отложенные операции: Операции LINQ, такие как </w:t>
      </w:r>
      <w:r>
        <w:rPr>
          <w:rStyle w:val="HTML"/>
          <w:rFonts w:ascii="Consolas" w:hAnsi="Consolas"/>
          <w:color w:val="FFFFFF"/>
        </w:rPr>
        <w:t>Where</w:t>
      </w:r>
      <w:r>
        <w:rPr>
          <w:rFonts w:ascii="Segoe UI" w:hAnsi="Segoe UI" w:cs="Segoe UI"/>
          <w:color w:val="FFFFFF"/>
          <w:sz w:val="27"/>
          <w:szCs w:val="27"/>
        </w:rPr>
        <w:t>, </w:t>
      </w:r>
      <w:r>
        <w:rPr>
          <w:rStyle w:val="HTML"/>
          <w:rFonts w:ascii="Consolas" w:hAnsi="Consolas"/>
          <w:color w:val="FFFFFF"/>
        </w:rPr>
        <w:t>Select</w:t>
      </w:r>
      <w:r>
        <w:rPr>
          <w:rFonts w:ascii="Segoe UI" w:hAnsi="Segoe UI" w:cs="Segoe UI"/>
          <w:color w:val="FFFFFF"/>
          <w:sz w:val="27"/>
          <w:szCs w:val="27"/>
        </w:rPr>
        <w:t>, </w:t>
      </w:r>
      <w:r>
        <w:rPr>
          <w:rStyle w:val="HTML"/>
          <w:rFonts w:ascii="Consolas" w:hAnsi="Consolas"/>
          <w:color w:val="FFFFFF"/>
        </w:rPr>
        <w:t>OrderBy</w:t>
      </w:r>
      <w:r>
        <w:rPr>
          <w:rFonts w:ascii="Segoe UI" w:hAnsi="Segoe UI" w:cs="Segoe UI"/>
          <w:color w:val="FFFFFF"/>
          <w:sz w:val="27"/>
          <w:szCs w:val="27"/>
        </w:rPr>
        <w:t>, </w:t>
      </w:r>
      <w:r>
        <w:rPr>
          <w:rStyle w:val="HTML"/>
          <w:rFonts w:ascii="Consolas" w:hAnsi="Consolas"/>
          <w:color w:val="FFFFFF"/>
        </w:rPr>
        <w:t>Skip</w:t>
      </w:r>
      <w:r>
        <w:rPr>
          <w:rFonts w:ascii="Segoe UI" w:hAnsi="Segoe UI" w:cs="Segoe UI"/>
          <w:color w:val="FFFFFF"/>
          <w:sz w:val="27"/>
          <w:szCs w:val="27"/>
        </w:rPr>
        <w:t>, </w:t>
      </w:r>
      <w:r>
        <w:rPr>
          <w:rStyle w:val="HTML"/>
          <w:rFonts w:ascii="Consolas" w:hAnsi="Consolas"/>
          <w:color w:val="FFFFFF"/>
        </w:rPr>
        <w:t>Take</w:t>
      </w:r>
      <w:r>
        <w:rPr>
          <w:rFonts w:ascii="Segoe UI" w:hAnsi="Segoe UI" w:cs="Segoe UI"/>
          <w:color w:val="FFFFFF"/>
          <w:sz w:val="27"/>
          <w:szCs w:val="27"/>
        </w:rPr>
        <w:t> и другие, являются отложенными. Это означает, что они не выполняются немедленно при вызове, а создаются объекты запросов, которые запоминают операции, но не выполняют их до тех пор, пока не будет запрошен результат. При этом результаты операций могут быть лениво вычислены по мере необходимости, что позволяет оптимизировать использование ресурсов и улучшить производительность.</w:t>
      </w:r>
    </w:p>
    <w:p w14:paraId="1F1F7717" w14:textId="77777777" w:rsidR="00BD2900" w:rsidRDefault="00BD2900" w:rsidP="00BD2900">
      <w:pPr>
        <w:pStyle w:val="a3"/>
        <w:numPr>
          <w:ilvl w:val="1"/>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Неотложенные операции: Операции LINQ, такие как </w:t>
      </w:r>
      <w:r>
        <w:rPr>
          <w:rStyle w:val="HTML"/>
          <w:rFonts w:ascii="Consolas" w:hAnsi="Consolas"/>
          <w:color w:val="FFFFFF"/>
        </w:rPr>
        <w:t>Count</w:t>
      </w:r>
      <w:r>
        <w:rPr>
          <w:rFonts w:ascii="Segoe UI" w:hAnsi="Segoe UI" w:cs="Segoe UI"/>
          <w:color w:val="FFFFFF"/>
          <w:sz w:val="27"/>
          <w:szCs w:val="27"/>
        </w:rPr>
        <w:t>, </w:t>
      </w:r>
      <w:r>
        <w:rPr>
          <w:rStyle w:val="HTML"/>
          <w:rFonts w:ascii="Consolas" w:hAnsi="Consolas"/>
          <w:color w:val="FFFFFF"/>
        </w:rPr>
        <w:t>Sum</w:t>
      </w:r>
      <w:r>
        <w:rPr>
          <w:rFonts w:ascii="Segoe UI" w:hAnsi="Segoe UI" w:cs="Segoe UI"/>
          <w:color w:val="FFFFFF"/>
          <w:sz w:val="27"/>
          <w:szCs w:val="27"/>
        </w:rPr>
        <w:t>, </w:t>
      </w:r>
      <w:r>
        <w:rPr>
          <w:rStyle w:val="HTML"/>
          <w:rFonts w:ascii="Consolas" w:hAnsi="Consolas"/>
          <w:color w:val="FFFFFF"/>
        </w:rPr>
        <w:t>Min</w:t>
      </w:r>
      <w:r>
        <w:rPr>
          <w:rFonts w:ascii="Segoe UI" w:hAnsi="Segoe UI" w:cs="Segoe UI"/>
          <w:color w:val="FFFFFF"/>
          <w:sz w:val="27"/>
          <w:szCs w:val="27"/>
        </w:rPr>
        <w:t>, </w:t>
      </w:r>
      <w:r>
        <w:rPr>
          <w:rStyle w:val="HTML"/>
          <w:rFonts w:ascii="Consolas" w:hAnsi="Consolas"/>
          <w:color w:val="FFFFFF"/>
        </w:rPr>
        <w:t>Max</w:t>
      </w:r>
      <w:r>
        <w:rPr>
          <w:rFonts w:ascii="Segoe UI" w:hAnsi="Segoe UI" w:cs="Segoe UI"/>
          <w:color w:val="FFFFFF"/>
          <w:sz w:val="27"/>
          <w:szCs w:val="27"/>
        </w:rPr>
        <w:t>, </w:t>
      </w:r>
      <w:r>
        <w:rPr>
          <w:rStyle w:val="HTML"/>
          <w:rFonts w:ascii="Consolas" w:hAnsi="Consolas"/>
          <w:color w:val="FFFFFF"/>
        </w:rPr>
        <w:t>Average</w:t>
      </w:r>
      <w:r>
        <w:rPr>
          <w:rFonts w:ascii="Segoe UI" w:hAnsi="Segoe UI" w:cs="Segoe UI"/>
          <w:color w:val="FFFFFF"/>
          <w:sz w:val="27"/>
          <w:szCs w:val="27"/>
        </w:rPr>
        <w:t> и некоторые другие, являются неотложенными. Они выполняются немедленно при вызове и возвращают результат.</w:t>
      </w:r>
    </w:p>
    <w:p w14:paraId="1528687A" w14:textId="77777777" w:rsidR="00BD2900" w:rsidRDefault="00BD2900" w:rsidP="00BD2900">
      <w:pPr>
        <w:pStyle w:val="a3"/>
        <w:numPr>
          <w:ilvl w:val="0"/>
          <w:numId w:val="1"/>
        </w:numPr>
        <w:shd w:val="clear" w:color="auto" w:fill="242424"/>
        <w:spacing w:before="0" w:beforeAutospacing="0"/>
        <w:rPr>
          <w:rFonts w:ascii="Segoe UI" w:hAnsi="Segoe UI" w:cs="Segoe UI"/>
          <w:color w:val="FFFFFF"/>
          <w:sz w:val="27"/>
          <w:szCs w:val="27"/>
        </w:rPr>
      </w:pPr>
      <w:r>
        <w:rPr>
          <w:rFonts w:ascii="Segoe UI" w:hAnsi="Segoe UI" w:cs="Segoe UI"/>
          <w:color w:val="FFFFFF"/>
          <w:sz w:val="27"/>
          <w:szCs w:val="27"/>
        </w:rPr>
        <w:t xml:space="preserve">Лямбда-выражения </w:t>
      </w:r>
      <w:proofErr w:type="gramStart"/>
      <w:r>
        <w:rPr>
          <w:rFonts w:ascii="Segoe UI" w:hAnsi="Segoe UI" w:cs="Segoe UI"/>
          <w:color w:val="FFFFFF"/>
          <w:sz w:val="27"/>
          <w:szCs w:val="27"/>
        </w:rPr>
        <w:t>- это</w:t>
      </w:r>
      <w:proofErr w:type="gramEnd"/>
      <w:r>
        <w:rPr>
          <w:rFonts w:ascii="Segoe UI" w:hAnsi="Segoe UI" w:cs="Segoe UI"/>
          <w:color w:val="FFFFFF"/>
          <w:sz w:val="27"/>
          <w:szCs w:val="27"/>
        </w:rPr>
        <w:t xml:space="preserve"> компактный способ представления анонимных функций в C#.</w:t>
      </w:r>
    </w:p>
    <w:p w14:paraId="0B3FF94A" w14:textId="77777777" w:rsidR="00BD2900" w:rsidRPr="00BD2900" w:rsidRDefault="00BD2900" w:rsidP="00BD2900">
      <w:pPr>
        <w:numPr>
          <w:ilvl w:val="0"/>
          <w:numId w:val="1"/>
        </w:numPr>
        <w:shd w:val="clear" w:color="auto" w:fill="242424"/>
        <w:spacing w:after="100" w:afterAutospacing="1"/>
        <w:rPr>
          <w:rFonts w:ascii="Segoe UI" w:eastAsia="Times New Roman" w:hAnsi="Segoe UI" w:cs="Segoe UI"/>
          <w:color w:val="FFFFFF"/>
          <w:kern w:val="0"/>
          <w:sz w:val="27"/>
          <w:szCs w:val="27"/>
          <w:lang w:eastAsia="ru-RU"/>
          <w14:ligatures w14:val="none"/>
        </w:rPr>
      </w:pPr>
      <w:r w:rsidRPr="00BD2900">
        <w:rPr>
          <w:rFonts w:ascii="Segoe UI" w:eastAsia="Times New Roman" w:hAnsi="Segoe UI" w:cs="Segoe UI"/>
          <w:color w:val="FFFFFF"/>
          <w:kern w:val="0"/>
          <w:sz w:val="27"/>
          <w:szCs w:val="27"/>
          <w:lang w:eastAsia="ru-RU"/>
          <w14:ligatures w14:val="none"/>
        </w:rPr>
        <w:t>Группы операций в LINQ to Object:</w:t>
      </w:r>
    </w:p>
    <w:p w14:paraId="304B32B2"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eastAsia="ru-RU"/>
          <w14:ligatures w14:val="none"/>
        </w:rPr>
      </w:pPr>
      <w:r w:rsidRPr="00BD2900">
        <w:rPr>
          <w:rFonts w:ascii="Segoe UI" w:eastAsia="Times New Roman" w:hAnsi="Segoe UI" w:cs="Segoe UI"/>
          <w:color w:val="FFFFFF"/>
          <w:kern w:val="0"/>
          <w:sz w:val="27"/>
          <w:szCs w:val="27"/>
          <w:lang w:eastAsia="ru-RU"/>
          <w14:ligatures w14:val="none"/>
        </w:rPr>
        <w:t>Операции фильтрации: </w:t>
      </w:r>
      <w:r w:rsidRPr="00BD2900">
        <w:rPr>
          <w:rFonts w:ascii="Consolas" w:eastAsia="Times New Roman" w:hAnsi="Consolas" w:cs="Courier New"/>
          <w:color w:val="FFFFFF"/>
          <w:kern w:val="0"/>
          <w:sz w:val="20"/>
          <w:szCs w:val="20"/>
          <w:lang w:eastAsia="ru-RU"/>
          <w14:ligatures w14:val="none"/>
        </w:rPr>
        <w:t>Where</w:t>
      </w:r>
      <w:r w:rsidRPr="00BD2900">
        <w:rPr>
          <w:rFonts w:ascii="Segoe UI" w:eastAsia="Times New Roman" w:hAnsi="Segoe UI" w:cs="Segoe UI"/>
          <w:color w:val="FFFFFF"/>
          <w:kern w:val="0"/>
          <w:sz w:val="27"/>
          <w:szCs w:val="27"/>
          <w:lang w:eastAsia="ru-RU"/>
          <w14:ligatures w14:val="none"/>
        </w:rPr>
        <w:t>, </w:t>
      </w:r>
      <w:r w:rsidRPr="00BD2900">
        <w:rPr>
          <w:rFonts w:ascii="Consolas" w:eastAsia="Times New Roman" w:hAnsi="Consolas" w:cs="Courier New"/>
          <w:color w:val="FFFFFF"/>
          <w:kern w:val="0"/>
          <w:sz w:val="20"/>
          <w:szCs w:val="20"/>
          <w:lang w:eastAsia="ru-RU"/>
          <w14:ligatures w14:val="none"/>
        </w:rPr>
        <w:t>OfType</w:t>
      </w:r>
    </w:p>
    <w:p w14:paraId="4FE4B3F3"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eastAsia="ru-RU"/>
          <w14:ligatures w14:val="none"/>
        </w:rPr>
      </w:pPr>
      <w:r w:rsidRPr="00BD2900">
        <w:rPr>
          <w:rFonts w:ascii="Segoe UI" w:eastAsia="Times New Roman" w:hAnsi="Segoe UI" w:cs="Segoe UI"/>
          <w:color w:val="FFFFFF"/>
          <w:kern w:val="0"/>
          <w:sz w:val="27"/>
          <w:szCs w:val="27"/>
          <w:lang w:eastAsia="ru-RU"/>
          <w14:ligatures w14:val="none"/>
        </w:rPr>
        <w:t>Операции проекции: </w:t>
      </w:r>
      <w:r w:rsidRPr="00BD2900">
        <w:rPr>
          <w:rFonts w:ascii="Consolas" w:eastAsia="Times New Roman" w:hAnsi="Consolas" w:cs="Courier New"/>
          <w:color w:val="FFFFFF"/>
          <w:kern w:val="0"/>
          <w:sz w:val="20"/>
          <w:szCs w:val="20"/>
          <w:lang w:eastAsia="ru-RU"/>
          <w14:ligatures w14:val="none"/>
        </w:rPr>
        <w:t>Select</w:t>
      </w:r>
      <w:r w:rsidRPr="00BD2900">
        <w:rPr>
          <w:rFonts w:ascii="Segoe UI" w:eastAsia="Times New Roman" w:hAnsi="Segoe UI" w:cs="Segoe UI"/>
          <w:color w:val="FFFFFF"/>
          <w:kern w:val="0"/>
          <w:sz w:val="27"/>
          <w:szCs w:val="27"/>
          <w:lang w:eastAsia="ru-RU"/>
          <w14:ligatures w14:val="none"/>
        </w:rPr>
        <w:t>, </w:t>
      </w:r>
      <w:r w:rsidRPr="00BD2900">
        <w:rPr>
          <w:rFonts w:ascii="Consolas" w:eastAsia="Times New Roman" w:hAnsi="Consolas" w:cs="Courier New"/>
          <w:color w:val="FFFFFF"/>
          <w:kern w:val="0"/>
          <w:sz w:val="20"/>
          <w:szCs w:val="20"/>
          <w:lang w:eastAsia="ru-RU"/>
          <w14:ligatures w14:val="none"/>
        </w:rPr>
        <w:t>SelectMany</w:t>
      </w:r>
    </w:p>
    <w:p w14:paraId="13D85097"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val="en-US" w:eastAsia="ru-RU"/>
          <w14:ligatures w14:val="none"/>
        </w:rPr>
      </w:pPr>
      <w:r w:rsidRPr="00BD2900">
        <w:rPr>
          <w:rFonts w:ascii="Segoe UI" w:eastAsia="Times New Roman" w:hAnsi="Segoe UI" w:cs="Segoe UI"/>
          <w:color w:val="FFFFFF"/>
          <w:kern w:val="0"/>
          <w:sz w:val="27"/>
          <w:szCs w:val="27"/>
          <w:lang w:eastAsia="ru-RU"/>
          <w14:ligatures w14:val="none"/>
        </w:rPr>
        <w:t>Операции</w:t>
      </w:r>
      <w:r w:rsidRPr="00BD2900">
        <w:rPr>
          <w:rFonts w:ascii="Segoe UI" w:eastAsia="Times New Roman" w:hAnsi="Segoe UI" w:cs="Segoe UI"/>
          <w:color w:val="FFFFFF"/>
          <w:kern w:val="0"/>
          <w:sz w:val="27"/>
          <w:szCs w:val="27"/>
          <w:lang w:val="en-US" w:eastAsia="ru-RU"/>
          <w14:ligatures w14:val="none"/>
        </w:rPr>
        <w:t xml:space="preserve"> </w:t>
      </w:r>
      <w:r w:rsidRPr="00BD2900">
        <w:rPr>
          <w:rFonts w:ascii="Segoe UI" w:eastAsia="Times New Roman" w:hAnsi="Segoe UI" w:cs="Segoe UI"/>
          <w:color w:val="FFFFFF"/>
          <w:kern w:val="0"/>
          <w:sz w:val="27"/>
          <w:szCs w:val="27"/>
          <w:lang w:eastAsia="ru-RU"/>
          <w14:ligatures w14:val="none"/>
        </w:rPr>
        <w:t>упорядочивания</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OrderBy</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OrderByDescending</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ThenBy</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ThenByDescending</w:t>
      </w:r>
    </w:p>
    <w:p w14:paraId="6C986621"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eastAsia="ru-RU"/>
          <w14:ligatures w14:val="none"/>
        </w:rPr>
      </w:pPr>
      <w:r w:rsidRPr="00BD2900">
        <w:rPr>
          <w:rFonts w:ascii="Segoe UI" w:eastAsia="Times New Roman" w:hAnsi="Segoe UI" w:cs="Segoe UI"/>
          <w:color w:val="FFFFFF"/>
          <w:kern w:val="0"/>
          <w:sz w:val="27"/>
          <w:szCs w:val="27"/>
          <w:lang w:eastAsia="ru-RU"/>
          <w14:ligatures w14:val="none"/>
        </w:rPr>
        <w:t>Операции группировки: </w:t>
      </w:r>
      <w:r w:rsidRPr="00BD2900">
        <w:rPr>
          <w:rFonts w:ascii="Consolas" w:eastAsia="Times New Roman" w:hAnsi="Consolas" w:cs="Courier New"/>
          <w:color w:val="FFFFFF"/>
          <w:kern w:val="0"/>
          <w:sz w:val="20"/>
          <w:szCs w:val="20"/>
          <w:lang w:eastAsia="ru-RU"/>
          <w14:ligatures w14:val="none"/>
        </w:rPr>
        <w:t>GroupBy</w:t>
      </w:r>
    </w:p>
    <w:p w14:paraId="2D92DF73"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val="en-US" w:eastAsia="ru-RU"/>
          <w14:ligatures w14:val="none"/>
        </w:rPr>
      </w:pPr>
      <w:r w:rsidRPr="00BD2900">
        <w:rPr>
          <w:rFonts w:ascii="Segoe UI" w:eastAsia="Times New Roman" w:hAnsi="Segoe UI" w:cs="Segoe UI"/>
          <w:color w:val="FFFFFF"/>
          <w:kern w:val="0"/>
          <w:sz w:val="27"/>
          <w:szCs w:val="27"/>
          <w:lang w:eastAsia="ru-RU"/>
          <w14:ligatures w14:val="none"/>
        </w:rPr>
        <w:t>Операции</w:t>
      </w:r>
      <w:r w:rsidRPr="00BD2900">
        <w:rPr>
          <w:rFonts w:ascii="Segoe UI" w:eastAsia="Times New Roman" w:hAnsi="Segoe UI" w:cs="Segoe UI"/>
          <w:color w:val="FFFFFF"/>
          <w:kern w:val="0"/>
          <w:sz w:val="27"/>
          <w:szCs w:val="27"/>
          <w:lang w:val="en-US" w:eastAsia="ru-RU"/>
          <w14:ligatures w14:val="none"/>
        </w:rPr>
        <w:t xml:space="preserve"> </w:t>
      </w:r>
      <w:r w:rsidRPr="00BD2900">
        <w:rPr>
          <w:rFonts w:ascii="Segoe UI" w:eastAsia="Times New Roman" w:hAnsi="Segoe UI" w:cs="Segoe UI"/>
          <w:color w:val="FFFFFF"/>
          <w:kern w:val="0"/>
          <w:sz w:val="27"/>
          <w:szCs w:val="27"/>
          <w:lang w:eastAsia="ru-RU"/>
          <w14:ligatures w14:val="none"/>
        </w:rPr>
        <w:t>агрегирования</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Count</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Sum</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Min</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Max</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Average</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Aggregate</w:t>
      </w:r>
    </w:p>
    <w:p w14:paraId="76930223"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val="en-US" w:eastAsia="ru-RU"/>
          <w14:ligatures w14:val="none"/>
        </w:rPr>
      </w:pPr>
      <w:r w:rsidRPr="00BD2900">
        <w:rPr>
          <w:rFonts w:ascii="Segoe UI" w:eastAsia="Times New Roman" w:hAnsi="Segoe UI" w:cs="Segoe UI"/>
          <w:color w:val="FFFFFF"/>
          <w:kern w:val="0"/>
          <w:sz w:val="27"/>
          <w:szCs w:val="27"/>
          <w:lang w:eastAsia="ru-RU"/>
          <w14:ligatures w14:val="none"/>
        </w:rPr>
        <w:t>Операции</w:t>
      </w:r>
      <w:r w:rsidRPr="00BD2900">
        <w:rPr>
          <w:rFonts w:ascii="Segoe UI" w:eastAsia="Times New Roman" w:hAnsi="Segoe UI" w:cs="Segoe UI"/>
          <w:color w:val="FFFFFF"/>
          <w:kern w:val="0"/>
          <w:sz w:val="27"/>
          <w:szCs w:val="27"/>
          <w:lang w:val="en-US" w:eastAsia="ru-RU"/>
          <w14:ligatures w14:val="none"/>
        </w:rPr>
        <w:t xml:space="preserve"> </w:t>
      </w:r>
      <w:r w:rsidRPr="00BD2900">
        <w:rPr>
          <w:rFonts w:ascii="Segoe UI" w:eastAsia="Times New Roman" w:hAnsi="Segoe UI" w:cs="Segoe UI"/>
          <w:color w:val="FFFFFF"/>
          <w:kern w:val="0"/>
          <w:sz w:val="27"/>
          <w:szCs w:val="27"/>
          <w:lang w:eastAsia="ru-RU"/>
          <w14:ligatures w14:val="none"/>
        </w:rPr>
        <w:t>разбиения</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Take</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Skip</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TakeWhile</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SkipWhile</w:t>
      </w:r>
    </w:p>
    <w:p w14:paraId="00C5DDDF"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val="en-US" w:eastAsia="ru-RU"/>
          <w14:ligatures w14:val="none"/>
        </w:rPr>
      </w:pPr>
      <w:r w:rsidRPr="00BD2900">
        <w:rPr>
          <w:rFonts w:ascii="Segoe UI" w:eastAsia="Times New Roman" w:hAnsi="Segoe UI" w:cs="Segoe UI"/>
          <w:color w:val="FFFFFF"/>
          <w:kern w:val="0"/>
          <w:sz w:val="27"/>
          <w:szCs w:val="27"/>
          <w:lang w:eastAsia="ru-RU"/>
          <w14:ligatures w14:val="none"/>
        </w:rPr>
        <w:t>Операции</w:t>
      </w:r>
      <w:r w:rsidRPr="00BD2900">
        <w:rPr>
          <w:rFonts w:ascii="Segoe UI" w:eastAsia="Times New Roman" w:hAnsi="Segoe UI" w:cs="Segoe UI"/>
          <w:color w:val="FFFFFF"/>
          <w:kern w:val="0"/>
          <w:sz w:val="27"/>
          <w:szCs w:val="27"/>
          <w:lang w:val="en-US" w:eastAsia="ru-RU"/>
          <w14:ligatures w14:val="none"/>
        </w:rPr>
        <w:t xml:space="preserve"> </w:t>
      </w:r>
      <w:r w:rsidRPr="00BD2900">
        <w:rPr>
          <w:rFonts w:ascii="Segoe UI" w:eastAsia="Times New Roman" w:hAnsi="Segoe UI" w:cs="Segoe UI"/>
          <w:color w:val="FFFFFF"/>
          <w:kern w:val="0"/>
          <w:sz w:val="27"/>
          <w:szCs w:val="27"/>
          <w:lang w:eastAsia="ru-RU"/>
          <w14:ligatures w14:val="none"/>
        </w:rPr>
        <w:t>объединения</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Concat</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Union</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Intersect</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Except</w:t>
      </w:r>
    </w:p>
    <w:p w14:paraId="41DD6FE1"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eastAsia="ru-RU"/>
          <w14:ligatures w14:val="none"/>
        </w:rPr>
      </w:pPr>
      <w:r w:rsidRPr="00BD2900">
        <w:rPr>
          <w:rFonts w:ascii="Segoe UI" w:eastAsia="Times New Roman" w:hAnsi="Segoe UI" w:cs="Segoe UI"/>
          <w:color w:val="FFFFFF"/>
          <w:kern w:val="0"/>
          <w:sz w:val="27"/>
          <w:szCs w:val="27"/>
          <w:lang w:eastAsia="ru-RU"/>
          <w14:ligatures w14:val="none"/>
        </w:rPr>
        <w:t>Операции соединения: </w:t>
      </w:r>
      <w:r w:rsidRPr="00BD2900">
        <w:rPr>
          <w:rFonts w:ascii="Consolas" w:eastAsia="Times New Roman" w:hAnsi="Consolas" w:cs="Courier New"/>
          <w:color w:val="FFFFFF"/>
          <w:kern w:val="0"/>
          <w:sz w:val="20"/>
          <w:szCs w:val="20"/>
          <w:lang w:eastAsia="ru-RU"/>
          <w14:ligatures w14:val="none"/>
        </w:rPr>
        <w:t>Join</w:t>
      </w:r>
      <w:r w:rsidRPr="00BD2900">
        <w:rPr>
          <w:rFonts w:ascii="Segoe UI" w:eastAsia="Times New Roman" w:hAnsi="Segoe UI" w:cs="Segoe UI"/>
          <w:color w:val="FFFFFF"/>
          <w:kern w:val="0"/>
          <w:sz w:val="27"/>
          <w:szCs w:val="27"/>
          <w:lang w:eastAsia="ru-RU"/>
          <w14:ligatures w14:val="none"/>
        </w:rPr>
        <w:t>, </w:t>
      </w:r>
      <w:r w:rsidRPr="00BD2900">
        <w:rPr>
          <w:rFonts w:ascii="Consolas" w:eastAsia="Times New Roman" w:hAnsi="Consolas" w:cs="Courier New"/>
          <w:color w:val="FFFFFF"/>
          <w:kern w:val="0"/>
          <w:sz w:val="20"/>
          <w:szCs w:val="20"/>
          <w:lang w:eastAsia="ru-RU"/>
          <w14:ligatures w14:val="none"/>
        </w:rPr>
        <w:t>GroupJoin</w:t>
      </w:r>
    </w:p>
    <w:p w14:paraId="6719E999"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eastAsia="ru-RU"/>
          <w14:ligatures w14:val="none"/>
        </w:rPr>
      </w:pPr>
      <w:r w:rsidRPr="00BD2900">
        <w:rPr>
          <w:rFonts w:ascii="Segoe UI" w:eastAsia="Times New Roman" w:hAnsi="Segoe UI" w:cs="Segoe UI"/>
          <w:color w:val="FFFFFF"/>
          <w:kern w:val="0"/>
          <w:sz w:val="27"/>
          <w:szCs w:val="27"/>
          <w:lang w:eastAsia="ru-RU"/>
          <w14:ligatures w14:val="none"/>
        </w:rPr>
        <w:t>Операции множества: </w:t>
      </w:r>
      <w:r w:rsidRPr="00BD2900">
        <w:rPr>
          <w:rFonts w:ascii="Consolas" w:eastAsia="Times New Roman" w:hAnsi="Consolas" w:cs="Courier New"/>
          <w:color w:val="FFFFFF"/>
          <w:kern w:val="0"/>
          <w:sz w:val="20"/>
          <w:szCs w:val="20"/>
          <w:lang w:eastAsia="ru-RU"/>
          <w14:ligatures w14:val="none"/>
        </w:rPr>
        <w:t>Distinct</w:t>
      </w:r>
    </w:p>
    <w:p w14:paraId="6823763C"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eastAsia="ru-RU"/>
          <w14:ligatures w14:val="none"/>
        </w:rPr>
      </w:pPr>
      <w:r w:rsidRPr="00BD2900">
        <w:rPr>
          <w:rFonts w:ascii="Segoe UI" w:eastAsia="Times New Roman" w:hAnsi="Segoe UI" w:cs="Segoe UI"/>
          <w:color w:val="FFFFFF"/>
          <w:kern w:val="0"/>
          <w:sz w:val="27"/>
          <w:szCs w:val="27"/>
          <w:lang w:eastAsia="ru-RU"/>
          <w14:ligatures w14:val="none"/>
        </w:rPr>
        <w:t>Операции проверки: </w:t>
      </w:r>
      <w:r w:rsidRPr="00BD2900">
        <w:rPr>
          <w:rFonts w:ascii="Consolas" w:eastAsia="Times New Roman" w:hAnsi="Consolas" w:cs="Courier New"/>
          <w:color w:val="FFFFFF"/>
          <w:kern w:val="0"/>
          <w:sz w:val="20"/>
          <w:szCs w:val="20"/>
          <w:lang w:eastAsia="ru-RU"/>
          <w14:ligatures w14:val="none"/>
        </w:rPr>
        <w:t>Any</w:t>
      </w:r>
      <w:r w:rsidRPr="00BD2900">
        <w:rPr>
          <w:rFonts w:ascii="Segoe UI" w:eastAsia="Times New Roman" w:hAnsi="Segoe UI" w:cs="Segoe UI"/>
          <w:color w:val="FFFFFF"/>
          <w:kern w:val="0"/>
          <w:sz w:val="27"/>
          <w:szCs w:val="27"/>
          <w:lang w:eastAsia="ru-RU"/>
          <w14:ligatures w14:val="none"/>
        </w:rPr>
        <w:t>, </w:t>
      </w:r>
      <w:r w:rsidRPr="00BD2900">
        <w:rPr>
          <w:rFonts w:ascii="Consolas" w:eastAsia="Times New Roman" w:hAnsi="Consolas" w:cs="Courier New"/>
          <w:color w:val="FFFFFF"/>
          <w:kern w:val="0"/>
          <w:sz w:val="20"/>
          <w:szCs w:val="20"/>
          <w:lang w:eastAsia="ru-RU"/>
          <w14:ligatures w14:val="none"/>
        </w:rPr>
        <w:t>All</w:t>
      </w:r>
      <w:r w:rsidRPr="00BD2900">
        <w:rPr>
          <w:rFonts w:ascii="Segoe UI" w:eastAsia="Times New Roman" w:hAnsi="Segoe UI" w:cs="Segoe UI"/>
          <w:color w:val="FFFFFF"/>
          <w:kern w:val="0"/>
          <w:sz w:val="27"/>
          <w:szCs w:val="27"/>
          <w:lang w:eastAsia="ru-RU"/>
          <w14:ligatures w14:val="none"/>
        </w:rPr>
        <w:t>, </w:t>
      </w:r>
      <w:r w:rsidRPr="00BD2900">
        <w:rPr>
          <w:rFonts w:ascii="Consolas" w:eastAsia="Times New Roman" w:hAnsi="Consolas" w:cs="Courier New"/>
          <w:color w:val="FFFFFF"/>
          <w:kern w:val="0"/>
          <w:sz w:val="20"/>
          <w:szCs w:val="20"/>
          <w:lang w:eastAsia="ru-RU"/>
          <w14:ligatures w14:val="none"/>
        </w:rPr>
        <w:t>Contains</w:t>
      </w:r>
    </w:p>
    <w:p w14:paraId="337BCBF7" w14:textId="77777777" w:rsidR="00BD2900" w:rsidRPr="00BD2900" w:rsidRDefault="00BD2900" w:rsidP="00BD2900">
      <w:pPr>
        <w:numPr>
          <w:ilvl w:val="1"/>
          <w:numId w:val="1"/>
        </w:numPr>
        <w:shd w:val="clear" w:color="auto" w:fill="242424"/>
        <w:spacing w:after="0"/>
        <w:rPr>
          <w:rFonts w:ascii="Segoe UI" w:eastAsia="Times New Roman" w:hAnsi="Segoe UI" w:cs="Segoe UI"/>
          <w:color w:val="FFFFFF"/>
          <w:kern w:val="0"/>
          <w:sz w:val="27"/>
          <w:szCs w:val="27"/>
          <w:lang w:val="en-US" w:eastAsia="ru-RU"/>
          <w14:ligatures w14:val="none"/>
        </w:rPr>
      </w:pPr>
      <w:r w:rsidRPr="00BD2900">
        <w:rPr>
          <w:rFonts w:ascii="Segoe UI" w:eastAsia="Times New Roman" w:hAnsi="Segoe UI" w:cs="Segoe UI"/>
          <w:color w:val="FFFFFF"/>
          <w:kern w:val="0"/>
          <w:sz w:val="27"/>
          <w:szCs w:val="27"/>
          <w:lang w:eastAsia="ru-RU"/>
          <w14:ligatures w14:val="none"/>
        </w:rPr>
        <w:t>Операции</w:t>
      </w:r>
      <w:r w:rsidRPr="00BD2900">
        <w:rPr>
          <w:rFonts w:ascii="Segoe UI" w:eastAsia="Times New Roman" w:hAnsi="Segoe UI" w:cs="Segoe UI"/>
          <w:color w:val="FFFFFF"/>
          <w:kern w:val="0"/>
          <w:sz w:val="27"/>
          <w:szCs w:val="27"/>
          <w:lang w:val="en-US" w:eastAsia="ru-RU"/>
          <w14:ligatures w14:val="none"/>
        </w:rPr>
        <w:t xml:space="preserve"> </w:t>
      </w:r>
      <w:r w:rsidRPr="00BD2900">
        <w:rPr>
          <w:rFonts w:ascii="Segoe UI" w:eastAsia="Times New Roman" w:hAnsi="Segoe UI" w:cs="Segoe UI"/>
          <w:color w:val="FFFFFF"/>
          <w:kern w:val="0"/>
          <w:sz w:val="27"/>
          <w:szCs w:val="27"/>
          <w:lang w:eastAsia="ru-RU"/>
          <w14:ligatures w14:val="none"/>
        </w:rPr>
        <w:t>доступа</w:t>
      </w:r>
      <w:r w:rsidRPr="00BD2900">
        <w:rPr>
          <w:rFonts w:ascii="Segoe UI" w:eastAsia="Times New Roman" w:hAnsi="Segoe UI" w:cs="Segoe UI"/>
          <w:color w:val="FFFFFF"/>
          <w:kern w:val="0"/>
          <w:sz w:val="27"/>
          <w:szCs w:val="27"/>
          <w:lang w:val="en-US" w:eastAsia="ru-RU"/>
          <w14:ligatures w14:val="none"/>
        </w:rPr>
        <w:t xml:space="preserve"> </w:t>
      </w:r>
      <w:r w:rsidRPr="00BD2900">
        <w:rPr>
          <w:rFonts w:ascii="Segoe UI" w:eastAsia="Times New Roman" w:hAnsi="Segoe UI" w:cs="Segoe UI"/>
          <w:color w:val="FFFFFF"/>
          <w:kern w:val="0"/>
          <w:sz w:val="27"/>
          <w:szCs w:val="27"/>
          <w:lang w:eastAsia="ru-RU"/>
          <w14:ligatures w14:val="none"/>
        </w:rPr>
        <w:t>к</w:t>
      </w:r>
      <w:r w:rsidRPr="00BD2900">
        <w:rPr>
          <w:rFonts w:ascii="Segoe UI" w:eastAsia="Times New Roman" w:hAnsi="Segoe UI" w:cs="Segoe UI"/>
          <w:color w:val="FFFFFF"/>
          <w:kern w:val="0"/>
          <w:sz w:val="27"/>
          <w:szCs w:val="27"/>
          <w:lang w:val="en-US" w:eastAsia="ru-RU"/>
          <w14:ligatures w14:val="none"/>
        </w:rPr>
        <w:t xml:space="preserve"> </w:t>
      </w:r>
      <w:r w:rsidRPr="00BD2900">
        <w:rPr>
          <w:rFonts w:ascii="Segoe UI" w:eastAsia="Times New Roman" w:hAnsi="Segoe UI" w:cs="Segoe UI"/>
          <w:color w:val="FFFFFF"/>
          <w:kern w:val="0"/>
          <w:sz w:val="27"/>
          <w:szCs w:val="27"/>
          <w:lang w:eastAsia="ru-RU"/>
          <w14:ligatures w14:val="none"/>
        </w:rPr>
        <w:t>элементам</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First</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FirstOrDefault</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Last</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LastOrDefault</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ElementAt</w:t>
      </w:r>
      <w:r w:rsidRPr="00BD2900">
        <w:rPr>
          <w:rFonts w:ascii="Segoe UI" w:eastAsia="Times New Roman" w:hAnsi="Segoe UI" w:cs="Segoe UI"/>
          <w:color w:val="FFFFFF"/>
          <w:kern w:val="0"/>
          <w:sz w:val="27"/>
          <w:szCs w:val="27"/>
          <w:lang w:val="en-US" w:eastAsia="ru-RU"/>
          <w14:ligatures w14:val="none"/>
        </w:rPr>
        <w:t>, </w:t>
      </w:r>
      <w:r w:rsidRPr="00BD2900">
        <w:rPr>
          <w:rFonts w:ascii="Consolas" w:eastAsia="Times New Roman" w:hAnsi="Consolas" w:cs="Courier New"/>
          <w:color w:val="FFFFFF"/>
          <w:kern w:val="0"/>
          <w:sz w:val="20"/>
          <w:szCs w:val="20"/>
          <w:lang w:val="en-US" w:eastAsia="ru-RU"/>
          <w14:ligatures w14:val="none"/>
        </w:rPr>
        <w:t>ElementAtOrDefault</w:t>
      </w:r>
    </w:p>
    <w:p w14:paraId="2C1024E2"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Операция </w:t>
      </w:r>
      <w:r>
        <w:rPr>
          <w:rStyle w:val="HTML"/>
          <w:rFonts w:ascii="Consolas" w:hAnsi="Consolas"/>
          <w:color w:val="FFFFFF"/>
        </w:rPr>
        <w:t>Where</w:t>
      </w:r>
      <w:r>
        <w:rPr>
          <w:rFonts w:ascii="Segoe UI" w:hAnsi="Segoe UI" w:cs="Segoe UI"/>
          <w:color w:val="FFFFFF"/>
          <w:sz w:val="27"/>
          <w:szCs w:val="27"/>
        </w:rPr>
        <w:t xml:space="preserve"> в LINQ to Object используется для фильтрации элементов в коллекции на основе заданного условия. Она принимает в качестве аргумента лямбда-выражение или делегат, </w:t>
      </w:r>
      <w:r>
        <w:rPr>
          <w:rFonts w:ascii="Segoe UI" w:hAnsi="Segoe UI" w:cs="Segoe UI"/>
          <w:color w:val="FFFFFF"/>
          <w:sz w:val="27"/>
          <w:szCs w:val="27"/>
        </w:rPr>
        <w:lastRenderedPageBreak/>
        <w:t>которые определяют условие фильтрации. Операция </w:t>
      </w:r>
      <w:r>
        <w:rPr>
          <w:rStyle w:val="HTML"/>
          <w:rFonts w:ascii="Consolas" w:hAnsi="Consolas"/>
          <w:color w:val="FFFFFF"/>
        </w:rPr>
        <w:t>Where</w:t>
      </w:r>
      <w:r>
        <w:rPr>
          <w:rFonts w:ascii="Segoe UI" w:hAnsi="Segoe UI" w:cs="Segoe UI"/>
          <w:color w:val="FFFFFF"/>
          <w:sz w:val="27"/>
          <w:szCs w:val="27"/>
        </w:rPr>
        <w:t> возвращает новую коллекцию, содержащую только элементы, для которых условие выполняется.</w:t>
      </w:r>
    </w:p>
    <w:p w14:paraId="0263C700"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Операция </w:t>
      </w:r>
      <w:r>
        <w:rPr>
          <w:rStyle w:val="HTML"/>
          <w:rFonts w:ascii="Consolas" w:hAnsi="Consolas"/>
          <w:color w:val="FFFFFF"/>
        </w:rPr>
        <w:t>Select</w:t>
      </w:r>
      <w:r>
        <w:rPr>
          <w:rFonts w:ascii="Segoe UI" w:hAnsi="Segoe UI" w:cs="Segoe UI"/>
          <w:color w:val="FFFFFF"/>
          <w:sz w:val="27"/>
          <w:szCs w:val="27"/>
        </w:rPr>
        <w:t> в LINQ to Object используется для проекции или преобразования элементов коллекции в новую форму. Она принимает в качестве аргумента лямбда-выражение или делегат, которые определяют проекцию элементов. Операция </w:t>
      </w:r>
      <w:r>
        <w:rPr>
          <w:rStyle w:val="HTML"/>
          <w:rFonts w:ascii="Consolas" w:hAnsi="Consolas"/>
          <w:color w:val="FFFFFF"/>
        </w:rPr>
        <w:t>Select</w:t>
      </w:r>
      <w:r>
        <w:rPr>
          <w:rFonts w:ascii="Segoe UI" w:hAnsi="Segoe UI" w:cs="Segoe UI"/>
          <w:color w:val="FFFFFF"/>
          <w:sz w:val="27"/>
          <w:szCs w:val="27"/>
        </w:rPr>
        <w:t> возвращает новую коллекцию, содержащую результаты проекции.</w:t>
      </w:r>
    </w:p>
    <w:p w14:paraId="48D5F6C2"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Операции </w:t>
      </w:r>
      <w:r>
        <w:rPr>
          <w:rStyle w:val="HTML"/>
          <w:rFonts w:ascii="Consolas" w:hAnsi="Consolas"/>
          <w:color w:val="FFFFFF"/>
        </w:rPr>
        <w:t>Take</w:t>
      </w:r>
      <w:r>
        <w:rPr>
          <w:rFonts w:ascii="Segoe UI" w:hAnsi="Segoe UI" w:cs="Segoe UI"/>
          <w:color w:val="FFFFFF"/>
          <w:sz w:val="27"/>
          <w:szCs w:val="27"/>
        </w:rPr>
        <w:t> и </w:t>
      </w:r>
      <w:r>
        <w:rPr>
          <w:rStyle w:val="HTML"/>
          <w:rFonts w:ascii="Consolas" w:hAnsi="Consolas"/>
          <w:color w:val="FFFFFF"/>
        </w:rPr>
        <w:t>Skip</w:t>
      </w:r>
      <w:r>
        <w:rPr>
          <w:rFonts w:ascii="Segoe UI" w:hAnsi="Segoe UI" w:cs="Segoe UI"/>
          <w:color w:val="FFFFFF"/>
          <w:sz w:val="27"/>
          <w:szCs w:val="27"/>
        </w:rPr>
        <w:t> в LINQ to Object используются для ограничения количества элементов, возвращаемых из коллекции. </w:t>
      </w:r>
      <w:r>
        <w:rPr>
          <w:rStyle w:val="HTML"/>
          <w:rFonts w:ascii="Consolas" w:hAnsi="Consolas"/>
          <w:color w:val="FFFFFF"/>
        </w:rPr>
        <w:t>Take</w:t>
      </w:r>
      <w:r>
        <w:rPr>
          <w:rFonts w:ascii="Segoe UI" w:hAnsi="Segoe UI" w:cs="Segoe UI"/>
          <w:color w:val="FFFFFF"/>
          <w:sz w:val="27"/>
          <w:szCs w:val="27"/>
        </w:rPr>
        <w:t> возвращает указанное количество элементов из начала коллекции, а </w:t>
      </w:r>
      <w:r>
        <w:rPr>
          <w:rStyle w:val="HTML"/>
          <w:rFonts w:ascii="Consolas" w:hAnsi="Consolas"/>
          <w:color w:val="FFFFFF"/>
        </w:rPr>
        <w:t>Skip</w:t>
      </w:r>
      <w:r>
        <w:rPr>
          <w:rFonts w:ascii="Segoe UI" w:hAnsi="Segoe UI" w:cs="Segoe UI"/>
          <w:color w:val="FFFFFF"/>
          <w:sz w:val="27"/>
          <w:szCs w:val="27"/>
        </w:rPr>
        <w:t> пропускает указанное количество элементов и возвращает оставшиеся элементы коллекции.</w:t>
      </w:r>
    </w:p>
    <w:p w14:paraId="53684D50"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Операция </w:t>
      </w:r>
      <w:r>
        <w:rPr>
          <w:rStyle w:val="HTML"/>
          <w:rFonts w:ascii="Consolas" w:hAnsi="Consolas"/>
          <w:color w:val="FFFFFF"/>
        </w:rPr>
        <w:t>Concat</w:t>
      </w:r>
      <w:r>
        <w:rPr>
          <w:rFonts w:ascii="Segoe UI" w:hAnsi="Segoe UI" w:cs="Segoe UI"/>
          <w:color w:val="FFFFFF"/>
          <w:sz w:val="27"/>
          <w:szCs w:val="27"/>
        </w:rPr>
        <w:t> в LINQ to Object используется для объединения двух коллекций в одну новую коллекцию.</w:t>
      </w:r>
    </w:p>
    <w:p w14:paraId="636AE8ED"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Операция </w:t>
      </w:r>
      <w:r>
        <w:rPr>
          <w:rStyle w:val="HTML"/>
          <w:rFonts w:ascii="Consolas" w:hAnsi="Consolas"/>
          <w:color w:val="FFFFFF"/>
        </w:rPr>
        <w:t>OrderBy</w:t>
      </w:r>
      <w:r>
        <w:rPr>
          <w:rFonts w:ascii="Segoe UI" w:hAnsi="Segoe UI" w:cs="Segoe UI"/>
          <w:color w:val="FFFFFF"/>
          <w:sz w:val="27"/>
          <w:szCs w:val="27"/>
        </w:rPr>
        <w:t> в LINQ to Object используется для упорядочивания элементов коллекции в порядке возрастания. Можно использовать также операции </w:t>
      </w:r>
      <w:r>
        <w:rPr>
          <w:rStyle w:val="HTML"/>
          <w:rFonts w:ascii="Consolas" w:hAnsi="Consolas"/>
          <w:color w:val="FFFFFF"/>
        </w:rPr>
        <w:t>OrderByDescending</w:t>
      </w:r>
      <w:r>
        <w:rPr>
          <w:rFonts w:ascii="Segoe UI" w:hAnsi="Segoe UI" w:cs="Segoe UI"/>
          <w:color w:val="FFFFFF"/>
          <w:sz w:val="27"/>
          <w:szCs w:val="27"/>
        </w:rPr>
        <w:t>, </w:t>
      </w:r>
      <w:r>
        <w:rPr>
          <w:rStyle w:val="HTML"/>
          <w:rFonts w:ascii="Consolas" w:hAnsi="Consolas"/>
          <w:color w:val="FFFFFF"/>
        </w:rPr>
        <w:t>ThenBy</w:t>
      </w:r>
      <w:r>
        <w:rPr>
          <w:rFonts w:ascii="Segoe UI" w:hAnsi="Segoe UI" w:cs="Segoe UI"/>
          <w:color w:val="FFFFFF"/>
          <w:sz w:val="27"/>
          <w:szCs w:val="27"/>
        </w:rPr>
        <w:t> и </w:t>
      </w:r>
      <w:r>
        <w:rPr>
          <w:rStyle w:val="HTML"/>
          <w:rFonts w:ascii="Consolas" w:hAnsi="Consolas"/>
          <w:color w:val="FFFFFF"/>
        </w:rPr>
        <w:t>ThenByDescending</w:t>
      </w:r>
      <w:r>
        <w:rPr>
          <w:rFonts w:ascii="Segoe UI" w:hAnsi="Segoe UI" w:cs="Segoe UI"/>
          <w:color w:val="FFFFFF"/>
          <w:sz w:val="27"/>
          <w:szCs w:val="27"/>
        </w:rPr>
        <w:t> для упорядочивания по убыванию и уточнения сортировки.</w:t>
      </w:r>
    </w:p>
    <w:p w14:paraId="1776B766"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Операция </w:t>
      </w:r>
      <w:r>
        <w:rPr>
          <w:rStyle w:val="HTML"/>
          <w:rFonts w:ascii="Consolas" w:hAnsi="Consolas"/>
          <w:color w:val="FFFFFF"/>
        </w:rPr>
        <w:t>Join</w:t>
      </w:r>
      <w:r>
        <w:rPr>
          <w:rFonts w:ascii="Segoe UI" w:hAnsi="Segoe UI" w:cs="Segoe UI"/>
          <w:color w:val="FFFFFF"/>
          <w:sz w:val="27"/>
          <w:szCs w:val="27"/>
        </w:rPr>
        <w:t> в LINQ to Object используется для объединения двух коллекций на основе сопоставления ключей.</w:t>
      </w:r>
    </w:p>
    <w:p w14:paraId="40667BBA"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Операции </w:t>
      </w:r>
      <w:r>
        <w:rPr>
          <w:rStyle w:val="HTML"/>
          <w:rFonts w:ascii="Consolas" w:hAnsi="Consolas"/>
          <w:color w:val="FFFFFF"/>
        </w:rPr>
        <w:t>Distinct</w:t>
      </w:r>
      <w:r>
        <w:rPr>
          <w:rFonts w:ascii="Segoe UI" w:hAnsi="Segoe UI" w:cs="Segoe UI"/>
          <w:color w:val="FFFFFF"/>
          <w:sz w:val="27"/>
          <w:szCs w:val="27"/>
        </w:rPr>
        <w:t>, </w:t>
      </w:r>
      <w:r>
        <w:rPr>
          <w:rStyle w:val="HTML"/>
          <w:rFonts w:ascii="Consolas" w:hAnsi="Consolas"/>
          <w:color w:val="FFFFFF"/>
        </w:rPr>
        <w:t>Union</w:t>
      </w:r>
      <w:r>
        <w:rPr>
          <w:rFonts w:ascii="Segoe UI" w:hAnsi="Segoe UI" w:cs="Segoe UI"/>
          <w:color w:val="FFFFFF"/>
          <w:sz w:val="27"/>
          <w:szCs w:val="27"/>
        </w:rPr>
        <w:t>, </w:t>
      </w:r>
      <w:r>
        <w:rPr>
          <w:rStyle w:val="HTML"/>
          <w:rFonts w:ascii="Consolas" w:hAnsi="Consolas"/>
          <w:color w:val="FFFFFF"/>
        </w:rPr>
        <w:t>Except</w:t>
      </w:r>
      <w:r>
        <w:rPr>
          <w:rFonts w:ascii="Segoe UI" w:hAnsi="Segoe UI" w:cs="Segoe UI"/>
          <w:color w:val="FFFFFF"/>
          <w:sz w:val="27"/>
          <w:szCs w:val="27"/>
        </w:rPr>
        <w:t> и </w:t>
      </w:r>
      <w:r>
        <w:rPr>
          <w:rStyle w:val="HTML"/>
          <w:rFonts w:ascii="Consolas" w:hAnsi="Consolas"/>
          <w:color w:val="FFFFFF"/>
        </w:rPr>
        <w:t>Intersect</w:t>
      </w:r>
      <w:r>
        <w:rPr>
          <w:rFonts w:ascii="Segoe UI" w:hAnsi="Segoe UI" w:cs="Segoe UI"/>
          <w:color w:val="FFFFFF"/>
          <w:sz w:val="27"/>
          <w:szCs w:val="27"/>
        </w:rPr>
        <w:t> используются для работы с множествами элементов в коллекциях. </w:t>
      </w:r>
      <w:r>
        <w:rPr>
          <w:rStyle w:val="HTML"/>
          <w:rFonts w:ascii="Consolas" w:hAnsi="Consolas"/>
          <w:color w:val="FFFFFF"/>
        </w:rPr>
        <w:t>Distinct</w:t>
      </w:r>
      <w:r>
        <w:rPr>
          <w:rFonts w:ascii="Segoe UI" w:hAnsi="Segoe UI" w:cs="Segoe UI"/>
          <w:color w:val="FFFFFF"/>
          <w:sz w:val="27"/>
          <w:szCs w:val="27"/>
        </w:rPr>
        <w:t> удаляет повторяющиеся элементы, </w:t>
      </w:r>
      <w:r>
        <w:rPr>
          <w:rStyle w:val="HTML"/>
          <w:rFonts w:ascii="Consolas" w:hAnsi="Consolas"/>
          <w:color w:val="FFFFFF"/>
        </w:rPr>
        <w:t>Union</w:t>
      </w:r>
      <w:r>
        <w:rPr>
          <w:rFonts w:ascii="Segoe UI" w:hAnsi="Segoe UI" w:cs="Segoe UI"/>
          <w:color w:val="FFFFFF"/>
          <w:sz w:val="27"/>
          <w:szCs w:val="27"/>
        </w:rPr>
        <w:t> объединяет две коллекции без дубликатов, </w:t>
      </w:r>
      <w:r>
        <w:rPr>
          <w:rStyle w:val="HTML"/>
          <w:rFonts w:ascii="Consolas" w:hAnsi="Consolas"/>
          <w:color w:val="FFFFFF"/>
        </w:rPr>
        <w:t>Except</w:t>
      </w:r>
      <w:r>
        <w:rPr>
          <w:rFonts w:ascii="Segoe UI" w:hAnsi="Segoe UI" w:cs="Segoe UI"/>
          <w:color w:val="FFFFFF"/>
          <w:sz w:val="27"/>
          <w:szCs w:val="27"/>
        </w:rPr>
        <w:t> находит разность двух коллекций, а </w:t>
      </w:r>
      <w:r>
        <w:rPr>
          <w:rStyle w:val="HTML"/>
          <w:rFonts w:ascii="Consolas" w:hAnsi="Consolas"/>
          <w:color w:val="FFFFFF"/>
        </w:rPr>
        <w:t>Intersect</w:t>
      </w:r>
      <w:r>
        <w:rPr>
          <w:rFonts w:ascii="Segoe UI" w:hAnsi="Segoe UI" w:cs="Segoe UI"/>
          <w:color w:val="FFFFFF"/>
          <w:sz w:val="27"/>
          <w:szCs w:val="27"/>
        </w:rPr>
        <w:t> находит пересечение элементов двух коллекций.</w:t>
      </w:r>
    </w:p>
    <w:p w14:paraId="36A566D6"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Операции </w:t>
      </w:r>
      <w:r>
        <w:rPr>
          <w:rStyle w:val="HTML"/>
          <w:rFonts w:ascii="Consolas" w:hAnsi="Consolas"/>
          <w:color w:val="FFFFFF"/>
        </w:rPr>
        <w:t>First</w:t>
      </w:r>
      <w:r>
        <w:rPr>
          <w:rFonts w:ascii="Segoe UI" w:hAnsi="Segoe UI" w:cs="Segoe UI"/>
          <w:color w:val="FFFFFF"/>
          <w:sz w:val="27"/>
          <w:szCs w:val="27"/>
        </w:rPr>
        <w:t>, </w:t>
      </w:r>
      <w:r>
        <w:rPr>
          <w:rStyle w:val="HTML"/>
          <w:rFonts w:ascii="Consolas" w:hAnsi="Consolas"/>
          <w:color w:val="FFFFFF"/>
        </w:rPr>
        <w:t>Last</w:t>
      </w:r>
      <w:r>
        <w:rPr>
          <w:rFonts w:ascii="Segoe UI" w:hAnsi="Segoe UI" w:cs="Segoe UI"/>
          <w:color w:val="FFFFFF"/>
          <w:sz w:val="27"/>
          <w:szCs w:val="27"/>
        </w:rPr>
        <w:t>, </w:t>
      </w:r>
      <w:r>
        <w:rPr>
          <w:rStyle w:val="HTML"/>
          <w:rFonts w:ascii="Consolas" w:hAnsi="Consolas"/>
          <w:color w:val="FFFFFF"/>
        </w:rPr>
        <w:t>Any</w:t>
      </w:r>
      <w:r>
        <w:rPr>
          <w:rFonts w:ascii="Segoe UI" w:hAnsi="Segoe UI" w:cs="Segoe UI"/>
          <w:color w:val="FFFFFF"/>
          <w:sz w:val="27"/>
          <w:szCs w:val="27"/>
        </w:rPr>
        <w:t>, </w:t>
      </w:r>
      <w:r>
        <w:rPr>
          <w:rStyle w:val="HTML"/>
          <w:rFonts w:ascii="Consolas" w:hAnsi="Consolas"/>
          <w:color w:val="FFFFFF"/>
        </w:rPr>
        <w:t>All</w:t>
      </w:r>
      <w:r>
        <w:rPr>
          <w:rFonts w:ascii="Segoe UI" w:hAnsi="Segoe UI" w:cs="Segoe UI"/>
          <w:color w:val="FFFFFF"/>
          <w:sz w:val="27"/>
          <w:szCs w:val="27"/>
        </w:rPr>
        <w:t> и </w:t>
      </w:r>
      <w:r>
        <w:rPr>
          <w:rStyle w:val="HTML"/>
          <w:rFonts w:ascii="Consolas" w:hAnsi="Consolas"/>
          <w:color w:val="FFFFFF"/>
        </w:rPr>
        <w:t>Contains</w:t>
      </w:r>
      <w:r>
        <w:rPr>
          <w:rFonts w:ascii="Segoe UI" w:hAnsi="Segoe UI" w:cs="Segoe UI"/>
          <w:color w:val="FFFFFF"/>
          <w:sz w:val="27"/>
          <w:szCs w:val="27"/>
        </w:rPr>
        <w:t> используются для проверки наличия элементов в коллекции или получения конкретных элементов. </w:t>
      </w:r>
      <w:r>
        <w:rPr>
          <w:rStyle w:val="HTML"/>
          <w:rFonts w:ascii="Consolas" w:hAnsi="Consolas"/>
          <w:color w:val="FFFFFF"/>
        </w:rPr>
        <w:t>First</w:t>
      </w:r>
      <w:r>
        <w:rPr>
          <w:rFonts w:ascii="Segoe UI" w:hAnsi="Segoe UI" w:cs="Segoe UI"/>
          <w:color w:val="FFFFFF"/>
          <w:sz w:val="27"/>
          <w:szCs w:val="27"/>
        </w:rPr>
        <w:t> возвращает первый элемент, </w:t>
      </w:r>
      <w:r>
        <w:rPr>
          <w:rStyle w:val="HTML"/>
          <w:rFonts w:ascii="Consolas" w:hAnsi="Consolas"/>
          <w:color w:val="FFFFFF"/>
        </w:rPr>
        <w:t>Last</w:t>
      </w:r>
      <w:r>
        <w:rPr>
          <w:rFonts w:ascii="Segoe UI" w:hAnsi="Segoe UI" w:cs="Segoe UI"/>
          <w:color w:val="FFFFFF"/>
          <w:sz w:val="27"/>
          <w:szCs w:val="27"/>
        </w:rPr>
        <w:t> возвращает последний элемент, </w:t>
      </w:r>
      <w:r>
        <w:rPr>
          <w:rStyle w:val="HTML"/>
          <w:rFonts w:ascii="Consolas" w:hAnsi="Consolas"/>
          <w:color w:val="FFFFFF"/>
        </w:rPr>
        <w:t>Any</w:t>
      </w:r>
      <w:r>
        <w:rPr>
          <w:rFonts w:ascii="Segoe UI" w:hAnsi="Segoe UI" w:cs="Segoe UI"/>
          <w:color w:val="FFFFFF"/>
          <w:sz w:val="27"/>
          <w:szCs w:val="27"/>
        </w:rPr>
        <w:t> проверяет, есть ли хотя бы один элемент, </w:t>
      </w:r>
      <w:r>
        <w:rPr>
          <w:rStyle w:val="HTML"/>
          <w:rFonts w:ascii="Consolas" w:hAnsi="Consolas"/>
          <w:color w:val="FFFFFF"/>
        </w:rPr>
        <w:t>All</w:t>
      </w:r>
      <w:r>
        <w:rPr>
          <w:rFonts w:ascii="Segoe UI" w:hAnsi="Segoe UI" w:cs="Segoe UI"/>
          <w:color w:val="FFFFFF"/>
          <w:sz w:val="27"/>
          <w:szCs w:val="27"/>
        </w:rPr>
        <w:t> проверяет, удовлетворяют ли все элементы определенному условию, а </w:t>
      </w:r>
      <w:r>
        <w:rPr>
          <w:rStyle w:val="HTML"/>
          <w:rFonts w:ascii="Consolas" w:hAnsi="Consolas"/>
          <w:color w:val="FFFFFF"/>
        </w:rPr>
        <w:t>Contains</w:t>
      </w:r>
      <w:r>
        <w:rPr>
          <w:rFonts w:ascii="Segoe UI" w:hAnsi="Segoe UI" w:cs="Segoe UI"/>
          <w:color w:val="FFFFFF"/>
          <w:sz w:val="27"/>
          <w:szCs w:val="27"/>
        </w:rPr>
        <w:t> проверяет, содержит ли коллекция определенный элемент.</w:t>
      </w:r>
    </w:p>
    <w:p w14:paraId="0266F889" w14:textId="77777777" w:rsidR="00BD2900" w:rsidRDefault="00BD2900" w:rsidP="00BD2900">
      <w:pPr>
        <w:pStyle w:val="a3"/>
        <w:numPr>
          <w:ilvl w:val="0"/>
          <w:numId w:val="1"/>
        </w:numPr>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Операции </w:t>
      </w:r>
      <w:r>
        <w:rPr>
          <w:rStyle w:val="HTML"/>
          <w:rFonts w:ascii="Consolas" w:hAnsi="Consolas"/>
          <w:color w:val="FFFFFF"/>
        </w:rPr>
        <w:t>Count</w:t>
      </w:r>
      <w:r>
        <w:rPr>
          <w:rFonts w:ascii="Segoe UI" w:hAnsi="Segoe UI" w:cs="Segoe UI"/>
          <w:color w:val="FFFFFF"/>
          <w:sz w:val="27"/>
          <w:szCs w:val="27"/>
        </w:rPr>
        <w:t>, </w:t>
      </w:r>
      <w:r>
        <w:rPr>
          <w:rStyle w:val="HTML"/>
          <w:rFonts w:ascii="Consolas" w:hAnsi="Consolas"/>
          <w:color w:val="FFFFFF"/>
        </w:rPr>
        <w:t>Sum</w:t>
      </w:r>
      <w:r>
        <w:rPr>
          <w:rFonts w:ascii="Segoe UI" w:hAnsi="Segoe UI" w:cs="Segoe UI"/>
          <w:color w:val="FFFFFF"/>
          <w:sz w:val="27"/>
          <w:szCs w:val="27"/>
        </w:rPr>
        <w:t>, </w:t>
      </w:r>
      <w:r>
        <w:rPr>
          <w:rStyle w:val="HTML"/>
          <w:rFonts w:ascii="Consolas" w:hAnsi="Consolas"/>
          <w:color w:val="FFFFFF"/>
        </w:rPr>
        <w:t>Min</w:t>
      </w:r>
      <w:r>
        <w:rPr>
          <w:rFonts w:ascii="Segoe UI" w:hAnsi="Segoe UI" w:cs="Segoe UI"/>
          <w:color w:val="FFFFFF"/>
          <w:sz w:val="27"/>
          <w:szCs w:val="27"/>
        </w:rPr>
        <w:t>, </w:t>
      </w:r>
      <w:r>
        <w:rPr>
          <w:rStyle w:val="HTML"/>
          <w:rFonts w:ascii="Consolas" w:hAnsi="Consolas"/>
          <w:color w:val="FFFFFF"/>
        </w:rPr>
        <w:t>Max</w:t>
      </w:r>
      <w:r>
        <w:rPr>
          <w:rFonts w:ascii="Segoe UI" w:hAnsi="Segoe UI" w:cs="Segoe UI"/>
          <w:color w:val="FFFFFF"/>
          <w:sz w:val="27"/>
          <w:szCs w:val="27"/>
        </w:rPr>
        <w:t> и </w:t>
      </w:r>
      <w:r>
        <w:rPr>
          <w:rStyle w:val="HTML"/>
          <w:rFonts w:ascii="Consolas" w:hAnsi="Consolas"/>
          <w:color w:val="FFFFFF"/>
        </w:rPr>
        <w:t>Average</w:t>
      </w:r>
      <w:r>
        <w:rPr>
          <w:rFonts w:ascii="Segoe UI" w:hAnsi="Segoe UI" w:cs="Segoe UI"/>
          <w:color w:val="FFFFFF"/>
          <w:sz w:val="27"/>
          <w:szCs w:val="27"/>
        </w:rPr>
        <w:t> используются для агрегирования данных в коллекции. </w:t>
      </w:r>
      <w:r>
        <w:rPr>
          <w:rStyle w:val="HTML"/>
          <w:rFonts w:ascii="Consolas" w:hAnsi="Consolas"/>
          <w:color w:val="FFFFFF"/>
        </w:rPr>
        <w:t>Count</w:t>
      </w:r>
      <w:r>
        <w:rPr>
          <w:rFonts w:ascii="Segoe UI" w:hAnsi="Segoe UI" w:cs="Segoe UI"/>
          <w:color w:val="FFFFFF"/>
          <w:sz w:val="27"/>
          <w:szCs w:val="27"/>
        </w:rPr>
        <w:t> возвращает количество элементов, </w:t>
      </w:r>
      <w:r>
        <w:rPr>
          <w:rStyle w:val="HTML"/>
          <w:rFonts w:ascii="Consolas" w:hAnsi="Consolas"/>
          <w:color w:val="FFFFFF"/>
        </w:rPr>
        <w:t>Sum</w:t>
      </w:r>
      <w:r>
        <w:rPr>
          <w:rFonts w:ascii="Segoe UI" w:hAnsi="Segoe UI" w:cs="Segoe UI"/>
          <w:color w:val="FFFFFF"/>
          <w:sz w:val="27"/>
          <w:szCs w:val="27"/>
        </w:rPr>
        <w:t> вычисляет сумму значений, </w:t>
      </w:r>
      <w:r>
        <w:rPr>
          <w:rStyle w:val="HTML"/>
          <w:rFonts w:ascii="Consolas" w:hAnsi="Consolas"/>
          <w:color w:val="FFFFFF"/>
        </w:rPr>
        <w:t>Min</w:t>
      </w:r>
      <w:r>
        <w:rPr>
          <w:rFonts w:ascii="Segoe UI" w:hAnsi="Segoe UI" w:cs="Segoe UI"/>
          <w:color w:val="FFFFFF"/>
          <w:sz w:val="27"/>
          <w:szCs w:val="27"/>
        </w:rPr>
        <w:t> и </w:t>
      </w:r>
      <w:r>
        <w:rPr>
          <w:rStyle w:val="HTML"/>
          <w:rFonts w:ascii="Consolas" w:hAnsi="Consolas"/>
          <w:color w:val="FFFFFF"/>
        </w:rPr>
        <w:t>Max</w:t>
      </w:r>
      <w:r>
        <w:rPr>
          <w:rFonts w:ascii="Segoe UI" w:hAnsi="Segoe UI" w:cs="Segoe UI"/>
          <w:color w:val="FFFFFF"/>
          <w:sz w:val="27"/>
          <w:szCs w:val="27"/>
        </w:rPr>
        <w:t> находят наименьшее и наибольшее значения, а </w:t>
      </w:r>
      <w:r>
        <w:rPr>
          <w:rStyle w:val="HTML"/>
          <w:rFonts w:ascii="Consolas" w:hAnsi="Consolas"/>
          <w:color w:val="FFFFFF"/>
        </w:rPr>
        <w:t>Average</w:t>
      </w:r>
      <w:r>
        <w:rPr>
          <w:rFonts w:ascii="Segoe UI" w:hAnsi="Segoe UI" w:cs="Segoe UI"/>
          <w:color w:val="FFFFFF"/>
          <w:sz w:val="27"/>
          <w:szCs w:val="27"/>
        </w:rPr>
        <w:t> вычисляет среднее значение.</w:t>
      </w:r>
    </w:p>
    <w:p w14:paraId="44FDFE48" w14:textId="77777777" w:rsidR="00F12C76" w:rsidRPr="00BD2900" w:rsidRDefault="00F12C76" w:rsidP="006C0B77">
      <w:pPr>
        <w:spacing w:after="0"/>
        <w:ind w:firstLine="709"/>
        <w:jc w:val="both"/>
      </w:pPr>
    </w:p>
    <w:sectPr w:rsidR="00F12C76" w:rsidRPr="00BD290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1C01"/>
    <w:multiLevelType w:val="multilevel"/>
    <w:tmpl w:val="104C7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20733"/>
    <w:multiLevelType w:val="multilevel"/>
    <w:tmpl w:val="CC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A3220"/>
    <w:multiLevelType w:val="multilevel"/>
    <w:tmpl w:val="4FD63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452798">
    <w:abstractNumId w:val="2"/>
  </w:num>
  <w:num w:numId="2" w16cid:durableId="1153526435">
    <w:abstractNumId w:val="0"/>
  </w:num>
  <w:num w:numId="3" w16cid:durableId="182978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026DF"/>
    <w:rsid w:val="001026DF"/>
    <w:rsid w:val="00614278"/>
    <w:rsid w:val="006C0B77"/>
    <w:rsid w:val="00804A11"/>
    <w:rsid w:val="008242FF"/>
    <w:rsid w:val="00870751"/>
    <w:rsid w:val="00922C48"/>
    <w:rsid w:val="00B915B7"/>
    <w:rsid w:val="00BD2900"/>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391AA-2E4E-457F-9C44-B96EAC2A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2900"/>
    <w:pPr>
      <w:spacing w:before="100" w:beforeAutospacing="1" w:after="100" w:afterAutospacing="1"/>
    </w:pPr>
    <w:rPr>
      <w:rFonts w:eastAsia="Times New Roman" w:cs="Times New Roman"/>
      <w:kern w:val="0"/>
      <w:sz w:val="24"/>
      <w:szCs w:val="24"/>
      <w:lang w:eastAsia="ru-RU"/>
      <w14:ligatures w14:val="none"/>
    </w:rPr>
  </w:style>
  <w:style w:type="character" w:styleId="HTML">
    <w:name w:val="HTML Code"/>
    <w:basedOn w:val="a0"/>
    <w:uiPriority w:val="99"/>
    <w:semiHidden/>
    <w:unhideWhenUsed/>
    <w:rsid w:val="00BD2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664">
      <w:bodyDiv w:val="1"/>
      <w:marLeft w:val="0"/>
      <w:marRight w:val="0"/>
      <w:marTop w:val="0"/>
      <w:marBottom w:val="0"/>
      <w:divBdr>
        <w:top w:val="none" w:sz="0" w:space="0" w:color="auto"/>
        <w:left w:val="none" w:sz="0" w:space="0" w:color="auto"/>
        <w:bottom w:val="none" w:sz="0" w:space="0" w:color="auto"/>
        <w:right w:val="none" w:sz="0" w:space="0" w:color="auto"/>
      </w:divBdr>
    </w:div>
    <w:div w:id="1165167104">
      <w:bodyDiv w:val="1"/>
      <w:marLeft w:val="0"/>
      <w:marRight w:val="0"/>
      <w:marTop w:val="0"/>
      <w:marBottom w:val="0"/>
      <w:divBdr>
        <w:top w:val="none" w:sz="0" w:space="0" w:color="auto"/>
        <w:left w:val="none" w:sz="0" w:space="0" w:color="auto"/>
        <w:bottom w:val="none" w:sz="0" w:space="0" w:color="auto"/>
        <w:right w:val="none" w:sz="0" w:space="0" w:color="auto"/>
      </w:divBdr>
    </w:div>
    <w:div w:id="1678578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590</Words>
  <Characters>3364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2023-10-27T22:33:00Z</dcterms:created>
  <dcterms:modified xsi:type="dcterms:W3CDTF">2023-10-29T19:28:00Z</dcterms:modified>
</cp:coreProperties>
</file>