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279D" w14:textId="77777777" w:rsidR="0091620B" w:rsidRPr="00B429A2" w:rsidRDefault="0091620B" w:rsidP="0091620B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Задание1 </w:t>
      </w:r>
    </w:p>
    <w:p w14:paraId="690E6ECD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B429A2">
        <w:rPr>
          <w:rFonts w:ascii="Courier New" w:hAnsi="Courier New" w:cs="Courier New"/>
          <w:b/>
          <w:sz w:val="28"/>
          <w:szCs w:val="28"/>
        </w:rPr>
        <w:t>: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5" w:history="1">
        <w:r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69BD943A" w14:textId="77777777" w:rsidR="0091620B" w:rsidRPr="0091620B" w:rsidRDefault="0091620B" w:rsidP="0091620B">
      <w:pPr>
        <w:jc w:val="both"/>
        <w:rPr>
          <w:rFonts w:ascii="Courier New" w:hAnsi="Courier New" w:cs="Courier New"/>
          <w:sz w:val="28"/>
          <w:szCs w:val="28"/>
        </w:rPr>
      </w:pPr>
    </w:p>
    <w:p w14:paraId="28EC592D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Определите  заголовки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запроса. </w:t>
      </w:r>
      <w:proofErr w:type="gramStart"/>
      <w:r>
        <w:rPr>
          <w:rFonts w:ascii="Courier New" w:hAnsi="Courier New" w:cs="Courier New"/>
          <w:sz w:val="28"/>
          <w:szCs w:val="28"/>
        </w:rPr>
        <w:t>Поясните  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назначение.</w:t>
      </w:r>
    </w:p>
    <w:p w14:paraId="0E25E09A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Определите  содержимое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тела запроса. Поясните.</w:t>
      </w:r>
    </w:p>
    <w:p w14:paraId="5E2631D6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Определите  статус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ответа. Поясните значение.</w:t>
      </w:r>
    </w:p>
    <w:p w14:paraId="7A52B9ED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Определите  заголовки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ответа. </w:t>
      </w:r>
      <w:proofErr w:type="gramStart"/>
      <w:r>
        <w:rPr>
          <w:rFonts w:ascii="Courier New" w:hAnsi="Courier New" w:cs="Courier New"/>
          <w:sz w:val="28"/>
          <w:szCs w:val="28"/>
        </w:rPr>
        <w:t>Поясните  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назначение. </w:t>
      </w:r>
    </w:p>
    <w:p w14:paraId="52B3BB79" w14:textId="77777777" w:rsidR="0091620B" w:rsidRDefault="0091620B" w:rsidP="009162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Поясните.  </w:t>
      </w:r>
    </w:p>
    <w:p w14:paraId="6D27DE91" w14:textId="77777777" w:rsidR="00FE1161" w:rsidRPr="006C3438" w:rsidRDefault="00FE1161"/>
    <w:p w14:paraId="4D815801" w14:textId="0B0B5C7F" w:rsidR="0091620B" w:rsidRDefault="006C3438">
      <w:pPr>
        <w:rPr>
          <w:lang w:val="en-US"/>
        </w:rPr>
      </w:pPr>
      <w:r w:rsidRPr="006C3438">
        <w:rPr>
          <w:noProof/>
          <w:lang w:val="en-US"/>
        </w:rPr>
        <w:drawing>
          <wp:inline distT="0" distB="0" distL="0" distR="0" wp14:anchorId="4DE82CEF" wp14:editId="73888C12">
            <wp:extent cx="5940425" cy="951230"/>
            <wp:effectExtent l="0" t="0" r="3175" b="1270"/>
            <wp:docPr id="210076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65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561A" w14:textId="65C0DC7E" w:rsidR="0091620B" w:rsidRDefault="006C3438">
      <w:pPr>
        <w:rPr>
          <w:lang w:val="en-US"/>
        </w:rPr>
      </w:pPr>
      <w:r w:rsidRPr="006C3438">
        <w:rPr>
          <w:noProof/>
          <w:lang w:val="en-US"/>
        </w:rPr>
        <w:drawing>
          <wp:inline distT="0" distB="0" distL="0" distR="0" wp14:anchorId="32D7ADC2" wp14:editId="21176509">
            <wp:extent cx="5579534" cy="3470583"/>
            <wp:effectExtent l="0" t="0" r="2540" b="0"/>
            <wp:docPr id="193070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06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208" cy="34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0CDA" w14:textId="77777777" w:rsidR="0091620B" w:rsidRDefault="0091620B">
      <w:pPr>
        <w:rPr>
          <w:lang w:val="en-US"/>
        </w:rPr>
      </w:pPr>
    </w:p>
    <w:p w14:paraId="3DFC780B" w14:textId="10498928" w:rsidR="00FA356C" w:rsidRPr="00FA356C" w:rsidRDefault="0091620B" w:rsidP="00FA356C">
      <w:pPr>
        <w:ind w:left="360"/>
        <w:rPr>
          <w:rFonts w:ascii="Times New Roman" w:hAnsi="Times New Roman" w:cs="Times New Roman"/>
          <w:sz w:val="24"/>
          <w:szCs w:val="24"/>
        </w:rPr>
      </w:pPr>
      <w:r w:rsidRPr="00FA356C">
        <w:rPr>
          <w:rFonts w:ascii="Times New Roman" w:hAnsi="Times New Roman" w:cs="Times New Roman"/>
          <w:sz w:val="24"/>
          <w:szCs w:val="24"/>
        </w:rPr>
        <w:t xml:space="preserve">Заголовки </w:t>
      </w:r>
      <w:r w:rsidR="00B558A4">
        <w:rPr>
          <w:rFonts w:ascii="Times New Roman" w:hAnsi="Times New Roman" w:cs="Times New Roman"/>
          <w:sz w:val="24"/>
          <w:szCs w:val="24"/>
        </w:rPr>
        <w:t>ответа</w:t>
      </w:r>
      <w:r w:rsidRPr="00FA356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99D57E" w14:textId="76372E69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356C">
        <w:rPr>
          <w:rFonts w:ascii="Times New Roman" w:hAnsi="Times New Roman" w:cs="Times New Roman"/>
          <w:sz w:val="24"/>
          <w:szCs w:val="24"/>
        </w:rPr>
        <w:t>Date: Указывает дату и время, когда сервер отправил ответ.</w:t>
      </w:r>
    </w:p>
    <w:p w14:paraId="25A00550" w14:textId="77777777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356C">
        <w:rPr>
          <w:rFonts w:ascii="Times New Roman" w:hAnsi="Times New Roman" w:cs="Times New Roman"/>
          <w:sz w:val="24"/>
          <w:szCs w:val="24"/>
        </w:rPr>
        <w:t>Server: Информирует о веб-сервере, который обработал запрос.</w:t>
      </w:r>
    </w:p>
    <w:p w14:paraId="08434927" w14:textId="2C488D00" w:rsidR="00FA356C" w:rsidRPr="00FA356C" w:rsidRDefault="00FA356C" w:rsidP="00EF63D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356C">
        <w:rPr>
          <w:rFonts w:ascii="Times New Roman" w:hAnsi="Times New Roman" w:cs="Times New Roman"/>
          <w:sz w:val="24"/>
          <w:szCs w:val="24"/>
        </w:rPr>
        <w:t xml:space="preserve">Expires: </w:t>
      </w:r>
      <w:hyperlink r:id="rId8" w:anchor="%D0%94%D0%B0%D1%82%D0%B0_%D0%B8_%D0%B2%D1%80%D0%B5%D0%BC%D1%8F" w:tooltip="Заголовки HTTP" w:history="1">
        <w:r w:rsidR="00E549BE" w:rsidRPr="00E549BE">
          <w:rPr>
            <w:rStyle w:val="a4"/>
            <w:rFonts w:ascii="Times New Roman" w:hAnsi="Times New Roman" w:cs="Times New Roman"/>
            <w:sz w:val="24"/>
            <w:szCs w:val="24"/>
          </w:rPr>
          <w:t>Дата</w:t>
        </w:r>
      </w:hyperlink>
      <w:r w:rsidR="00E549BE" w:rsidRPr="00E549BE">
        <w:rPr>
          <w:rFonts w:ascii="Times New Roman" w:hAnsi="Times New Roman" w:cs="Times New Roman"/>
          <w:sz w:val="24"/>
          <w:szCs w:val="24"/>
        </w:rPr>
        <w:t> предполагаемого истечения срока актуальности сущности.</w:t>
      </w:r>
      <w:r w:rsidRPr="00FA356C">
        <w:rPr>
          <w:rFonts w:ascii="Times New Roman" w:hAnsi="Times New Roman" w:cs="Times New Roman"/>
          <w:sz w:val="24"/>
          <w:szCs w:val="24"/>
        </w:rPr>
        <w:t>Cache-Control: Указывает директивы кэширования (например, как долго можно кэшировать ответ).</w:t>
      </w:r>
    </w:p>
    <w:p w14:paraId="185A039C" w14:textId="7D82CC0D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356C">
        <w:rPr>
          <w:rFonts w:ascii="Times New Roman" w:hAnsi="Times New Roman" w:cs="Times New Roman"/>
          <w:sz w:val="24"/>
          <w:szCs w:val="24"/>
        </w:rPr>
        <w:t>Pragma: Используется для управления кэшированием .</w:t>
      </w:r>
    </w:p>
    <w:p w14:paraId="5049321E" w14:textId="3ABE621A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356C">
        <w:rPr>
          <w:rFonts w:ascii="Times New Roman" w:hAnsi="Times New Roman" w:cs="Times New Roman"/>
          <w:sz w:val="24"/>
          <w:szCs w:val="24"/>
        </w:rPr>
        <w:t xml:space="preserve">Vary: </w:t>
      </w:r>
      <w:r w:rsidR="00C14750" w:rsidRPr="00C14750">
        <w:rPr>
          <w:rFonts w:ascii="Times New Roman" w:hAnsi="Times New Roman" w:cs="Times New Roman"/>
          <w:sz w:val="24"/>
          <w:szCs w:val="24"/>
        </w:rPr>
        <w:t>Указывает, как сопоставить заголовки будущих запросов, чтобы решить, можно ли использовать кэшированный ответ</w:t>
      </w:r>
      <w:r w:rsidRPr="00FA356C">
        <w:rPr>
          <w:rFonts w:ascii="Times New Roman" w:hAnsi="Times New Roman" w:cs="Times New Roman"/>
          <w:sz w:val="24"/>
          <w:szCs w:val="24"/>
        </w:rPr>
        <w:t>.</w:t>
      </w:r>
    </w:p>
    <w:p w14:paraId="23147674" w14:textId="77777777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356C">
        <w:rPr>
          <w:rFonts w:ascii="Times New Roman" w:hAnsi="Times New Roman" w:cs="Times New Roman"/>
          <w:sz w:val="24"/>
          <w:szCs w:val="24"/>
        </w:rPr>
        <w:t>Content-Encoding: Указывает, как содержимое было закодировано (например, gzip).</w:t>
      </w:r>
    </w:p>
    <w:p w14:paraId="6310F38A" w14:textId="77777777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356C">
        <w:rPr>
          <w:rFonts w:ascii="Times New Roman" w:hAnsi="Times New Roman" w:cs="Times New Roman"/>
          <w:sz w:val="24"/>
          <w:szCs w:val="24"/>
        </w:rPr>
        <w:t>Keep-Alive: Указывает параметры соединения для его поддержания открытым.</w:t>
      </w:r>
    </w:p>
    <w:p w14:paraId="1C5BE634" w14:textId="77777777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356C">
        <w:rPr>
          <w:rFonts w:ascii="Times New Roman" w:hAnsi="Times New Roman" w:cs="Times New Roman"/>
          <w:sz w:val="24"/>
          <w:szCs w:val="24"/>
        </w:rPr>
        <w:lastRenderedPageBreak/>
        <w:t>Connection: Указывает параметры соединения, например, если оно должно быть закрыто после завершения запроса.</w:t>
      </w:r>
    </w:p>
    <w:p w14:paraId="0C9B100B" w14:textId="26E6C6B5" w:rsidR="00FA356C" w:rsidRPr="00FA356C" w:rsidRDefault="00FA356C" w:rsidP="00FA35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356C">
        <w:rPr>
          <w:rFonts w:ascii="Times New Roman" w:hAnsi="Times New Roman" w:cs="Times New Roman"/>
          <w:sz w:val="24"/>
          <w:szCs w:val="24"/>
        </w:rPr>
        <w:t>Transfer-Encoding: Указывает, как данные были закодированы для передачи.</w:t>
      </w:r>
    </w:p>
    <w:p w14:paraId="4C0D625D" w14:textId="33C31D7C" w:rsidR="0091620B" w:rsidRDefault="0091620B"/>
    <w:p w14:paraId="1439E447" w14:textId="6AF8F948" w:rsidR="00B558A4" w:rsidRDefault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03BFC" wp14:editId="50627A46">
            <wp:extent cx="5003800" cy="3000675"/>
            <wp:effectExtent l="0" t="0" r="6350" b="9525"/>
            <wp:docPr id="410049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49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38" cy="30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0CB0" w14:textId="77777777" w:rsidR="009A67D3" w:rsidRDefault="009A67D3">
      <w:pPr>
        <w:rPr>
          <w:rFonts w:ascii="Times New Roman" w:hAnsi="Times New Roman" w:cs="Times New Roman"/>
          <w:sz w:val="24"/>
          <w:szCs w:val="24"/>
        </w:rPr>
      </w:pPr>
    </w:p>
    <w:p w14:paraId="3F0F702F" w14:textId="3E1F6F66" w:rsidR="009A67D3" w:rsidRPr="009A67D3" w:rsidRDefault="00B558A4" w:rsidP="009A6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2E76A6D4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1. Cookie</w:t>
      </w:r>
    </w:p>
    <w:p w14:paraId="18EAE0DE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Описание: Заголовок, который отправляет данные о куках, сохраненных на клиенте. Куки используются для хранения информации о сеансе, предпочтениях пользователя и других данных, которые сервер может использовать для персонализации взаимодействия.</w:t>
      </w:r>
    </w:p>
    <w:p w14:paraId="05C173ED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</w:p>
    <w:p w14:paraId="69890551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2. Postman-Token</w:t>
      </w:r>
    </w:p>
    <w:p w14:paraId="489DD36F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Описание: Заголовок, используемый инструментом Postman для идентификации и управления сессиями. Он помогает предотвратить повторные отправки запросов и обеспечивает уникальность каждого запроса, который отправляется через Postman.</w:t>
      </w:r>
    </w:p>
    <w:p w14:paraId="69C52F73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</w:p>
    <w:p w14:paraId="4CBA3EB8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3. Host</w:t>
      </w:r>
    </w:p>
    <w:p w14:paraId="200500EC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Описание: Заголовок, который указывает доменное имя сервера, к которому осуществляется запрос. Он необходим для маршрутизации запросов на серверах с виртуальным хостингом, где несколько доменов могут использовать один и тот же IP-адрес.</w:t>
      </w:r>
    </w:p>
    <w:p w14:paraId="7B011CAC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</w:p>
    <w:p w14:paraId="74B5E280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4. User-Agent</w:t>
      </w:r>
    </w:p>
    <w:p w14:paraId="00BF379F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Описание: Заголовок, который содержит информацию о клиентском приложении (браузере, операционной системе и устройстве), отправляющем запрос. Сервер использует эту информацию для адаптации ответа в зависимости от типа устройства или браузера.</w:t>
      </w:r>
    </w:p>
    <w:p w14:paraId="42C590A0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</w:p>
    <w:p w14:paraId="304A1701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5. Accept</w:t>
      </w:r>
    </w:p>
    <w:p w14:paraId="25614E3E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lastRenderedPageBreak/>
        <w:t>Описание: Заголовок, который указывает типы медиафайлов (например, текст, изображение), которые клиент может обрабатывать. Он позволяет серверу отправлять ответ в формате, который клиент может понять.</w:t>
      </w:r>
    </w:p>
    <w:p w14:paraId="210361F0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</w:p>
    <w:p w14:paraId="19D0FD9F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6. Accept-Encoding</w:t>
      </w:r>
    </w:p>
    <w:p w14:paraId="019E708B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Описание: Заголовок, который указывает, какие алгоритмы сжатия (например, gzip, deflate) поддерживает клиент. Это позволяет серверу отправлять сжатые данные, что уменьшает объем передаваемых данных и ускоряет загрузку.</w:t>
      </w:r>
    </w:p>
    <w:p w14:paraId="36502551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</w:p>
    <w:p w14:paraId="3BB45D55" w14:textId="77777777" w:rsidR="006C3438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7. Connection</w:t>
      </w:r>
    </w:p>
    <w:p w14:paraId="6D0DF385" w14:textId="116D6112" w:rsidR="009A67D3" w:rsidRPr="006C3438" w:rsidRDefault="006C3438" w:rsidP="006C3438">
      <w:pPr>
        <w:rPr>
          <w:rFonts w:ascii="Times New Roman" w:hAnsi="Times New Roman" w:cs="Times New Roman"/>
          <w:sz w:val="24"/>
          <w:szCs w:val="24"/>
        </w:rPr>
      </w:pPr>
      <w:r w:rsidRPr="006C3438">
        <w:rPr>
          <w:rFonts w:ascii="Times New Roman" w:hAnsi="Times New Roman" w:cs="Times New Roman"/>
          <w:sz w:val="24"/>
          <w:szCs w:val="24"/>
        </w:rPr>
        <w:t>Описание: Заголовок, который управляет поведением соединения между клиентом и сервером. Например, значение "keep-alive" указывает, что соединение должно оставаться открытым для последующих запросов, в то время как "close" закрывает соединение после завершения текущего запроса.</w:t>
      </w:r>
    </w:p>
    <w:p w14:paraId="02A9A124" w14:textId="77777777" w:rsidR="00B558A4" w:rsidRDefault="00B558A4">
      <w:pPr>
        <w:rPr>
          <w:rFonts w:ascii="Times New Roman" w:hAnsi="Times New Roman" w:cs="Times New Roman"/>
          <w:sz w:val="24"/>
          <w:szCs w:val="24"/>
        </w:rPr>
      </w:pPr>
    </w:p>
    <w:p w14:paraId="2AEEBBDD" w14:textId="77777777" w:rsidR="00EA34DD" w:rsidRPr="004F7FD4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B429A2">
        <w:rPr>
          <w:rFonts w:ascii="Courier New" w:hAnsi="Courier New" w:cs="Courier New"/>
          <w:b/>
          <w:sz w:val="28"/>
          <w:szCs w:val="28"/>
        </w:rPr>
        <w:t xml:space="preserve"> </w:t>
      </w:r>
      <w:r w:rsidRPr="00B429A2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4F7FD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выполните</w:t>
      </w:r>
      <w:r w:rsidRPr="004F7FD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10" w:history="1">
        <w:r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23A9C4F5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«</w:t>
      </w:r>
      <w:r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42F5C345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949EF">
        <w:rPr>
          <w:rFonts w:ascii="Courier New" w:hAnsi="Courier New" w:cs="Courier New"/>
          <w:sz w:val="28"/>
          <w:szCs w:val="28"/>
        </w:rPr>
        <w:t>Определите  заголовки</w:t>
      </w:r>
      <w:proofErr w:type="gramEnd"/>
      <w:r w:rsidRPr="009949EF">
        <w:rPr>
          <w:rFonts w:ascii="Courier New" w:hAnsi="Courier New" w:cs="Courier New"/>
          <w:sz w:val="28"/>
          <w:szCs w:val="28"/>
        </w:rPr>
        <w:t xml:space="preserve"> запроса. </w:t>
      </w:r>
      <w:proofErr w:type="gramStart"/>
      <w:r w:rsidRPr="009949EF">
        <w:rPr>
          <w:rFonts w:ascii="Courier New" w:hAnsi="Courier New" w:cs="Courier New"/>
          <w:sz w:val="28"/>
          <w:szCs w:val="28"/>
        </w:rPr>
        <w:t>Определите  содержимое</w:t>
      </w:r>
      <w:proofErr w:type="gramEnd"/>
      <w:r w:rsidRPr="009949EF">
        <w:rPr>
          <w:rFonts w:ascii="Courier New" w:hAnsi="Courier New" w:cs="Courier New"/>
          <w:sz w:val="28"/>
          <w:szCs w:val="28"/>
        </w:rPr>
        <w:t xml:space="preserve"> тела запроса.</w:t>
      </w:r>
    </w:p>
    <w:p w14:paraId="695106DB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Определите  содержимое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тела запроса. </w:t>
      </w:r>
    </w:p>
    <w:p w14:paraId="6480E2C3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Определите  статус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ответа. </w:t>
      </w:r>
    </w:p>
    <w:p w14:paraId="3F883F90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Определите  заголовки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8FB404A" w14:textId="77777777" w:rsidR="00EA34DD" w:rsidRDefault="00EA34DD" w:rsidP="00EA34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  </w:t>
      </w:r>
    </w:p>
    <w:p w14:paraId="09DE53F1" w14:textId="77777777" w:rsidR="00EA34DD" w:rsidRDefault="00EA34DD" w:rsidP="00EA34D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F8EF8E1" w14:textId="21E9E6C2" w:rsidR="00EA34DD" w:rsidRDefault="009E4C64">
      <w:pPr>
        <w:rPr>
          <w:rFonts w:ascii="Times New Roman" w:hAnsi="Times New Roman" w:cs="Times New Roman"/>
          <w:sz w:val="24"/>
          <w:szCs w:val="24"/>
        </w:rPr>
      </w:pPr>
      <w:r w:rsidRPr="009E4C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4656A7" wp14:editId="62A4A8D5">
            <wp:extent cx="4983705" cy="4428066"/>
            <wp:effectExtent l="0" t="0" r="7620" b="0"/>
            <wp:docPr id="491002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02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172" cy="44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EE" w14:textId="3F298F50" w:rsidR="00BE2265" w:rsidRDefault="00B74046">
      <w:pPr>
        <w:rPr>
          <w:rFonts w:ascii="Times New Roman" w:hAnsi="Times New Roman" w:cs="Times New Roman"/>
          <w:sz w:val="24"/>
          <w:szCs w:val="24"/>
        </w:rPr>
      </w:pPr>
      <w:r w:rsidRPr="00B7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BD332" wp14:editId="4C7817AC">
            <wp:extent cx="4697978" cy="3556000"/>
            <wp:effectExtent l="0" t="0" r="7620" b="6350"/>
            <wp:docPr id="140586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67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676" cy="35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A4F5" w14:textId="34F5EC56" w:rsidR="00531B8C" w:rsidRDefault="00531B8C">
      <w:pPr>
        <w:rPr>
          <w:noProof/>
          <w14:ligatures w14:val="standardContextual"/>
        </w:rPr>
      </w:pPr>
      <w:r w:rsidRPr="00531B8C">
        <w:rPr>
          <w:noProof/>
          <w14:ligatures w14:val="standardContextual"/>
        </w:rPr>
        <w:t xml:space="preserve"> </w:t>
      </w:r>
    </w:p>
    <w:p w14:paraId="6892975E" w14:textId="77777777" w:rsidR="00531B8C" w:rsidRDefault="00531B8C">
      <w:pPr>
        <w:rPr>
          <w:noProof/>
          <w14:ligatures w14:val="standardContextual"/>
        </w:rPr>
      </w:pPr>
    </w:p>
    <w:p w14:paraId="211BDE0E" w14:textId="77777777" w:rsidR="00531B8C" w:rsidRPr="00B429A2" w:rsidRDefault="00531B8C" w:rsidP="00531B8C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52291BB" w14:textId="77777777" w:rsidR="00531B8C" w:rsidRPr="00FA4BDF" w:rsidRDefault="00531B8C" w:rsidP="00531B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proofErr w:type="gramEnd"/>
      <w:r w:rsidRPr="00FE70A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 с помощью Блокнота, которая  в браузере отображается следующим образом.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Страница по ссылке БГТУ должна переходить на сайт БГТУ, при нажатии кнопки высвечивается информация о браузере, а в консоль разработчика должно выводиться 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FA4B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 w:rsidRPr="00FA4B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7250CED6" w14:textId="27686031" w:rsidR="00531B8C" w:rsidRDefault="00B74046">
      <w:pPr>
        <w:rPr>
          <w:rFonts w:ascii="Times New Roman" w:hAnsi="Times New Roman" w:cs="Times New Roman"/>
          <w:sz w:val="24"/>
          <w:szCs w:val="24"/>
        </w:rPr>
      </w:pPr>
      <w:r w:rsidRPr="00B7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F0978" wp14:editId="51EEFE5E">
            <wp:extent cx="5940425" cy="2262505"/>
            <wp:effectExtent l="0" t="0" r="3175" b="4445"/>
            <wp:docPr id="909421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21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3606" w14:textId="33A271B4" w:rsidR="005F393B" w:rsidRDefault="00B74046">
      <w:pPr>
        <w:rPr>
          <w:rFonts w:ascii="Times New Roman" w:hAnsi="Times New Roman" w:cs="Times New Roman"/>
          <w:sz w:val="24"/>
          <w:szCs w:val="24"/>
        </w:rPr>
      </w:pPr>
      <w:r w:rsidRPr="00B7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0E506" wp14:editId="7B9CC746">
            <wp:extent cx="5940425" cy="3136265"/>
            <wp:effectExtent l="0" t="0" r="3175" b="6985"/>
            <wp:docPr id="45071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10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32BE" w14:textId="622E0E23" w:rsidR="005F393B" w:rsidRDefault="00B74046">
      <w:pPr>
        <w:rPr>
          <w:rFonts w:ascii="Times New Roman" w:hAnsi="Times New Roman" w:cs="Times New Roman"/>
          <w:sz w:val="24"/>
          <w:szCs w:val="24"/>
        </w:rPr>
      </w:pPr>
      <w:r w:rsidRPr="00B7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138BF" wp14:editId="6B18DCCF">
            <wp:extent cx="5940425" cy="2548890"/>
            <wp:effectExtent l="0" t="0" r="3175" b="3810"/>
            <wp:docPr id="46518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80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491A" w14:textId="46CE2199" w:rsidR="005F393B" w:rsidRDefault="00E822D0">
      <w:pPr>
        <w:rPr>
          <w:rFonts w:ascii="Times New Roman" w:hAnsi="Times New Roman" w:cs="Times New Roman"/>
          <w:sz w:val="24"/>
          <w:szCs w:val="24"/>
        </w:rPr>
      </w:pPr>
      <w:r w:rsidRPr="00E822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EBC684" wp14:editId="627B80FB">
            <wp:extent cx="5940425" cy="4153535"/>
            <wp:effectExtent l="0" t="0" r="3175" b="0"/>
            <wp:docPr id="19753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1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4DC9" w14:textId="497441F1" w:rsidR="00BE2265" w:rsidRPr="00B558A4" w:rsidRDefault="00E822D0">
      <w:pPr>
        <w:rPr>
          <w:rFonts w:ascii="Times New Roman" w:hAnsi="Times New Roman" w:cs="Times New Roman"/>
          <w:sz w:val="24"/>
          <w:szCs w:val="24"/>
        </w:rPr>
      </w:pPr>
      <w:r w:rsidRPr="00E822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28B2D" wp14:editId="646C35F3">
            <wp:extent cx="5940425" cy="4641850"/>
            <wp:effectExtent l="0" t="0" r="3175" b="6350"/>
            <wp:docPr id="750989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89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65" w:rsidRPr="00B5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8E3"/>
    <w:multiLevelType w:val="multilevel"/>
    <w:tmpl w:val="577C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B3EC0"/>
    <w:multiLevelType w:val="multilevel"/>
    <w:tmpl w:val="2BF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0118B3"/>
    <w:multiLevelType w:val="multilevel"/>
    <w:tmpl w:val="60B4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EC6CE4"/>
    <w:multiLevelType w:val="multilevel"/>
    <w:tmpl w:val="577C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5242011">
    <w:abstractNumId w:val="1"/>
  </w:num>
  <w:num w:numId="2" w16cid:durableId="1474565986">
    <w:abstractNumId w:val="2"/>
  </w:num>
  <w:num w:numId="3" w16cid:durableId="1845897609">
    <w:abstractNumId w:val="0"/>
  </w:num>
  <w:num w:numId="4" w16cid:durableId="1033574112">
    <w:abstractNumId w:val="3"/>
  </w:num>
  <w:num w:numId="5" w16cid:durableId="1997882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61"/>
    <w:rsid w:val="00014D96"/>
    <w:rsid w:val="0018366F"/>
    <w:rsid w:val="0035236C"/>
    <w:rsid w:val="003E4FF8"/>
    <w:rsid w:val="00531B8C"/>
    <w:rsid w:val="005F393B"/>
    <w:rsid w:val="006C3438"/>
    <w:rsid w:val="00735F8A"/>
    <w:rsid w:val="007C76B2"/>
    <w:rsid w:val="008A6770"/>
    <w:rsid w:val="0091620B"/>
    <w:rsid w:val="009A67D3"/>
    <w:rsid w:val="009E4C64"/>
    <w:rsid w:val="00B41399"/>
    <w:rsid w:val="00B558A4"/>
    <w:rsid w:val="00B74046"/>
    <w:rsid w:val="00BE2265"/>
    <w:rsid w:val="00C14750"/>
    <w:rsid w:val="00CD3A3C"/>
    <w:rsid w:val="00E549BE"/>
    <w:rsid w:val="00E822D0"/>
    <w:rsid w:val="00EA34DD"/>
    <w:rsid w:val="00EB3114"/>
    <w:rsid w:val="00FA356C"/>
    <w:rsid w:val="00F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F12C"/>
  <w15:chartTrackingRefBased/>
  <w15:docId w15:val="{4FF0663E-535F-4DE8-AF0B-204EE690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20B"/>
    <w:pPr>
      <w:spacing w:after="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2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62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4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3%D0%BE%D0%BB%D0%BE%D0%B2%D0%BA%D0%B8_HTTP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belstu.by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www.belstu.b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Стефания Грицкевич</dc:creator>
  <cp:keywords/>
  <dc:description/>
  <cp:lastModifiedBy>Виктория Бычковская</cp:lastModifiedBy>
  <cp:revision>8</cp:revision>
  <dcterms:created xsi:type="dcterms:W3CDTF">2024-09-16T06:54:00Z</dcterms:created>
  <dcterms:modified xsi:type="dcterms:W3CDTF">2024-09-22T17:06:00Z</dcterms:modified>
</cp:coreProperties>
</file>