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9A" w:rsidRDefault="001233A3" w:rsidP="000E2ED1">
      <w:pPr>
        <w:pStyle w:val="Kansi26"/>
      </w:pPr>
      <w:r>
        <w:t>Loppuraportti</w:t>
      </w:r>
    </w:p>
    <w:p w:rsidR="009D2A9A" w:rsidRDefault="001233A3" w:rsidP="009D2A9A">
      <w:pPr>
        <w:pStyle w:val="Kansi18"/>
      </w:pPr>
      <w:r>
        <w:t>Käyttöliittymien ohjelmointi</w:t>
      </w:r>
    </w:p>
    <w:p w:rsidR="009D2A9A" w:rsidRDefault="009D2A9A" w:rsidP="009D2A9A">
      <w:pPr>
        <w:pStyle w:val="Kansi18"/>
      </w:pPr>
    </w:p>
    <w:p w:rsidR="009D2A9A" w:rsidRDefault="009D2A9A" w:rsidP="009D2A9A">
      <w:pPr>
        <w:pStyle w:val="Kansi18"/>
      </w:pPr>
    </w:p>
    <w:p w:rsidR="009D2A9A" w:rsidRDefault="009D2A9A" w:rsidP="009D2A9A">
      <w:pPr>
        <w:pStyle w:val="Kansi14"/>
      </w:pPr>
      <w:r>
        <w:t>Kari Vesamäki</w:t>
      </w:r>
    </w:p>
    <w:p w:rsidR="001233A3" w:rsidRDefault="001233A3" w:rsidP="009D2A9A">
      <w:pPr>
        <w:pStyle w:val="Kansi14"/>
      </w:pPr>
      <w:r>
        <w:t xml:space="preserve">Miska </w:t>
      </w:r>
      <w:proofErr w:type="spellStart"/>
      <w:r>
        <w:t>Sainkangas</w:t>
      </w:r>
      <w:proofErr w:type="spellEnd"/>
    </w:p>
    <w:p w:rsidR="009D2A9A" w:rsidRDefault="001233A3" w:rsidP="009D2A9A">
      <w:pPr>
        <w:pStyle w:val="Kansi14"/>
      </w:pPr>
      <w:r>
        <w:t>Ville Rantala</w:t>
      </w:r>
    </w:p>
    <w:p w:rsidR="009D2A9A" w:rsidRDefault="009D2A9A" w:rsidP="009D2A9A">
      <w:pPr>
        <w:pStyle w:val="Kansi14"/>
      </w:pPr>
    </w:p>
    <w:p w:rsidR="009D2A9A" w:rsidRDefault="009D2A9A" w:rsidP="009D2A9A">
      <w:pPr>
        <w:pStyle w:val="Kansi14"/>
      </w:pPr>
    </w:p>
    <w:p w:rsidR="009D2A9A" w:rsidRDefault="009D2A9A" w:rsidP="009D2A9A">
      <w:pPr>
        <w:pStyle w:val="Kansi14"/>
      </w:pPr>
    </w:p>
    <w:p w:rsidR="009D2A9A" w:rsidRDefault="009D2A9A" w:rsidP="009D2A9A">
      <w:pPr>
        <w:pStyle w:val="Kansi14"/>
      </w:pPr>
    </w:p>
    <w:p w:rsidR="009D2A9A" w:rsidRDefault="009D2A9A" w:rsidP="009D2A9A">
      <w:pPr>
        <w:pStyle w:val="Kansi14"/>
      </w:pPr>
    </w:p>
    <w:p w:rsidR="009D2A9A" w:rsidRDefault="009D2A9A" w:rsidP="009D2A9A">
      <w:pPr>
        <w:pStyle w:val="Kansi14"/>
      </w:pPr>
    </w:p>
    <w:p w:rsidR="009D2A9A" w:rsidRDefault="001233A3" w:rsidP="009D2A9A">
      <w:pPr>
        <w:pStyle w:val="Kansi14"/>
      </w:pPr>
      <w:r>
        <w:t>Harjoitustyö</w:t>
      </w:r>
    </w:p>
    <w:p w:rsidR="009D2A9A" w:rsidRDefault="001233A3" w:rsidP="009D2A9A">
      <w:pPr>
        <w:pStyle w:val="Kansi14"/>
      </w:pPr>
      <w:r>
        <w:t>Huhtikuu</w:t>
      </w:r>
      <w:r w:rsidR="009D2A9A">
        <w:t xml:space="preserve"> </w:t>
      </w:r>
      <w:r>
        <w:t>2016</w:t>
      </w:r>
    </w:p>
    <w:p w:rsidR="009D2A9A" w:rsidRDefault="009D2A9A" w:rsidP="009D2A9A">
      <w:pPr>
        <w:pStyle w:val="Kansi14"/>
      </w:pPr>
      <w:r>
        <w:t>Tieto- ja viestintätekniikan koulutusohjelma</w:t>
      </w:r>
    </w:p>
    <w:p w:rsidR="00C86676" w:rsidRPr="009D2A9A" w:rsidRDefault="009D2A9A" w:rsidP="009D2A9A">
      <w:pPr>
        <w:pStyle w:val="Kansi14"/>
        <w:sectPr w:rsidR="00C86676" w:rsidRPr="009D2A9A" w:rsidSect="00C86676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t>Tekniikan- ja liikenteen ala</w:t>
      </w:r>
      <w:r>
        <w:tab/>
      </w:r>
    </w:p>
    <w:sdt>
      <w:sdtPr>
        <w:id w:val="-1641111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</w:rPr>
      </w:sdtEndPr>
      <w:sdtContent>
        <w:p w:rsidR="00EE1E51" w:rsidRDefault="00EE1E51">
          <w:pPr>
            <w:pStyle w:val="TOCHeading"/>
          </w:pPr>
          <w:r>
            <w:t>Sisällysluettelo</w:t>
          </w:r>
        </w:p>
        <w:p w:rsidR="002432B9" w:rsidRDefault="00EE1E5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71743" w:history="1">
            <w:r w:rsidR="002432B9" w:rsidRPr="005E17C2">
              <w:rPr>
                <w:rStyle w:val="Hyperlink"/>
                <w:noProof/>
              </w:rPr>
              <w:t>1</w:t>
            </w:r>
            <w:r w:rsidR="002432B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2432B9" w:rsidRPr="005E17C2">
              <w:rPr>
                <w:rStyle w:val="Hyperlink"/>
                <w:noProof/>
              </w:rPr>
              <w:t>Lopullinen rakennekaavio</w:t>
            </w:r>
            <w:r w:rsidR="002432B9">
              <w:rPr>
                <w:noProof/>
                <w:webHidden/>
              </w:rPr>
              <w:tab/>
            </w:r>
            <w:r w:rsidR="002432B9">
              <w:rPr>
                <w:noProof/>
                <w:webHidden/>
              </w:rPr>
              <w:fldChar w:fldCharType="begin"/>
            </w:r>
            <w:r w:rsidR="002432B9">
              <w:rPr>
                <w:noProof/>
                <w:webHidden/>
              </w:rPr>
              <w:instrText xml:space="preserve"> PAGEREF _Toc449371743 \h </w:instrText>
            </w:r>
            <w:r w:rsidR="002432B9">
              <w:rPr>
                <w:noProof/>
                <w:webHidden/>
              </w:rPr>
            </w:r>
            <w:r w:rsidR="002432B9">
              <w:rPr>
                <w:noProof/>
                <w:webHidden/>
              </w:rPr>
              <w:fldChar w:fldCharType="separate"/>
            </w:r>
            <w:r w:rsidR="002432B9">
              <w:rPr>
                <w:noProof/>
                <w:webHidden/>
              </w:rPr>
              <w:t>2</w:t>
            </w:r>
            <w:r w:rsidR="002432B9"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44" w:history="1">
            <w:r w:rsidRPr="005E17C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Luokkarakenne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45" w:history="1">
            <w:r w:rsidRPr="005E17C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Työaikaraportti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46" w:history="1">
            <w:r w:rsidRPr="005E17C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Näyttökaappaukset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47" w:history="1">
            <w:r w:rsidRPr="005E17C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Keskeisimmät ongelmat ja niiden ratkaisut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48" w:history="1">
            <w:r w:rsidRPr="005E17C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49" w:history="1">
            <w:r w:rsidRPr="005E17C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Itsearviointi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2B9" w:rsidRDefault="002432B9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71750" w:history="1">
            <w:r w:rsidRPr="005E17C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5E17C2">
              <w:rPr>
                <w:rStyle w:val="Hyperlink"/>
                <w:noProof/>
              </w:rPr>
              <w:t>Kommentit kurssista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E51" w:rsidRDefault="00EE1E51">
          <w:r>
            <w:rPr>
              <w:b/>
              <w:bCs/>
              <w:noProof/>
            </w:rPr>
            <w:fldChar w:fldCharType="end"/>
          </w:r>
        </w:p>
      </w:sdtContent>
    </w:sdt>
    <w:p w:rsidR="00EE1E51" w:rsidRDefault="00EE1E51">
      <w:pPr>
        <w:spacing w:before="0" w:line="259" w:lineRule="auto"/>
      </w:pPr>
      <w:r>
        <w:br w:type="page"/>
      </w:r>
    </w:p>
    <w:p w:rsidR="00F04FA5" w:rsidRDefault="00F04FA5" w:rsidP="00F04FA5">
      <w:r>
        <w:t xml:space="preserve">Harjoitustyön GitHub-osoite: </w:t>
      </w:r>
      <w:hyperlink r:id="rId10" w:history="1">
        <w:r w:rsidRPr="003167A1">
          <w:rPr>
            <w:rStyle w:val="Hyperlink"/>
          </w:rPr>
          <w:t>https://github.com/VilRan/SpaceShooter</w:t>
        </w:r>
      </w:hyperlink>
      <w:r>
        <w:t xml:space="preserve"> </w:t>
      </w:r>
    </w:p>
    <w:p w:rsidR="005E4FD8" w:rsidRPr="00EE1E51" w:rsidRDefault="001233A3" w:rsidP="00EE1E51">
      <w:pPr>
        <w:pStyle w:val="Heading1"/>
      </w:pPr>
      <w:bookmarkStart w:id="0" w:name="_Toc449371743"/>
      <w:r w:rsidRPr="00EE1E51">
        <w:t>Lopullinen rakennekaavio</w:t>
      </w:r>
      <w:bookmarkEnd w:id="0"/>
      <w:r w:rsidRPr="00EE1E51">
        <w:t xml:space="preserve"> </w:t>
      </w:r>
    </w:p>
    <w:p w:rsidR="009742D8" w:rsidRDefault="009B1651" w:rsidP="009742D8">
      <w:r>
        <w:t xml:space="preserve"> </w:t>
      </w:r>
      <w:r w:rsidR="001C586C" w:rsidRPr="001C586C">
        <w:drawing>
          <wp:inline distT="0" distB="0" distL="0" distR="0">
            <wp:extent cx="5292090" cy="3285149"/>
            <wp:effectExtent l="0" t="0" r="3810" b="0"/>
            <wp:docPr id="7" name="Picture 7" descr="https://raw.githubusercontent.com/VilRan/SpaceShooter/master/Documentation/ClassDiagram%20v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VilRan/SpaceShooter/master/Documentation/ClassDiagram%20v0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6C">
        <w:t xml:space="preserve"> </w:t>
      </w:r>
    </w:p>
    <w:p w:rsidR="009B1651" w:rsidRDefault="009B1651" w:rsidP="009742D8">
      <w:r>
        <w:t xml:space="preserve">Linkki GitHubista löytyvään isompaan kuvaan </w:t>
      </w:r>
      <w:hyperlink r:id="rId12" w:history="1">
        <w:r w:rsidRPr="003167A1">
          <w:rPr>
            <w:rStyle w:val="Hyperlink"/>
          </w:rPr>
          <w:t>https://raw.githubusercontent.com/VilRan/Spa</w:t>
        </w:r>
        <w:r w:rsidRPr="003167A1">
          <w:rPr>
            <w:rStyle w:val="Hyperlink"/>
          </w:rPr>
          <w:t>c</w:t>
        </w:r>
        <w:r w:rsidRPr="003167A1">
          <w:rPr>
            <w:rStyle w:val="Hyperlink"/>
          </w:rPr>
          <w:t>eShooter/master/Documentation/ClassDiagram%20v0.2.PNG</w:t>
        </w:r>
      </w:hyperlink>
      <w:r>
        <w:t xml:space="preserve"> </w:t>
      </w:r>
    </w:p>
    <w:p w:rsidR="009B1651" w:rsidRPr="009742D8" w:rsidRDefault="009B1651" w:rsidP="009742D8">
      <w:r>
        <w:t>Tämä on r</w:t>
      </w:r>
      <w:r>
        <w:t>a</w:t>
      </w:r>
      <w:r>
        <w:t>skaalla kädellä karsittu versio</w:t>
      </w:r>
      <w:r w:rsidR="00841A57">
        <w:t xml:space="preserve">, joka jättää ulos suurimman osan konkreettisista abstraktien-luokkien toteutuksista. Kokonainen versio sekoittaisi enemmän kuin selventäisi. </w:t>
      </w:r>
      <w:bookmarkStart w:id="1" w:name="_GoBack"/>
      <w:bookmarkEnd w:id="1"/>
    </w:p>
    <w:p w:rsidR="001233A3" w:rsidRDefault="001233A3" w:rsidP="001233A3">
      <w:pPr>
        <w:pStyle w:val="Heading1"/>
      </w:pPr>
      <w:bookmarkStart w:id="2" w:name="_Toc449371744"/>
      <w:r>
        <w:t>Luokkarakenne</w:t>
      </w:r>
      <w:bookmarkEnd w:id="2"/>
      <w:r w:rsidR="002432B9">
        <w:t xml:space="preserve"> </w:t>
      </w:r>
    </w:p>
    <w:p w:rsidR="002432B9" w:rsidRDefault="002432B9" w:rsidP="002432B9">
      <w:pPr>
        <w:pStyle w:val="Kappaleotsikko"/>
      </w:pPr>
      <w:proofErr w:type="spellStart"/>
      <w:r>
        <w:t>GamePage</w:t>
      </w:r>
      <w:proofErr w:type="spellEnd"/>
      <w:r>
        <w:t xml:space="preserve"> </w:t>
      </w:r>
    </w:p>
    <w:p w:rsidR="002432B9" w:rsidRPr="002432B9" w:rsidRDefault="002432B9" w:rsidP="002432B9">
      <w:proofErr w:type="spellStart"/>
      <w:r>
        <w:t>GamePage</w:t>
      </w:r>
      <w:proofErr w:type="spellEnd"/>
      <w:r>
        <w:t xml:space="preserve"> sisältää itse pelin ja voi sisältää myös jonkin muista pelin sivuista.  </w:t>
      </w:r>
    </w:p>
    <w:p w:rsidR="00F703CC" w:rsidRDefault="00F703CC" w:rsidP="00F703CC">
      <w:pPr>
        <w:pStyle w:val="Kappaleotsikko"/>
      </w:pPr>
      <w:proofErr w:type="spellStart"/>
      <w:r>
        <w:t>SpaceShooterGame</w:t>
      </w:r>
      <w:proofErr w:type="spellEnd"/>
    </w:p>
    <w:p w:rsidR="00F703CC" w:rsidRDefault="00F703CC" w:rsidP="00F703CC">
      <w:r>
        <w:t xml:space="preserve">Pelin pääluokka, joka sisältää (käyttöliittymää </w:t>
      </w:r>
      <w:proofErr w:type="spellStart"/>
      <w:proofErr w:type="gramStart"/>
      <w:r>
        <w:t>lukuunottamatta</w:t>
      </w:r>
      <w:proofErr w:type="spellEnd"/>
      <w:proofErr w:type="gramEnd"/>
      <w:r>
        <w:t xml:space="preserve">) kaiken peliin kuuluvan sisällään. Se luodaan kerran ohjelman suorituksen alussa ja sitä käytetään sen loppuun asti. Periytyy </w:t>
      </w:r>
      <w:proofErr w:type="spellStart"/>
      <w:r>
        <w:t>MonoGamen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-luokasta. </w:t>
      </w:r>
    </w:p>
    <w:p w:rsidR="00ED2F4A" w:rsidRDefault="00ED2F4A" w:rsidP="00F703CC">
      <w:pPr>
        <w:pStyle w:val="Kappaleotsikko"/>
      </w:pPr>
      <w:proofErr w:type="spellStart"/>
      <w:r>
        <w:t>DynamicObject</w:t>
      </w:r>
      <w:proofErr w:type="spellEnd"/>
      <w:r>
        <w:t xml:space="preserve"> </w:t>
      </w:r>
    </w:p>
    <w:p w:rsidR="00ED2F4A" w:rsidRDefault="00ED2F4A" w:rsidP="009742D8">
      <w:r>
        <w:t>Abstrakti</w:t>
      </w:r>
      <w:r w:rsidR="00DD3665">
        <w:t>-</w:t>
      </w:r>
      <w:r>
        <w:t xml:space="preserve">luokka, jossa määritellään muun muassa </w:t>
      </w:r>
      <w:r w:rsidR="005D3D08">
        <w:t xml:space="preserve">törmäyksen tarkistukset, törmäyksistä aiheutuvat vahingot, lähimmän pelaajan ja objektin etsintä jne. </w:t>
      </w:r>
    </w:p>
    <w:p w:rsidR="005D3D08" w:rsidRDefault="005D3D08" w:rsidP="00F703CC">
      <w:pPr>
        <w:pStyle w:val="Kappaleotsikko"/>
      </w:pPr>
      <w:proofErr w:type="spellStart"/>
      <w:r>
        <w:t>PowerUp</w:t>
      </w:r>
      <w:proofErr w:type="spellEnd"/>
      <w:r>
        <w:t xml:space="preserve"> </w:t>
      </w:r>
    </w:p>
    <w:p w:rsidR="005D3D08" w:rsidRDefault="005D3D08" w:rsidP="009742D8">
      <w:r>
        <w:t>Abstrakti</w:t>
      </w:r>
      <w:r w:rsidR="00DD3665">
        <w:t>-</w:t>
      </w:r>
      <w:r>
        <w:t xml:space="preserve">luokka, joka periytyy </w:t>
      </w:r>
      <w:proofErr w:type="spellStart"/>
      <w:r>
        <w:t>DynamicObject</w:t>
      </w:r>
      <w:proofErr w:type="spellEnd"/>
      <w:r>
        <w:t xml:space="preserve">-luokasta. Määritellään </w:t>
      </w:r>
      <w:proofErr w:type="spellStart"/>
      <w:proofErr w:type="gramStart"/>
      <w:r>
        <w:t>Powerup:ien</w:t>
      </w:r>
      <w:proofErr w:type="spellEnd"/>
      <w:proofErr w:type="gramEnd"/>
      <w:r>
        <w:t xml:space="preserve"> ominaisuuksia esimerkiksi kenen kanssa ne voivat törmätä. </w:t>
      </w:r>
    </w:p>
    <w:p w:rsidR="005D3D08" w:rsidRDefault="005D3D08" w:rsidP="00F703CC">
      <w:pPr>
        <w:pStyle w:val="Kappaleotsikko"/>
      </w:pPr>
      <w:proofErr w:type="spellStart"/>
      <w:r>
        <w:t>Projectile</w:t>
      </w:r>
      <w:proofErr w:type="spellEnd"/>
      <w:r>
        <w:t xml:space="preserve"> </w:t>
      </w:r>
    </w:p>
    <w:p w:rsidR="005D3D08" w:rsidRDefault="005D3D08" w:rsidP="009742D8">
      <w:r>
        <w:t>Abstrakti</w:t>
      </w:r>
      <w:r w:rsidR="00DD3665">
        <w:t>-</w:t>
      </w:r>
      <w:r>
        <w:t xml:space="preserve">luokka, joka periytyy </w:t>
      </w:r>
      <w:proofErr w:type="spellStart"/>
      <w:r>
        <w:t>DynamicObject</w:t>
      </w:r>
      <w:proofErr w:type="spellEnd"/>
      <w:r>
        <w:t xml:space="preserve">-luokasta. Määritellään ammusten ominaisuuksia esimerkiksi </w:t>
      </w:r>
      <w:r w:rsidR="00DD3665">
        <w:t xml:space="preserve">seiniin törmäämisen seuraukset. </w:t>
      </w:r>
    </w:p>
    <w:p w:rsidR="00DD3665" w:rsidRDefault="00DD3665" w:rsidP="00F703CC">
      <w:pPr>
        <w:pStyle w:val="Kappaleotsikko"/>
      </w:pPr>
      <w:proofErr w:type="spellStart"/>
      <w:r>
        <w:t>Ship</w:t>
      </w:r>
      <w:proofErr w:type="spellEnd"/>
      <w:r>
        <w:t xml:space="preserve"> </w:t>
      </w:r>
    </w:p>
    <w:p w:rsidR="00DD3665" w:rsidRDefault="00DD3665" w:rsidP="009742D8">
      <w:r>
        <w:t xml:space="preserve">Abstrakti-luokka, joka periytyy </w:t>
      </w:r>
      <w:proofErr w:type="spellStart"/>
      <w:r>
        <w:t>DynamicObject</w:t>
      </w:r>
      <w:proofErr w:type="spellEnd"/>
      <w:r>
        <w:t xml:space="preserve">-luokasta. Määritellään alusten ominaisuuksia esimerkiksi </w:t>
      </w:r>
      <w:proofErr w:type="spellStart"/>
      <w:r>
        <w:t>Healthbar:n</w:t>
      </w:r>
      <w:proofErr w:type="spellEnd"/>
      <w:r>
        <w:t xml:space="preserve"> näkyminen ja alusten tuhoutumisen erikoistehosteet. </w:t>
      </w:r>
    </w:p>
    <w:p w:rsidR="004F63C0" w:rsidRDefault="004F63C0" w:rsidP="00F703CC">
      <w:pPr>
        <w:pStyle w:val="Kappaleotsikko"/>
      </w:pPr>
      <w:proofErr w:type="spellStart"/>
      <w:r>
        <w:t>GameObject</w:t>
      </w:r>
      <w:proofErr w:type="spellEnd"/>
    </w:p>
    <w:p w:rsidR="004F63C0" w:rsidRDefault="004F63C0" w:rsidP="004F63C0">
      <w:r>
        <w:t>Abstrakti luokka, joka sisältää pelissä näytöllä liikkuvien olioiden perusominaisuuksia, kuten paikka, nopeus ja tekstuuri.</w:t>
      </w:r>
    </w:p>
    <w:p w:rsidR="00DD3665" w:rsidRDefault="00DD3665" w:rsidP="00F703CC">
      <w:pPr>
        <w:pStyle w:val="Kappaleotsikko"/>
      </w:pPr>
      <w:r>
        <w:t xml:space="preserve">Level </w:t>
      </w:r>
    </w:p>
    <w:p w:rsidR="00DD3665" w:rsidRDefault="004F63C0" w:rsidP="009742D8">
      <w:r w:rsidRPr="004F63C0">
        <w:t>Näyttämö, jolla pelin pääesitys tapahtuu. Sisältää listat esiintyjistä (</w:t>
      </w:r>
      <w:proofErr w:type="spellStart"/>
      <w:r w:rsidRPr="004F63C0">
        <w:t>DynamicObject</w:t>
      </w:r>
      <w:proofErr w:type="spellEnd"/>
      <w:r w:rsidRPr="004F63C0">
        <w:t>) sekä lavasteista (</w:t>
      </w:r>
      <w:proofErr w:type="spellStart"/>
      <w:r w:rsidRPr="004F63C0">
        <w:t>Particle</w:t>
      </w:r>
      <w:proofErr w:type="spellEnd"/>
      <w:r w:rsidRPr="004F63C0">
        <w:t>.)</w:t>
      </w:r>
      <w:r>
        <w:t xml:space="preserve"> </w:t>
      </w:r>
    </w:p>
    <w:p w:rsidR="004F63C0" w:rsidRDefault="004F63C0" w:rsidP="00F703CC">
      <w:pPr>
        <w:pStyle w:val="Kappaleotsikko"/>
      </w:pPr>
      <w:proofErr w:type="spellStart"/>
      <w:r>
        <w:t>Camera</w:t>
      </w:r>
      <w:proofErr w:type="spellEnd"/>
    </w:p>
    <w:p w:rsidR="004F63C0" w:rsidRDefault="004F63C0" w:rsidP="004F63C0">
      <w:r>
        <w:t>Käytetään ruudun vierittämiseen Levelin laidalta toiseen. Levelin etenemistahtia voidaan muokata muokkaamalla kameran etenemisnopeutta.</w:t>
      </w:r>
      <w:r>
        <w:t xml:space="preserve"> </w:t>
      </w:r>
    </w:p>
    <w:p w:rsidR="004F63C0" w:rsidRDefault="004F63C0" w:rsidP="00F703CC">
      <w:pPr>
        <w:pStyle w:val="Kappaleotsikko"/>
      </w:pPr>
      <w:proofErr w:type="spellStart"/>
      <w:r>
        <w:t>Spawn</w:t>
      </w:r>
      <w:proofErr w:type="spellEnd"/>
      <w:r>
        <w:t xml:space="preserve"> </w:t>
      </w:r>
    </w:p>
    <w:p w:rsidR="004F63C0" w:rsidRDefault="004F63C0" w:rsidP="004F63C0">
      <w:r>
        <w:t xml:space="preserve">Abstrakti-luokka, jossa määritellään muun muassa vihollisten esiintymistiheys kentässä. </w:t>
      </w:r>
    </w:p>
    <w:p w:rsidR="004F63C0" w:rsidRDefault="00F04294" w:rsidP="00F703CC">
      <w:pPr>
        <w:pStyle w:val="Kappaleotsikko"/>
      </w:pPr>
      <w:proofErr w:type="spellStart"/>
      <w:r>
        <w:t>LevelBlueprint</w:t>
      </w:r>
      <w:proofErr w:type="spellEnd"/>
      <w:r>
        <w:t xml:space="preserve"> </w:t>
      </w:r>
    </w:p>
    <w:p w:rsidR="00F04294" w:rsidRDefault="00F04294" w:rsidP="004F63C0">
      <w:r w:rsidRPr="00F04294">
        <w:t>Ohjaa Level-luokan toimintaa tiedoilla, jotka eivät muutu pelin aikana.</w:t>
      </w:r>
      <w:r>
        <w:t xml:space="preserve"> </w:t>
      </w:r>
    </w:p>
    <w:p w:rsidR="0054725D" w:rsidRDefault="0054725D" w:rsidP="00F703CC">
      <w:pPr>
        <w:pStyle w:val="Kappaleotsikko"/>
      </w:pPr>
      <w:proofErr w:type="spellStart"/>
      <w:r>
        <w:t>Particle</w:t>
      </w:r>
      <w:proofErr w:type="spellEnd"/>
    </w:p>
    <w:p w:rsidR="00F04294" w:rsidRDefault="0054725D" w:rsidP="0054725D">
      <w:r>
        <w:t>Kevyt ja "tyhmä" olio, jota päivitetään vain piirto-syklin aikana. Käytetään erikoistehosteissa eikä vaikuta suoraan pelimekaniikkoihin.</w:t>
      </w:r>
      <w:r w:rsidR="0047126E">
        <w:t xml:space="preserve"> </w:t>
      </w:r>
    </w:p>
    <w:p w:rsidR="0047126E" w:rsidRDefault="0047126E" w:rsidP="00F703CC">
      <w:pPr>
        <w:pStyle w:val="Kappaleotsikko"/>
      </w:pPr>
      <w:r>
        <w:t>Session</w:t>
      </w:r>
    </w:p>
    <w:p w:rsidR="0047126E" w:rsidRDefault="0047126E" w:rsidP="0047126E">
      <w:r>
        <w:t>Luodaan kun pelaaja aloittaa uuden pelin. Sisältää kaikki kenttien välillä säilyvät tiedot kuten pistemäärän ja pelaajien tiedot. Sisältää lisäksi aktiivisen kentän. Tämän luokan sisältö tallennetaan</w:t>
      </w:r>
      <w:r>
        <w:t>,</w:t>
      </w:r>
      <w:r>
        <w:t xml:space="preserve"> kun peli tallentuu.</w:t>
      </w:r>
      <w:r>
        <w:t xml:space="preserve"> </w:t>
      </w:r>
    </w:p>
    <w:p w:rsidR="0047126E" w:rsidRDefault="0097526C" w:rsidP="00F703CC">
      <w:pPr>
        <w:pStyle w:val="Kappaleotsikko"/>
      </w:pPr>
      <w:proofErr w:type="spellStart"/>
      <w:r>
        <w:t>Weapon</w:t>
      </w:r>
      <w:proofErr w:type="spellEnd"/>
      <w:r>
        <w:t xml:space="preserve"> </w:t>
      </w:r>
    </w:p>
    <w:p w:rsidR="0097526C" w:rsidRDefault="0097526C" w:rsidP="0047126E">
      <w:r>
        <w:t xml:space="preserve">Abstrakti-luokka, joka määrittää pelaajan ja vihollisen aseille yhteisen käyttäytymisen. </w:t>
      </w:r>
    </w:p>
    <w:p w:rsidR="000D578B" w:rsidRDefault="000D578B" w:rsidP="00F703CC">
      <w:pPr>
        <w:pStyle w:val="Kappaleotsikko"/>
      </w:pPr>
      <w:proofErr w:type="spellStart"/>
      <w:r>
        <w:t>AssetManager</w:t>
      </w:r>
      <w:proofErr w:type="spellEnd"/>
    </w:p>
    <w:p w:rsidR="0097526C" w:rsidRDefault="000D578B" w:rsidP="000D578B">
      <w:r>
        <w:t xml:space="preserve">Pitää tallessa viittaukset pelin käyttämiin </w:t>
      </w:r>
      <w:proofErr w:type="spellStart"/>
      <w:r>
        <w:t>assetteihin</w:t>
      </w:r>
      <w:proofErr w:type="spellEnd"/>
      <w:r>
        <w:t xml:space="preserve">, kuten tekstuureihin ja </w:t>
      </w:r>
      <w:proofErr w:type="spellStart"/>
      <w:r>
        <w:t>LevelBlueprintteihin</w:t>
      </w:r>
      <w:proofErr w:type="spellEnd"/>
      <w:r>
        <w:t>. Säilyy koko ohjelman suorituksen ajan.</w:t>
      </w:r>
      <w:r>
        <w:t xml:space="preserve"> </w:t>
      </w:r>
    </w:p>
    <w:p w:rsidR="000D578B" w:rsidRDefault="000D578B" w:rsidP="00F703CC">
      <w:pPr>
        <w:pStyle w:val="Kappaleotsikko"/>
      </w:pPr>
      <w:r>
        <w:t xml:space="preserve">Controller </w:t>
      </w:r>
    </w:p>
    <w:p w:rsidR="00ED2F4A" w:rsidRDefault="000D578B" w:rsidP="00E50755">
      <w:r>
        <w:t xml:space="preserve">Controller-luokka pitää sisällään muun muassa pelaajan liikkumiseen tarvittavat näppäimistötiedot. </w:t>
      </w:r>
    </w:p>
    <w:p w:rsidR="00E50755" w:rsidRDefault="00DE1D12" w:rsidP="00F703CC">
      <w:pPr>
        <w:pStyle w:val="Kappaleotsikko"/>
      </w:pPr>
      <w:proofErr w:type="spellStart"/>
      <w:r>
        <w:t>GameState</w:t>
      </w:r>
      <w:proofErr w:type="spellEnd"/>
      <w:r>
        <w:t xml:space="preserve"> </w:t>
      </w:r>
    </w:p>
    <w:p w:rsidR="00DE1D12" w:rsidRDefault="00DE1D12" w:rsidP="00E50755"/>
    <w:p w:rsidR="00DE1D12" w:rsidRDefault="00DE1D12" w:rsidP="00F703CC">
      <w:pPr>
        <w:pStyle w:val="Kappaleotsikko"/>
      </w:pPr>
      <w:proofErr w:type="spellStart"/>
      <w:r>
        <w:t>HighscoreCollection</w:t>
      </w:r>
      <w:proofErr w:type="spellEnd"/>
      <w:r>
        <w:t xml:space="preserve"> </w:t>
      </w:r>
    </w:p>
    <w:p w:rsidR="00ED2F4A" w:rsidRDefault="00DE1D12" w:rsidP="009742D8">
      <w:r>
        <w:t xml:space="preserve">Sisältää pelin pistetilastojen tallentamiseen tarvittavia tietoja. </w:t>
      </w:r>
    </w:p>
    <w:p w:rsidR="00DE1D12" w:rsidRDefault="00DE1D12" w:rsidP="00F703CC">
      <w:pPr>
        <w:pStyle w:val="Kappaleotsikko"/>
      </w:pPr>
      <w:proofErr w:type="spellStart"/>
      <w:r>
        <w:t>Settings</w:t>
      </w:r>
      <w:proofErr w:type="spellEnd"/>
      <w:r>
        <w:t xml:space="preserve"> </w:t>
      </w:r>
    </w:p>
    <w:p w:rsidR="00DE1D12" w:rsidRDefault="00DE1D12" w:rsidP="009742D8">
      <w:proofErr w:type="spellStart"/>
      <w:r>
        <w:t>Settings</w:t>
      </w:r>
      <w:proofErr w:type="spellEnd"/>
      <w:r>
        <w:t xml:space="preserve">-luokassa on pelin asetuksiin liittyviä tietoja, kuten äänien voimakkuuden säädöt, näppäimistön määritykset ja näytön koko. </w:t>
      </w:r>
    </w:p>
    <w:p w:rsidR="001233A3" w:rsidRDefault="001233A3" w:rsidP="001233A3">
      <w:pPr>
        <w:pStyle w:val="Heading1"/>
      </w:pPr>
      <w:bookmarkStart w:id="3" w:name="_Toc449371745"/>
      <w:r>
        <w:t>Työaikaraportti</w:t>
      </w:r>
      <w:bookmarkEnd w:id="3"/>
    </w:p>
    <w:p w:rsidR="009742D8" w:rsidRPr="009742D8" w:rsidRDefault="009742D8" w:rsidP="009742D8"/>
    <w:p w:rsidR="001233A3" w:rsidRDefault="001233A3" w:rsidP="001233A3">
      <w:pPr>
        <w:pStyle w:val="Heading1"/>
      </w:pPr>
      <w:bookmarkStart w:id="4" w:name="_Toc449371746"/>
      <w:r>
        <w:t>Näyttökaappaukset</w:t>
      </w:r>
      <w:bookmarkEnd w:id="4"/>
    </w:p>
    <w:p w:rsidR="009742D8" w:rsidRPr="009742D8" w:rsidRDefault="009742D8" w:rsidP="009742D8"/>
    <w:p w:rsidR="001233A3" w:rsidRDefault="001233A3" w:rsidP="001233A3">
      <w:pPr>
        <w:pStyle w:val="Heading1"/>
      </w:pPr>
      <w:bookmarkStart w:id="5" w:name="_Toc449371747"/>
      <w:r>
        <w:lastRenderedPageBreak/>
        <w:t>Keskeisimmät ongelmat ja niiden ratkaisut</w:t>
      </w:r>
      <w:bookmarkEnd w:id="5"/>
    </w:p>
    <w:p w:rsidR="005C2504" w:rsidRDefault="005C2504" w:rsidP="005C2504">
      <w:r>
        <w:t xml:space="preserve">Karille vastaan tulleita ongelmia: </w:t>
      </w:r>
    </w:p>
    <w:p w:rsidR="00195391" w:rsidRDefault="00195391" w:rsidP="00195391">
      <w:pPr>
        <w:pStyle w:val="ListParagraph"/>
        <w:numPr>
          <w:ilvl w:val="0"/>
          <w:numId w:val="4"/>
        </w:numPr>
      </w:pPr>
      <w:proofErr w:type="spellStart"/>
      <w:r>
        <w:t>MachinegunDrone:n</w:t>
      </w:r>
      <w:proofErr w:type="spellEnd"/>
      <w:r>
        <w:t xml:space="preserve"> liikkuminen </w:t>
      </w:r>
    </w:p>
    <w:p w:rsidR="00195391" w:rsidRDefault="00195391" w:rsidP="00195391">
      <w:pPr>
        <w:pStyle w:val="ListParagraph"/>
        <w:numPr>
          <w:ilvl w:val="1"/>
          <w:numId w:val="4"/>
        </w:numPr>
      </w:pPr>
      <w:r>
        <w:t xml:space="preserve">Tarkoitus oli saada </w:t>
      </w:r>
      <w:proofErr w:type="spellStart"/>
      <w:r>
        <w:t>Drone</w:t>
      </w:r>
      <w:proofErr w:type="spellEnd"/>
      <w:r>
        <w:t xml:space="preserve"> kiertämään pelaajaa ympäri ja ampumaan vihollisaluksia. Tämä toiminta oli tarkoitus toteuttaa matriisien avulla. Ongelmia aiheutti </w:t>
      </w:r>
      <w:proofErr w:type="spellStart"/>
      <w:r>
        <w:t>Dronen</w:t>
      </w:r>
      <w:proofErr w:type="spellEnd"/>
      <w:r>
        <w:t xml:space="preserve"> kiertoliike. Se kyllä seurasi pelaajaa hyvin, mutta kierto pelaajan ympäri puuttui. </w:t>
      </w:r>
      <w:r w:rsidR="005C2504">
        <w:t xml:space="preserve">Ongelma vei turhan paljon aikaa ja kulutti hermoja, varsinkin kun ratkaisu oli vain yhden muuttujan alustaminen väärässä paikassa… </w:t>
      </w:r>
    </w:p>
    <w:p w:rsidR="000615DE" w:rsidRDefault="000615DE" w:rsidP="000615DE">
      <w:pPr>
        <w:pStyle w:val="ListParagraph"/>
        <w:numPr>
          <w:ilvl w:val="0"/>
          <w:numId w:val="4"/>
        </w:numPr>
      </w:pPr>
      <w:proofErr w:type="spellStart"/>
      <w:r>
        <w:t>AceFighter:n</w:t>
      </w:r>
      <w:proofErr w:type="spellEnd"/>
      <w:r>
        <w:t xml:space="preserve"> liikkuminen </w:t>
      </w:r>
    </w:p>
    <w:p w:rsidR="000615DE" w:rsidRDefault="000615DE" w:rsidP="000615DE">
      <w:pPr>
        <w:pStyle w:val="ListParagraph"/>
        <w:numPr>
          <w:ilvl w:val="1"/>
          <w:numId w:val="4"/>
        </w:numPr>
      </w:pPr>
      <w:r>
        <w:t xml:space="preserve">Tarkoitus oli saada </w:t>
      </w:r>
      <w:proofErr w:type="spellStart"/>
      <w:r>
        <w:t>AceFighter</w:t>
      </w:r>
      <w:proofErr w:type="spellEnd"/>
      <w:r>
        <w:t xml:space="preserve"> liikkumaan jaksoissa nii, että ensin se jahtaisi pelaajaa ja tietyn ajan jälkeen siirtyisi jonnekin päin ruutua ja pysähtyisi paikoilleen ja ampuisi pelaajaa kohti raketeilla. Ongelmia aiheutti liikkeen pysäyttäminen. </w:t>
      </w:r>
      <w:r w:rsidR="000F3845">
        <w:t xml:space="preserve">Se meni kyllä tiettyyn pisteeseen ruudulla, mutta liike jatkui senkin jälkeen. Ratkaisu oli kameran liikkeen huomioiminen, kun </w:t>
      </w:r>
      <w:proofErr w:type="spellStart"/>
      <w:r w:rsidR="000F3845">
        <w:t>AceFighterin</w:t>
      </w:r>
      <w:proofErr w:type="spellEnd"/>
      <w:r w:rsidR="000F3845">
        <w:t xml:space="preserve"> oli tarkoitus pysähtyä. </w:t>
      </w:r>
    </w:p>
    <w:p w:rsidR="00325585" w:rsidRDefault="00325585" w:rsidP="00325585">
      <w:pPr>
        <w:pStyle w:val="ListParagraph"/>
        <w:numPr>
          <w:ilvl w:val="0"/>
          <w:numId w:val="4"/>
        </w:numPr>
      </w:pPr>
      <w:proofErr w:type="spellStart"/>
      <w:r>
        <w:t>AdvancedFighter:n</w:t>
      </w:r>
      <w:proofErr w:type="spellEnd"/>
      <w:r>
        <w:t xml:space="preserve"> toiminta </w:t>
      </w:r>
    </w:p>
    <w:p w:rsidR="00325585" w:rsidRPr="009742D8" w:rsidRDefault="00325585" w:rsidP="00325585">
      <w:pPr>
        <w:pStyle w:val="ListParagraph"/>
        <w:numPr>
          <w:ilvl w:val="1"/>
          <w:numId w:val="4"/>
        </w:numPr>
      </w:pPr>
      <w:r>
        <w:t xml:space="preserve">Tarkoitus oli saada </w:t>
      </w:r>
      <w:proofErr w:type="spellStart"/>
      <w:r>
        <w:t>Fighter</w:t>
      </w:r>
      <w:proofErr w:type="spellEnd"/>
      <w:r>
        <w:t xml:space="preserve"> jahtaamaan pelaajaa ja tarpeeksi lähelle päästyään pysähtymään pelaajan eteen ampumaan. Ongelmia aiheutti liikkeen pysäytys. </w:t>
      </w:r>
      <w:proofErr w:type="spellStart"/>
      <w:r>
        <w:t>Fighter</w:t>
      </w:r>
      <w:proofErr w:type="spellEnd"/>
      <w:r>
        <w:t xml:space="preserve"> ei tuntunut ikinä pääsevän perille pysäytyspisteeseen, koska pelissä kaikki liikkuu koko ajan. Ratkaisu oli </w:t>
      </w:r>
      <w:r w:rsidR="006D7173">
        <w:t xml:space="preserve">”toleranssin” lisääminen </w:t>
      </w:r>
      <w:proofErr w:type="spellStart"/>
      <w:r w:rsidR="006D7173">
        <w:t>Fighterin</w:t>
      </w:r>
      <w:proofErr w:type="spellEnd"/>
      <w:r w:rsidR="006D7173">
        <w:t xml:space="preserve"> ja pysäytyspisteen etäisyyteen. </w:t>
      </w:r>
    </w:p>
    <w:p w:rsidR="001233A3" w:rsidRDefault="001233A3" w:rsidP="001233A3">
      <w:pPr>
        <w:pStyle w:val="Heading1"/>
      </w:pPr>
      <w:bookmarkStart w:id="6" w:name="_Toc449371748"/>
      <w:r>
        <w:t>Testaus</w:t>
      </w:r>
      <w:bookmarkEnd w:id="6"/>
    </w:p>
    <w:p w:rsidR="009742D8" w:rsidRPr="009742D8" w:rsidRDefault="00923E94" w:rsidP="009742D8">
      <w:r>
        <w:t xml:space="preserve">Varsinaista testaussuunnitelmaa ei ollut, vaan koodia testattiin sitä mukaa kun sitä tuotettiin. Mikäli virheitä havaittiin, ne </w:t>
      </w:r>
      <w:proofErr w:type="spellStart"/>
      <w:r>
        <w:t>debugattiin</w:t>
      </w:r>
      <w:proofErr w:type="spellEnd"/>
      <w:r>
        <w:t xml:space="preserve"> ja korjattiin </w:t>
      </w:r>
      <w:proofErr w:type="spellStart"/>
      <w:r>
        <w:t>VisualStudion</w:t>
      </w:r>
      <w:proofErr w:type="spellEnd"/>
      <w:r>
        <w:t xml:space="preserve"> työkaluilla. </w:t>
      </w:r>
    </w:p>
    <w:p w:rsidR="001233A3" w:rsidRDefault="001233A3" w:rsidP="001233A3">
      <w:pPr>
        <w:pStyle w:val="Heading1"/>
      </w:pPr>
      <w:bookmarkStart w:id="7" w:name="_Toc449371749"/>
      <w:r>
        <w:t>Itsearviointi</w:t>
      </w:r>
      <w:bookmarkEnd w:id="7"/>
    </w:p>
    <w:p w:rsidR="009742D8" w:rsidRPr="009742D8" w:rsidRDefault="009742D8" w:rsidP="009742D8"/>
    <w:p w:rsidR="001233A3" w:rsidRDefault="009742D8" w:rsidP="00970A77">
      <w:pPr>
        <w:pStyle w:val="Heading1"/>
      </w:pPr>
      <w:bookmarkStart w:id="8" w:name="_Toc449371750"/>
      <w:r>
        <w:t>Kommentit kurssista</w:t>
      </w:r>
      <w:bookmarkEnd w:id="8"/>
      <w:r>
        <w:t xml:space="preserve"> </w:t>
      </w:r>
    </w:p>
    <w:p w:rsidR="009742D8" w:rsidRPr="009742D8" w:rsidRDefault="009742D8" w:rsidP="009742D8"/>
    <w:sectPr w:rsidR="009742D8" w:rsidRPr="009742D8" w:rsidSect="009D2A9A">
      <w:headerReference w:type="default" r:id="rId13"/>
      <w:footerReference w:type="default" r:id="rId14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E06" w:rsidRDefault="00CB6E06" w:rsidP="00CB6E06">
      <w:pPr>
        <w:spacing w:before="0" w:after="0" w:line="240" w:lineRule="auto"/>
      </w:pPr>
      <w:r>
        <w:separator/>
      </w:r>
    </w:p>
  </w:endnote>
  <w:endnote w:type="continuationSeparator" w:id="0">
    <w:p w:rsidR="00CB6E06" w:rsidRDefault="00CB6E06" w:rsidP="00CB6E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ED1" w:rsidRDefault="000E2ED1" w:rsidP="000E2ED1">
    <w:pPr>
      <w:pStyle w:val="Footer"/>
      <w:ind w:left="-142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5" name="Picture 5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ED1" w:rsidRDefault="000E2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E06" w:rsidRDefault="00CB6E06" w:rsidP="00CB6E06">
      <w:pPr>
        <w:spacing w:before="0" w:after="0" w:line="240" w:lineRule="auto"/>
      </w:pPr>
      <w:r>
        <w:separator/>
      </w:r>
    </w:p>
  </w:footnote>
  <w:footnote w:type="continuationSeparator" w:id="0">
    <w:p w:rsidR="00CB6E06" w:rsidRDefault="00CB6E06" w:rsidP="00CB6E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E06" w:rsidRDefault="000E2ED1" w:rsidP="000E2ED1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CB2DD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CB6E06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4" name="Picture 4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E06" w:rsidRDefault="0009234D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1C586C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03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3978F1"/>
    <w:multiLevelType w:val="hybridMultilevel"/>
    <w:tmpl w:val="C6867B2E"/>
    <w:lvl w:ilvl="0" w:tplc="4EF803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356E"/>
    <w:multiLevelType w:val="hybridMultilevel"/>
    <w:tmpl w:val="E166BC14"/>
    <w:lvl w:ilvl="0" w:tplc="BB9870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779BF"/>
    <w:multiLevelType w:val="hybridMultilevel"/>
    <w:tmpl w:val="61965098"/>
    <w:lvl w:ilvl="0" w:tplc="F66EA0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C9"/>
    <w:rsid w:val="000615DE"/>
    <w:rsid w:val="0009234D"/>
    <w:rsid w:val="000D578B"/>
    <w:rsid w:val="000E2ED1"/>
    <w:rsid w:val="000F3845"/>
    <w:rsid w:val="001233A3"/>
    <w:rsid w:val="00195391"/>
    <w:rsid w:val="001C586C"/>
    <w:rsid w:val="002432B9"/>
    <w:rsid w:val="00325585"/>
    <w:rsid w:val="003E6F89"/>
    <w:rsid w:val="00447123"/>
    <w:rsid w:val="0047126E"/>
    <w:rsid w:val="004F63C0"/>
    <w:rsid w:val="0054725D"/>
    <w:rsid w:val="005C2504"/>
    <w:rsid w:val="005D3D08"/>
    <w:rsid w:val="005E4FD8"/>
    <w:rsid w:val="006D7173"/>
    <w:rsid w:val="008063BB"/>
    <w:rsid w:val="00841A57"/>
    <w:rsid w:val="00880E57"/>
    <w:rsid w:val="00923E94"/>
    <w:rsid w:val="00970A77"/>
    <w:rsid w:val="009742D8"/>
    <w:rsid w:val="0097526C"/>
    <w:rsid w:val="009B1651"/>
    <w:rsid w:val="009D2A9A"/>
    <w:rsid w:val="00C557C9"/>
    <w:rsid w:val="00C86676"/>
    <w:rsid w:val="00CB6E06"/>
    <w:rsid w:val="00D27982"/>
    <w:rsid w:val="00DD3665"/>
    <w:rsid w:val="00DE1D12"/>
    <w:rsid w:val="00E50755"/>
    <w:rsid w:val="00ED2F4A"/>
    <w:rsid w:val="00EE1E51"/>
    <w:rsid w:val="00F04294"/>
    <w:rsid w:val="00F04FA5"/>
    <w:rsid w:val="00F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2E8F31"/>
  <w15:chartTrackingRefBased/>
  <w15:docId w15:val="{E278C8BD-1A25-4188-82EF-3F797369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C9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7C9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7C9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6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6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6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6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6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6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C9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7C9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7C9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557C9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557C9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57C9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C557C9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C557C9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86676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86676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67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67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C86676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C86676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C86676"/>
    <w:pPr>
      <w:numPr>
        <w:numId w:val="0"/>
      </w:numPr>
    </w:pPr>
  </w:style>
  <w:style w:type="paragraph" w:customStyle="1" w:styleId="Lainaus">
    <w:name w:val="Lainaus"/>
    <w:basedOn w:val="Normal"/>
    <w:qFormat/>
    <w:rsid w:val="00C86676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C86676"/>
    <w:pPr>
      <w:spacing w:line="240" w:lineRule="auto"/>
    </w:pPr>
  </w:style>
  <w:style w:type="paragraph" w:customStyle="1" w:styleId="KansiHeader">
    <w:name w:val="KansiHeader"/>
    <w:basedOn w:val="Header"/>
    <w:qFormat/>
    <w:rsid w:val="00CB6E06"/>
    <w:pPr>
      <w:jc w:val="left"/>
    </w:pPr>
  </w:style>
  <w:style w:type="paragraph" w:customStyle="1" w:styleId="Kansi26">
    <w:name w:val="Kansi26"/>
    <w:basedOn w:val="Normal"/>
    <w:qFormat/>
    <w:rsid w:val="00CB6E06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CB6E06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CB6E06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B6E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06"/>
    <w:rPr>
      <w:sz w:val="24"/>
    </w:rPr>
  </w:style>
  <w:style w:type="character" w:styleId="Hyperlink">
    <w:name w:val="Hyperlink"/>
    <w:basedOn w:val="DefaultParagraphFont"/>
    <w:uiPriority w:val="99"/>
    <w:unhideWhenUsed/>
    <w:rsid w:val="004471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F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3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VilRan/SpaceShooter/master/Documentation/ClassDiagram%20v0.2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lRan/SpaceShoo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A550-1234-4100-B76B-E3191EF1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621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Vesamäki</dc:creator>
  <cp:keywords/>
  <dc:description/>
  <cp:lastModifiedBy>Kari Vesamäki</cp:lastModifiedBy>
  <cp:revision>25</cp:revision>
  <dcterms:created xsi:type="dcterms:W3CDTF">2016-04-25T12:01:00Z</dcterms:created>
  <dcterms:modified xsi:type="dcterms:W3CDTF">2016-04-25T15:38:00Z</dcterms:modified>
</cp:coreProperties>
</file>