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DE1A6" w14:textId="06796EAC" w:rsidR="00126C6C" w:rsidRPr="00126C6C" w:rsidRDefault="00126C6C" w:rsidP="00126C6C">
      <w:pPr>
        <w:rPr>
          <w:sz w:val="28"/>
          <w:szCs w:val="28"/>
        </w:rPr>
      </w:pPr>
      <w:r w:rsidRPr="00DE2E31">
        <w:rPr>
          <w:noProof/>
          <w:sz w:val="28"/>
          <w:szCs w:val="28"/>
        </w:rPr>
        <mc:AlternateContent>
          <mc:Choice Requires="wps">
            <w:drawing>
              <wp:anchor distT="45720" distB="45720" distL="114300" distR="114300" simplePos="0" relativeHeight="251679744" behindDoc="0" locked="0" layoutInCell="1" allowOverlap="1" wp14:anchorId="62E0333B" wp14:editId="0BFD656E">
                <wp:simplePos x="0" y="0"/>
                <wp:positionH relativeFrom="column">
                  <wp:posOffset>-168910</wp:posOffset>
                </wp:positionH>
                <wp:positionV relativeFrom="paragraph">
                  <wp:posOffset>7606030</wp:posOffset>
                </wp:positionV>
                <wp:extent cx="7193280" cy="1056005"/>
                <wp:effectExtent l="0" t="0" r="26670" b="10795"/>
                <wp:wrapSquare wrapText="bothSides"/>
                <wp:docPr id="1269408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056005"/>
                        </a:xfrm>
                        <a:prstGeom prst="rect">
                          <a:avLst/>
                        </a:prstGeom>
                        <a:solidFill>
                          <a:srgbClr val="FFFFFF"/>
                        </a:solidFill>
                        <a:ln w="9525">
                          <a:solidFill>
                            <a:srgbClr val="000000"/>
                          </a:solidFill>
                          <a:miter lim="800000"/>
                          <a:headEnd/>
                          <a:tailEnd/>
                        </a:ln>
                      </wps:spPr>
                      <wps:txbx>
                        <w:txbxContent>
                          <w:p w14:paraId="34579D92" w14:textId="4B81A478" w:rsidR="00126C6C" w:rsidRPr="00126C6C" w:rsidRDefault="0062068D" w:rsidP="00126C6C">
                            <w:pPr>
                              <w:rPr>
                                <w:rFonts w:ascii="Special Elite" w:hAnsi="Special Elite"/>
                                <w:sz w:val="20"/>
                                <w:szCs w:val="20"/>
                              </w:rPr>
                            </w:pPr>
                            <w:r w:rsidRPr="0062068D">
                              <w:rPr>
                                <w:rFonts w:ascii="Special Elite" w:hAnsi="Special Elite"/>
                                <w:b/>
                                <w:bCs/>
                                <w:sz w:val="20"/>
                                <w:szCs w:val="20"/>
                              </w:rPr>
                              <w:t xml:space="preserve">Self-Reconstruction: </w:t>
                            </w:r>
                            <w:r w:rsidRPr="0062068D">
                              <w:rPr>
                                <w:rFonts w:ascii="Special Elite" w:hAnsi="Special Elite"/>
                                <w:sz w:val="20"/>
                                <w:szCs w:val="20"/>
                              </w:rPr>
                              <w:t>When damaged or disassembled, O-015 will autonomously repair itself over a period of several days, returning to full functionality. Attempts to fully destroy an instance have failed, with parts reassembling without external assistance. Any clock that has been disassembled will begin to tick again in complete silence once restored.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E0333B" id="_x0000_t202" coordsize="21600,21600" o:spt="202" path="m,l,21600r21600,l21600,xe">
                <v:stroke joinstyle="miter"/>
                <v:path gradientshapeok="t" o:connecttype="rect"/>
              </v:shapetype>
              <v:shape id="Text Box 2" o:spid="_x0000_s1026" type="#_x0000_t202" style="position:absolute;margin-left:-13.3pt;margin-top:598.9pt;width:566.4pt;height:83.1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">
                <v:textbox>
                  <w:txbxContent>
                    <w:p w14:paraId="34579D92" w14:textId="4B81A478" w:rsidR="00126C6C" w:rsidRPr="00126C6C" w:rsidRDefault="0062068D" w:rsidP="00126C6C">
                      <w:pPr>
                        <w:rPr>
                          <w:rFonts w:ascii="Special Elite" w:hAnsi="Special Elite"/>
                          <w:sz w:val="20"/>
                          <w:szCs w:val="20"/>
                        </w:rPr>
                      </w:pPr>
                      <w:r w:rsidRPr="0062068D">
                        <w:rPr>
                          <w:rFonts w:ascii="Special Elite" w:hAnsi="Special Elite"/>
                          <w:b/>
                          <w:bCs/>
                          <w:sz w:val="20"/>
                          <w:szCs w:val="20"/>
                        </w:rPr>
                        <w:t xml:space="preserve">Self-Reconstruction: </w:t>
                      </w:r>
                      <w:r w:rsidRPr="0062068D">
                        <w:rPr>
                          <w:rFonts w:ascii="Special Elite" w:hAnsi="Special Elite"/>
                          <w:sz w:val="20"/>
                          <w:szCs w:val="20"/>
                        </w:rPr>
                        <w:t>When damaged or disassembled, O-015 will autonomously repair itself over a period of several days, returning to full functionality. Attempts to fully destroy an instance have failed, with parts reassembling without external assistance. Any clock that has been disassembled will begin to tick again in complete silence once restored.</w:t>
                      </w:r>
                    </w:p>
                  </w:txbxContent>
                </v:textbox>
                <w10:wrap type="square"/>
              </v:shape>
            </w:pict>
          </mc:Fallback>
        </mc:AlternateContent>
      </w:r>
      <w:r w:rsidRPr="00DE2E31">
        <w:rPr>
          <w:noProof/>
          <w:sz w:val="28"/>
          <w:szCs w:val="28"/>
        </w:rPr>
        <mc:AlternateContent>
          <mc:Choice Requires="wps">
            <w:drawing>
              <wp:anchor distT="45720" distB="45720" distL="114300" distR="114300" simplePos="0" relativeHeight="251677696" behindDoc="0" locked="0" layoutInCell="1" allowOverlap="1" wp14:anchorId="00536E62" wp14:editId="5B3E5420">
                <wp:simplePos x="0" y="0"/>
                <wp:positionH relativeFrom="column">
                  <wp:posOffset>-168910</wp:posOffset>
                </wp:positionH>
                <wp:positionV relativeFrom="paragraph">
                  <wp:posOffset>6593446</wp:posOffset>
                </wp:positionV>
                <wp:extent cx="7193280" cy="1016635"/>
                <wp:effectExtent l="0" t="0" r="26670" b="12065"/>
                <wp:wrapSquare wrapText="bothSides"/>
                <wp:docPr id="15141067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016635"/>
                        </a:xfrm>
                        <a:prstGeom prst="rect">
                          <a:avLst/>
                        </a:prstGeom>
                        <a:solidFill>
                          <a:srgbClr val="FFFFFF"/>
                        </a:solidFill>
                        <a:ln w="9525">
                          <a:solidFill>
                            <a:srgbClr val="000000"/>
                          </a:solidFill>
                          <a:miter lim="800000"/>
                          <a:headEnd/>
                          <a:tailEnd/>
                        </a:ln>
                      </wps:spPr>
                      <wps:txbx>
                        <w:txbxContent>
                          <w:p w14:paraId="3C86B7ED" w14:textId="50063062" w:rsidR="00DE2E31" w:rsidRPr="00126C6C" w:rsidRDefault="0062068D" w:rsidP="00DE2E31">
                            <w:pPr>
                              <w:rPr>
                                <w:rFonts w:ascii="Special Elite" w:hAnsi="Special Elite"/>
                                <w:sz w:val="20"/>
                                <w:szCs w:val="20"/>
                              </w:rPr>
                            </w:pPr>
                            <w:r w:rsidRPr="0062068D">
                              <w:rPr>
                                <w:rFonts w:ascii="Special Elite" w:hAnsi="Special Elite"/>
                                <w:b/>
                                <w:bCs/>
                                <w:sz w:val="20"/>
                                <w:szCs w:val="20"/>
                              </w:rPr>
                              <w:t xml:space="preserve">Auditory Suppression: </w:t>
                            </w:r>
                            <w:r w:rsidRPr="0062068D">
                              <w:rPr>
                                <w:rFonts w:ascii="Special Elite" w:hAnsi="Special Elite"/>
                                <w:sz w:val="20"/>
                                <w:szCs w:val="20"/>
                              </w:rPr>
                              <w:t>All instances of O-015 operate without producing any mechanical sound, including the expected ticking associated with non-digital clocks. This absence of sound appears to affect the surrounding area, creating an unnatural stillness that extends beyond the clock itself. Individuals report a sense of "heaviness" in the air, as though even ambient noise is dampened.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36E62" id="_x0000_s1027" type="#_x0000_t202" style="position:absolute;margin-left:-13.3pt;margin-top:519.15pt;width:566.4pt;height:80.0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">
                <v:textbox>
                  <w:txbxContent>
                    <w:p w14:paraId="3C86B7ED" w14:textId="50063062" w:rsidR="00DE2E31" w:rsidRPr="00126C6C" w:rsidRDefault="0062068D" w:rsidP="00DE2E31">
                      <w:pPr>
                        <w:rPr>
                          <w:rFonts w:ascii="Special Elite" w:hAnsi="Special Elite"/>
                          <w:sz w:val="20"/>
                          <w:szCs w:val="20"/>
                        </w:rPr>
                      </w:pPr>
                      <w:r w:rsidRPr="0062068D">
                        <w:rPr>
                          <w:rFonts w:ascii="Special Elite" w:hAnsi="Special Elite"/>
                          <w:b/>
                          <w:bCs/>
                          <w:sz w:val="20"/>
                          <w:szCs w:val="20"/>
                        </w:rPr>
                        <w:t xml:space="preserve">Auditory Suppression: </w:t>
                      </w:r>
                      <w:r w:rsidRPr="0062068D">
                        <w:rPr>
                          <w:rFonts w:ascii="Special Elite" w:hAnsi="Special Elite"/>
                          <w:sz w:val="20"/>
                          <w:szCs w:val="20"/>
                        </w:rPr>
                        <w:t>All instances of O-015 operate without producing any mechanical sound, including the expected ticking associated with non-digital clocks. This absence of sound appears to affect the surrounding area, creating an unnatural stillness that extends beyond the clock itself. Individuals report a sense of "heaviness" in the air, as though even ambient noise is dampened.</w:t>
                      </w:r>
                    </w:p>
                  </w:txbxContent>
                </v:textbox>
                <w10:wrap type="square"/>
              </v:shape>
            </w:pict>
          </mc:Fallback>
        </mc:AlternateContent>
      </w:r>
      <w:r w:rsidRPr="00DE2E31">
        <w:rPr>
          <w:noProof/>
          <w:sz w:val="28"/>
          <w:szCs w:val="28"/>
        </w:rPr>
        <mc:AlternateContent>
          <mc:Choice Requires="wps">
            <w:drawing>
              <wp:anchor distT="45720" distB="45720" distL="114300" distR="114300" simplePos="0" relativeHeight="251675648" behindDoc="0" locked="0" layoutInCell="1" allowOverlap="1" wp14:anchorId="56982FEF" wp14:editId="1A8FE4C9">
                <wp:simplePos x="0" y="0"/>
                <wp:positionH relativeFrom="column">
                  <wp:posOffset>-168910</wp:posOffset>
                </wp:positionH>
                <wp:positionV relativeFrom="paragraph">
                  <wp:posOffset>5600700</wp:posOffset>
                </wp:positionV>
                <wp:extent cx="7193280" cy="1002030"/>
                <wp:effectExtent l="0" t="0" r="26670" b="26670"/>
                <wp:wrapSquare wrapText="bothSides"/>
                <wp:docPr id="1183516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002030"/>
                        </a:xfrm>
                        <a:prstGeom prst="rect">
                          <a:avLst/>
                        </a:prstGeom>
                        <a:solidFill>
                          <a:srgbClr val="FFFFFF"/>
                        </a:solidFill>
                        <a:ln w="9525">
                          <a:solidFill>
                            <a:srgbClr val="000000"/>
                          </a:solidFill>
                          <a:miter lim="800000"/>
                          <a:headEnd/>
                          <a:tailEnd/>
                        </a:ln>
                      </wps:spPr>
                      <wps:txbx>
                        <w:txbxContent>
                          <w:p w14:paraId="604481C4" w14:textId="58A104F9" w:rsidR="00DE2E31" w:rsidRPr="00126C6C" w:rsidRDefault="0062068D">
                            <w:pPr>
                              <w:rPr>
                                <w:rFonts w:ascii="Special Elite" w:hAnsi="Special Elite"/>
                                <w:sz w:val="20"/>
                                <w:szCs w:val="20"/>
                              </w:rPr>
                            </w:pPr>
                            <w:r w:rsidRPr="0062068D">
                              <w:rPr>
                                <w:rFonts w:ascii="Special Elite" w:hAnsi="Special Elite"/>
                                <w:b/>
                                <w:bCs/>
                                <w:sz w:val="20"/>
                                <w:szCs w:val="20"/>
                              </w:rPr>
                              <w:t xml:space="preserve">Temporal Distortion: </w:t>
                            </w:r>
                            <w:r w:rsidRPr="0062068D">
                              <w:rPr>
                                <w:rFonts w:ascii="Special Elite" w:hAnsi="Special Elite"/>
                                <w:sz w:val="20"/>
                                <w:szCs w:val="20"/>
                              </w:rPr>
                              <w:t>Individuals within a 10-meter radius of O-015 experience a warped perception of time. These distortions vary but often include missing time, elongated moments of stillness, or the sense that time is moving faster or slower than normal. The effect grows more pronounced with prolonged exposure. Some report events occurring out of sequence or find they’ve "lost" minutes or hours without realizing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82FEF" id="_x0000_s1028" type="#_x0000_t202" style="position:absolute;margin-left:-13.3pt;margin-top:441pt;width:566.4pt;height:78.9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">
                <v:textbox>
                  <w:txbxContent>
                    <w:p w14:paraId="604481C4" w14:textId="58A104F9" w:rsidR="00DE2E31" w:rsidRPr="00126C6C" w:rsidRDefault="0062068D">
                      <w:pPr>
                        <w:rPr>
                          <w:rFonts w:ascii="Special Elite" w:hAnsi="Special Elite"/>
                          <w:sz w:val="20"/>
                          <w:szCs w:val="20"/>
                        </w:rPr>
                      </w:pPr>
                      <w:r w:rsidRPr="0062068D">
                        <w:rPr>
                          <w:rFonts w:ascii="Special Elite" w:hAnsi="Special Elite"/>
                          <w:b/>
                          <w:bCs/>
                          <w:sz w:val="20"/>
                          <w:szCs w:val="20"/>
                        </w:rPr>
                        <w:t xml:space="preserve">Temporal Distortion: </w:t>
                      </w:r>
                      <w:r w:rsidRPr="0062068D">
                        <w:rPr>
                          <w:rFonts w:ascii="Special Elite" w:hAnsi="Special Elite"/>
                          <w:sz w:val="20"/>
                          <w:szCs w:val="20"/>
                        </w:rPr>
                        <w:t>Individuals within a 10-meter radius of O-015 experience a warped perception of time. These distortions vary but often include missing time, elongated moments of stillness, or the sense that time is moving faster or slower than normal. The effect grows more pronounced with prolonged exposure. Some report events occurring out of sequence or find they’ve "lost" minutes or hours without realizing it.</w:t>
                      </w:r>
                    </w:p>
                  </w:txbxContent>
                </v:textbox>
                <w10:wrap type="square"/>
              </v:shape>
            </w:pict>
          </mc:Fallback>
        </mc:AlternateContent>
      </w:r>
      <w:r w:rsidR="00DE2E31" w:rsidRPr="00DE2E31">
        <w:rPr>
          <w:noProof/>
          <w:sz w:val="28"/>
          <w:szCs w:val="28"/>
        </w:rPr>
        <mc:AlternateContent>
          <mc:Choice Requires="wps">
            <w:drawing>
              <wp:anchor distT="45720" distB="45720" distL="114300" distR="114300" simplePos="0" relativeHeight="251673600" behindDoc="0" locked="0" layoutInCell="1" allowOverlap="1" wp14:anchorId="25BA532D" wp14:editId="352ED23F">
                <wp:simplePos x="0" y="0"/>
                <wp:positionH relativeFrom="column">
                  <wp:posOffset>-169545</wp:posOffset>
                </wp:positionH>
                <wp:positionV relativeFrom="paragraph">
                  <wp:posOffset>5334000</wp:posOffset>
                </wp:positionV>
                <wp:extent cx="7194550" cy="219710"/>
                <wp:effectExtent l="0" t="0" r="25400" b="27940"/>
                <wp:wrapSquare wrapText="bothSides"/>
                <wp:docPr id="770799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0" cy="219710"/>
                        </a:xfrm>
                        <a:prstGeom prst="rect">
                          <a:avLst/>
                        </a:prstGeom>
                        <a:solidFill>
                          <a:srgbClr val="FFFFFF"/>
                        </a:solidFill>
                        <a:ln w="9525">
                          <a:solidFill>
                            <a:srgbClr val="000000"/>
                          </a:solidFill>
                          <a:miter lim="800000"/>
                          <a:headEnd/>
                          <a:tailEnd/>
                        </a:ln>
                      </wps:spPr>
                      <wps:txbx>
                        <w:txbxContent>
                          <w:p w14:paraId="50BB0EA5" w14:textId="147CEFB9" w:rsidR="00DE2E31" w:rsidRDefault="00DE2E31">
                            <w:r>
                              <w:rPr>
                                <w:rFonts w:ascii="Special Elite" w:hAnsi="Special Elite"/>
                                <w:b/>
                                <w:bCs/>
                                <w:sz w:val="24"/>
                                <w:szCs w:val="24"/>
                              </w:rPr>
                              <w:t>ANOMALOUS PROPERTIES: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A532D" id="_x0000_s1029" type="#_x0000_t202" style="position:absolute;margin-left:-13.35pt;margin-top:420pt;width:566.5pt;height:17.3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">
                <v:textbox>
                  <w:txbxContent>
                    <w:p w14:paraId="50BB0EA5" w14:textId="147CEFB9" w:rsidR="00DE2E31" w:rsidRDefault="00DE2E31">
                      <w:r>
                        <w:rPr>
                          <w:rFonts w:ascii="Special Elite" w:hAnsi="Special Elite"/>
                          <w:b/>
                          <w:bCs/>
                          <w:sz w:val="24"/>
                          <w:szCs w:val="24"/>
                        </w:rPr>
                        <w:t>ANOMALOUS PROPERTIES:</w:t>
                      </w:r>
                    </w:p>
                  </w:txbxContent>
                </v:textbox>
                <w10:wrap type="square"/>
              </v:shape>
            </w:pict>
          </mc:Fallback>
        </mc:AlternateContent>
      </w:r>
      <w:r w:rsidR="00DE2E31" w:rsidRPr="00DE2E31">
        <w:rPr>
          <w:noProof/>
          <w:sz w:val="28"/>
          <w:szCs w:val="28"/>
        </w:rPr>
        <mc:AlternateContent>
          <mc:Choice Requires="wps">
            <w:drawing>
              <wp:anchor distT="45720" distB="45720" distL="114300" distR="114300" simplePos="0" relativeHeight="251671552" behindDoc="0" locked="0" layoutInCell="1" allowOverlap="1" wp14:anchorId="7D765057" wp14:editId="1A90619B">
                <wp:simplePos x="0" y="0"/>
                <wp:positionH relativeFrom="column">
                  <wp:posOffset>-165100</wp:posOffset>
                </wp:positionH>
                <wp:positionV relativeFrom="paragraph">
                  <wp:posOffset>2559050</wp:posOffset>
                </wp:positionV>
                <wp:extent cx="3187700" cy="2711450"/>
                <wp:effectExtent l="0" t="0" r="12700" b="12700"/>
                <wp:wrapSquare wrapText="bothSides"/>
                <wp:docPr id="17078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2711450"/>
                        </a:xfrm>
                        <a:prstGeom prst="rect">
                          <a:avLst/>
                        </a:prstGeom>
                        <a:solidFill>
                          <a:srgbClr val="FFFFFF"/>
                        </a:solidFill>
                        <a:ln w="9525">
                          <a:solidFill>
                            <a:srgbClr val="000000"/>
                          </a:solidFill>
                          <a:miter lim="800000"/>
                          <a:headEnd/>
                          <a:tailEnd/>
                        </a:ln>
                      </wps:spPr>
                      <wps:txbx>
                        <w:txbxContent>
                          <w:p w14:paraId="2DB2A6FF" w14:textId="77777777" w:rsidR="002C731D" w:rsidRPr="002C731D" w:rsidRDefault="002C731D" w:rsidP="002C731D">
                            <w:pPr>
                              <w:rPr>
                                <w:rFonts w:ascii="Special Elite" w:hAnsi="Special Elite"/>
                                <w:sz w:val="24"/>
                                <w:szCs w:val="24"/>
                              </w:rPr>
                            </w:pPr>
                            <w:r w:rsidRPr="002C731D">
                              <w:rPr>
                                <w:rFonts w:ascii="Special Elite" w:hAnsi="Special Elite"/>
                                <w:sz w:val="24"/>
                                <w:szCs w:val="24"/>
                              </w:rPr>
                              <w:t xml:space="preserve">O-015, codenamed </w:t>
                            </w:r>
                            <w:r w:rsidRPr="002C731D">
                              <w:rPr>
                                <w:rFonts w:ascii="Special Elite" w:hAnsi="Special Elite"/>
                                <w:i/>
                                <w:iCs/>
                                <w:sz w:val="24"/>
                                <w:szCs w:val="24"/>
                              </w:rPr>
                              <w:t>"The Silence Clock,"</w:t>
                            </w:r>
                            <w:r w:rsidRPr="002C731D">
                              <w:rPr>
                                <w:rFonts w:ascii="Special Elite" w:hAnsi="Special Elite"/>
                                <w:sz w:val="24"/>
                                <w:szCs w:val="24"/>
                              </w:rPr>
                              <w:t xml:space="preserve"> refers to a series of non-digital wall clocks, initially ordinary in nature, which have been anomalously transformed. Affected clocks operate in complete silence, producing no ticking sound, and induce a distortion in temporal perception for individuals within close proximity. These clocks are consistent in their anomalous properties, regardless of brand, make, or prior condition before exposure.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65057" id="_x0000_s1030" type="#_x0000_t202" style="position:absolute;margin-left:-13pt;margin-top:201.5pt;width:251pt;height:21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">
                <v:textbox>
                  <w:txbxContent>
                    <w:p w14:paraId="2DB2A6FF" w14:textId="77777777" w:rsidR="002C731D" w:rsidRPr="002C731D" w:rsidRDefault="002C731D" w:rsidP="002C731D">
                      <w:pPr>
                        <w:rPr>
                          <w:rFonts w:ascii="Special Elite" w:hAnsi="Special Elite"/>
                          <w:sz w:val="24"/>
                          <w:szCs w:val="24"/>
                        </w:rPr>
                      </w:pPr>
                      <w:r w:rsidRPr="002C731D">
                        <w:rPr>
                          <w:rFonts w:ascii="Special Elite" w:hAnsi="Special Elite"/>
                          <w:sz w:val="24"/>
                          <w:szCs w:val="24"/>
                        </w:rPr>
                        <w:t xml:space="preserve">O-015, codenamed </w:t>
                      </w:r>
                      <w:r w:rsidRPr="002C731D">
                        <w:rPr>
                          <w:rFonts w:ascii="Special Elite" w:hAnsi="Special Elite"/>
                          <w:i/>
                          <w:iCs/>
                          <w:sz w:val="24"/>
                          <w:szCs w:val="24"/>
                        </w:rPr>
                        <w:t>"The Silence Clock,"</w:t>
                      </w:r>
                      <w:r w:rsidRPr="002C731D">
                        <w:rPr>
                          <w:rFonts w:ascii="Special Elite" w:hAnsi="Special Elite"/>
                          <w:sz w:val="24"/>
                          <w:szCs w:val="24"/>
                        </w:rPr>
                        <w:t xml:space="preserve"> refers to a series of non-digital wall clocks, initially ordinary in nature, which have been anomalously transformed. Affected clocks operate in complete silence, producing no ticking sound, and induce a distortion in temporal perception for individuals within close proximity. These clocks are consistent in their anomalous properties, regardless of brand, make, or prior condition before exposure.</w:t>
                      </w:r>
                    </w:p>
                  </w:txbxContent>
                </v:textbox>
                <w10:wrap type="square"/>
              </v:shape>
            </w:pict>
          </mc:Fallback>
        </mc:AlternateContent>
      </w:r>
      <w:r w:rsidR="00DE2E31">
        <w:rPr>
          <w:noProof/>
          <w:sz w:val="28"/>
          <w:szCs w:val="28"/>
        </w:rPr>
        <mc:AlternateContent>
          <mc:Choice Requires="wps">
            <w:drawing>
              <wp:anchor distT="0" distB="0" distL="114300" distR="114300" simplePos="0" relativeHeight="251669504" behindDoc="0" locked="0" layoutInCell="1" allowOverlap="1" wp14:anchorId="6FFAB36E" wp14:editId="336D684F">
                <wp:simplePos x="0" y="0"/>
                <wp:positionH relativeFrom="column">
                  <wp:posOffset>-177800</wp:posOffset>
                </wp:positionH>
                <wp:positionV relativeFrom="paragraph">
                  <wp:posOffset>2178050</wp:posOffset>
                </wp:positionV>
                <wp:extent cx="3213100" cy="273050"/>
                <wp:effectExtent l="0" t="0" r="25400" b="12700"/>
                <wp:wrapNone/>
                <wp:docPr id="1387941150" name="Text Box 8"/>
                <wp:cNvGraphicFramePr/>
                <a:graphic xmlns:a="http://schemas.openxmlformats.org/drawingml/2006/main">
                  <a:graphicData uri="http://schemas.microsoft.com/office/word/2010/wordprocessingShape">
                    <wps:wsp>
                      <wps:cNvSpPr txBox="1"/>
                      <wps:spPr>
                        <a:xfrm>
                          <a:off x="0" y="0"/>
                          <a:ext cx="3213100" cy="273050"/>
                        </a:xfrm>
                        <a:prstGeom prst="rect">
                          <a:avLst/>
                        </a:prstGeom>
                        <a:solidFill>
                          <a:schemeClr val="lt1"/>
                        </a:solidFill>
                        <a:ln w="9525">
                          <a:solidFill>
                            <a:schemeClr val="tx1"/>
                          </a:solidFill>
                        </a:ln>
                      </wps:spPr>
                      <wps:txbx>
                        <w:txbxContent>
                          <w:p w14:paraId="3D98CAF0" w14:textId="41A6058F" w:rsidR="00DE2E31" w:rsidRPr="00DE2E31" w:rsidRDefault="00DE2E31">
                            <w:pPr>
                              <w:rPr>
                                <w:rFonts w:ascii="Special Elite" w:hAnsi="Special Elite"/>
                                <w:b/>
                                <w:bCs/>
                                <w:sz w:val="32"/>
                                <w:szCs w:val="32"/>
                              </w:rPr>
                            </w:pPr>
                            <w:r w:rsidRPr="00DE2E31">
                              <w:rPr>
                                <w:rFonts w:ascii="Special Elite" w:hAnsi="Special Elite"/>
                                <w:b/>
                                <w:bCs/>
                                <w:sz w:val="32"/>
                                <w:szCs w:val="32"/>
                              </w:rPr>
                              <w:t>SUBJECT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AB36E" id="Text Box 8" o:spid="_x0000_s1031" type="#_x0000_t202" style="position:absolute;margin-left:-14pt;margin-top:171.5pt;width:253pt;height:2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" fillcolor="white [3201]" strokecolor="black [3213]">
                <v:textbox>
                  <w:txbxContent>
                    <w:p w14:paraId="3D98CAF0" w14:textId="41A6058F" w:rsidR="00DE2E31" w:rsidRPr="00DE2E31" w:rsidRDefault="00DE2E31">
                      <w:pPr>
                        <w:rPr>
                          <w:rFonts w:ascii="Special Elite" w:hAnsi="Special Elite"/>
                          <w:b/>
                          <w:bCs/>
                          <w:sz w:val="32"/>
                          <w:szCs w:val="32"/>
                        </w:rPr>
                      </w:pPr>
                      <w:r w:rsidRPr="00DE2E31">
                        <w:rPr>
                          <w:rFonts w:ascii="Special Elite" w:hAnsi="Special Elite"/>
                          <w:b/>
                          <w:bCs/>
                          <w:sz w:val="32"/>
                          <w:szCs w:val="32"/>
                        </w:rPr>
                        <w:t>SUBJECT DESCRIPTION:</w:t>
                      </w:r>
                    </w:p>
                  </w:txbxContent>
                </v:textbox>
              </v:shape>
            </w:pict>
          </mc:Fallback>
        </mc:AlternateContent>
      </w:r>
      <w:r w:rsidR="00DE2E31" w:rsidRPr="00DE2E31">
        <w:rPr>
          <w:noProof/>
          <w:sz w:val="28"/>
          <w:szCs w:val="28"/>
        </w:rPr>
        <mc:AlternateContent>
          <mc:Choice Requires="wps">
            <w:drawing>
              <wp:anchor distT="45720" distB="45720" distL="114300" distR="114300" simplePos="0" relativeHeight="251668480" behindDoc="0" locked="0" layoutInCell="1" allowOverlap="1" wp14:anchorId="519736C3" wp14:editId="682E9B99">
                <wp:simplePos x="0" y="0"/>
                <wp:positionH relativeFrom="column">
                  <wp:posOffset>-177800</wp:posOffset>
                </wp:positionH>
                <wp:positionV relativeFrom="paragraph">
                  <wp:posOffset>1422400</wp:posOffset>
                </wp:positionV>
                <wp:extent cx="3232150" cy="647700"/>
                <wp:effectExtent l="0" t="0" r="25400" b="19050"/>
                <wp:wrapSquare wrapText="bothSides"/>
                <wp:docPr id="1631252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0" cy="647700"/>
                        </a:xfrm>
                        <a:prstGeom prst="rect">
                          <a:avLst/>
                        </a:prstGeom>
                        <a:solidFill>
                          <a:srgbClr val="FFFFFF"/>
                        </a:solidFill>
                        <a:ln w="9525">
                          <a:solidFill>
                            <a:srgbClr val="000000"/>
                          </a:solidFill>
                          <a:miter lim="800000"/>
                          <a:headEnd/>
                          <a:tailEnd/>
                        </a:ln>
                      </wps:spPr>
                      <wps:txbx>
                        <w:txbxContent>
                          <w:p w14:paraId="1B86BF80" w14:textId="1E2887CB" w:rsidR="00DE2E31" w:rsidRPr="00DE2E31" w:rsidRDefault="00DE2E31">
                            <w:pPr>
                              <w:rPr>
                                <w:rFonts w:ascii="Special Elite" w:hAnsi="Special Elite"/>
                                <w:sz w:val="32"/>
                                <w:szCs w:val="32"/>
                              </w:rPr>
                            </w:pPr>
                            <w:r w:rsidRPr="00DE2E31">
                              <w:rPr>
                                <w:rFonts w:ascii="Special Elite" w:hAnsi="Special Elite"/>
                                <w:sz w:val="32"/>
                                <w:szCs w:val="32"/>
                              </w:rPr>
                              <w:t xml:space="preserve">Anomaly: </w:t>
                            </w:r>
                            <w:r w:rsidR="0033151D">
                              <w:rPr>
                                <w:rFonts w:ascii="Special Elite" w:hAnsi="Special Elite"/>
                                <w:sz w:val="32"/>
                                <w:szCs w:val="32"/>
                              </w:rPr>
                              <w:t>O</w:t>
                            </w:r>
                            <w:r w:rsidRPr="00DE2E31">
                              <w:rPr>
                                <w:rFonts w:ascii="Special Elite" w:hAnsi="Special Elite"/>
                                <w:sz w:val="32"/>
                                <w:szCs w:val="32"/>
                              </w:rPr>
                              <w:t>-0</w:t>
                            </w:r>
                            <w:r w:rsidR="002C731D">
                              <w:rPr>
                                <w:rFonts w:ascii="Special Elite" w:hAnsi="Special Elite"/>
                                <w:sz w:val="32"/>
                                <w:szCs w:val="32"/>
                              </w:rPr>
                              <w:t>15</w:t>
                            </w:r>
                          </w:p>
                          <w:p w14:paraId="59DE5EC2" w14:textId="552F801D" w:rsidR="00DE2E31" w:rsidRPr="00DE2E31" w:rsidRDefault="00DE2E31">
                            <w:pPr>
                              <w:rPr>
                                <w:sz w:val="32"/>
                                <w:szCs w:val="32"/>
                              </w:rPr>
                            </w:pPr>
                            <w:r w:rsidRPr="00DE2E31">
                              <w:rPr>
                                <w:rFonts w:ascii="Special Elite" w:hAnsi="Special Elite"/>
                                <w:sz w:val="32"/>
                                <w:szCs w:val="32"/>
                              </w:rPr>
                              <w:t>Codename: “</w:t>
                            </w:r>
                            <w:r w:rsidR="002C731D">
                              <w:rPr>
                                <w:rFonts w:ascii="Special Elite" w:hAnsi="Special Elite"/>
                                <w:sz w:val="32"/>
                                <w:szCs w:val="32"/>
                              </w:rPr>
                              <w:t>Silence Clock</w:t>
                            </w:r>
                            <w:r w:rsidRPr="00DE2E31">
                              <w:rPr>
                                <w:rFonts w:ascii="Special Elite" w:hAnsi="Special Elite"/>
                                <w:sz w:val="32"/>
                                <w:szCs w:val="32"/>
                              </w:rPr>
                              <w:t>”</w:t>
                            </w:r>
                          </w:p>
                          <w:p w14:paraId="7CD4FD6D" w14:textId="77777777" w:rsidR="00DE2E31" w:rsidRDefault="00DE2E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9736C3" id="_x0000_t202" coordsize="21600,21600" o:spt="202" path="m,l,21600r21600,l21600,xe">
                <v:stroke joinstyle="miter"/>
                <v:path gradientshapeok="t" o:connecttype="rect"/>
              </v:shapetype>
              <v:shape id="_x0000_s1032" type="#_x0000_t202" style="position:absolute;margin-left:-14pt;margin-top:112pt;width:254.5pt;height:5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">
                <v:textbox>
                  <w:txbxContent>
                    <w:p w14:paraId="1B86BF80" w14:textId="1E2887CB" w:rsidR="00DE2E31" w:rsidRPr="00DE2E31" w:rsidRDefault="00DE2E31">
                      <w:pPr>
                        <w:rPr>
                          <w:rFonts w:ascii="Special Elite" w:hAnsi="Special Elite"/>
                          <w:sz w:val="32"/>
                          <w:szCs w:val="32"/>
                        </w:rPr>
                      </w:pPr>
                      <w:r w:rsidRPr="00DE2E31">
                        <w:rPr>
                          <w:rFonts w:ascii="Special Elite" w:hAnsi="Special Elite"/>
                          <w:sz w:val="32"/>
                          <w:szCs w:val="32"/>
                        </w:rPr>
                        <w:t xml:space="preserve">Anomaly: </w:t>
                      </w:r>
                      <w:r w:rsidR="0033151D">
                        <w:rPr>
                          <w:rFonts w:ascii="Special Elite" w:hAnsi="Special Elite"/>
                          <w:sz w:val="32"/>
                          <w:szCs w:val="32"/>
                        </w:rPr>
                        <w:t>O</w:t>
                      </w:r>
                      <w:r w:rsidRPr="00DE2E31">
                        <w:rPr>
                          <w:rFonts w:ascii="Special Elite" w:hAnsi="Special Elite"/>
                          <w:sz w:val="32"/>
                          <w:szCs w:val="32"/>
                        </w:rPr>
                        <w:t>-0</w:t>
                      </w:r>
                      <w:r w:rsidR="002C731D">
                        <w:rPr>
                          <w:rFonts w:ascii="Special Elite" w:hAnsi="Special Elite"/>
                          <w:sz w:val="32"/>
                          <w:szCs w:val="32"/>
                        </w:rPr>
                        <w:t>15</w:t>
                      </w:r>
                    </w:p>
                    <w:p w14:paraId="59DE5EC2" w14:textId="552F801D" w:rsidR="00DE2E31" w:rsidRPr="00DE2E31" w:rsidRDefault="00DE2E31">
                      <w:pPr>
                        <w:rPr>
                          <w:sz w:val="32"/>
                          <w:szCs w:val="32"/>
                        </w:rPr>
                      </w:pPr>
                      <w:r w:rsidRPr="00DE2E31">
                        <w:rPr>
                          <w:rFonts w:ascii="Special Elite" w:hAnsi="Special Elite"/>
                          <w:sz w:val="32"/>
                          <w:szCs w:val="32"/>
                        </w:rPr>
                        <w:t>Codename: “</w:t>
                      </w:r>
                      <w:r w:rsidR="002C731D">
                        <w:rPr>
                          <w:rFonts w:ascii="Special Elite" w:hAnsi="Special Elite"/>
                          <w:sz w:val="32"/>
                          <w:szCs w:val="32"/>
                        </w:rPr>
                        <w:t>Silence Clock</w:t>
                      </w:r>
                      <w:r w:rsidRPr="00DE2E31">
                        <w:rPr>
                          <w:rFonts w:ascii="Special Elite" w:hAnsi="Special Elite"/>
                          <w:sz w:val="32"/>
                          <w:szCs w:val="32"/>
                        </w:rPr>
                        <w:t>”</w:t>
                      </w:r>
                    </w:p>
                    <w:p w14:paraId="7CD4FD6D" w14:textId="77777777" w:rsidR="00DE2E31" w:rsidRDefault="00DE2E31"/>
                  </w:txbxContent>
                </v:textbox>
                <w10:wrap type="square"/>
              </v:shape>
            </w:pict>
          </mc:Fallback>
        </mc:AlternateContent>
      </w:r>
      <w:r w:rsidR="00DE2E31" w:rsidRPr="00A40019">
        <w:rPr>
          <w:noProof/>
          <w:sz w:val="28"/>
          <w:szCs w:val="28"/>
        </w:rPr>
        <mc:AlternateContent>
          <mc:Choice Requires="wps">
            <w:drawing>
              <wp:anchor distT="0" distB="0" distL="114300" distR="114300" simplePos="0" relativeHeight="251660288" behindDoc="0" locked="0" layoutInCell="1" allowOverlap="1" wp14:anchorId="4DB2A427" wp14:editId="7B976983">
                <wp:simplePos x="0" y="0"/>
                <wp:positionH relativeFrom="column">
                  <wp:posOffset>4034603</wp:posOffset>
                </wp:positionH>
                <wp:positionV relativeFrom="paragraph">
                  <wp:posOffset>17017</wp:posOffset>
                </wp:positionV>
                <wp:extent cx="3019331" cy="5470"/>
                <wp:effectExtent l="19050" t="19050" r="29210" b="33020"/>
                <wp:wrapNone/>
                <wp:docPr id="1938093921" name="Straight Connector 4"/>
                <wp:cNvGraphicFramePr/>
                <a:graphic xmlns:a="http://schemas.openxmlformats.org/drawingml/2006/main">
                  <a:graphicData uri="http://schemas.microsoft.com/office/word/2010/wordprocessingShape">
                    <wps:wsp>
                      <wps:cNvCnPr/>
                      <wps:spPr>
                        <a:xfrm flipV="1">
                          <a:off x="0" y="0"/>
                          <a:ext cx="3019331" cy="54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90CFDC"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7pt,1.35pt" to="555.4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" strokecolor="black [3200]" strokeweight="3pt">
                <v:stroke joinstyle="miter"/>
              </v:line>
            </w:pict>
          </mc:Fallback>
        </mc:AlternateContent>
      </w:r>
      <w:r w:rsidR="00DE2E31" w:rsidRPr="00A40019">
        <w:rPr>
          <w:noProof/>
          <w:sz w:val="28"/>
          <w:szCs w:val="28"/>
        </w:rPr>
        <mc:AlternateContent>
          <mc:Choice Requires="wps">
            <w:drawing>
              <wp:anchor distT="0" distB="0" distL="114300" distR="114300" simplePos="0" relativeHeight="251659264" behindDoc="0" locked="0" layoutInCell="1" allowOverlap="1" wp14:anchorId="4DE90C84" wp14:editId="73360A7A">
                <wp:simplePos x="0" y="0"/>
                <wp:positionH relativeFrom="page">
                  <wp:align>right</wp:align>
                </wp:positionH>
                <wp:positionV relativeFrom="paragraph">
                  <wp:posOffset>67629</wp:posOffset>
                </wp:positionV>
                <wp:extent cx="3295462" cy="869133"/>
                <wp:effectExtent l="0" t="0" r="19685" b="26670"/>
                <wp:wrapNone/>
                <wp:docPr id="1869999282" name="Text Box 3"/>
                <wp:cNvGraphicFramePr/>
                <a:graphic xmlns:a="http://schemas.openxmlformats.org/drawingml/2006/main">
                  <a:graphicData uri="http://schemas.microsoft.com/office/word/2010/wordprocessingShape">
                    <wps:wsp>
                      <wps:cNvSpPr txBox="1"/>
                      <wps:spPr>
                        <a:xfrm>
                          <a:off x="0" y="0"/>
                          <a:ext cx="3295462" cy="869133"/>
                        </a:xfrm>
                        <a:prstGeom prst="rect">
                          <a:avLst/>
                        </a:prstGeom>
                        <a:solidFill>
                          <a:schemeClr val="bg1"/>
                        </a:solidFill>
                        <a:ln w="6350">
                          <a:solidFill>
                            <a:schemeClr val="bg1"/>
                          </a:solidFill>
                        </a:ln>
                      </wps:spPr>
                      <wps:txbx>
                        <w:txbxContent>
                          <w:p w14:paraId="7D2F35FD" w14:textId="5F429B11" w:rsidR="00A40019" w:rsidRPr="00DE2E31" w:rsidRDefault="00A40019">
                            <w:pPr>
                              <w:rPr>
                                <w:rFonts w:ascii="Special Elite" w:hAnsi="Special Elite"/>
                                <w:sz w:val="28"/>
                                <w:szCs w:val="28"/>
                              </w:rPr>
                            </w:pPr>
                            <w:r w:rsidRPr="00DE2E31">
                              <w:rPr>
                                <w:rFonts w:ascii="Special Elite" w:hAnsi="Special Elite"/>
                                <w:sz w:val="28"/>
                                <w:szCs w:val="28"/>
                              </w:rPr>
                              <w:t xml:space="preserve">Anomaly Classification: </w:t>
                            </w:r>
                            <w:r w:rsidR="0033151D">
                              <w:rPr>
                                <w:rFonts w:ascii="Special Elite" w:hAnsi="Special Elite"/>
                                <w:sz w:val="28"/>
                                <w:szCs w:val="28"/>
                              </w:rPr>
                              <w:t>O</w:t>
                            </w:r>
                            <w:r w:rsidR="001B4773">
                              <w:rPr>
                                <w:rFonts w:ascii="Special Elite" w:hAnsi="Special Elite"/>
                                <w:sz w:val="28"/>
                                <w:szCs w:val="28"/>
                              </w:rPr>
                              <w:t>bject</w:t>
                            </w:r>
                          </w:p>
                          <w:p w14:paraId="23481647" w14:textId="0C722C1D" w:rsidR="00A40019" w:rsidRPr="00DE2E31" w:rsidRDefault="00A40019">
                            <w:pPr>
                              <w:rPr>
                                <w:rFonts w:ascii="Special Elite" w:hAnsi="Special Elite"/>
                                <w:sz w:val="28"/>
                                <w:szCs w:val="28"/>
                              </w:rPr>
                            </w:pPr>
                            <w:r w:rsidRPr="00DE2E31">
                              <w:rPr>
                                <w:rFonts w:ascii="Special Elite" w:hAnsi="Special Elite"/>
                                <w:sz w:val="28"/>
                                <w:szCs w:val="28"/>
                              </w:rPr>
                              <w:t>Discovery Date: 199</w:t>
                            </w:r>
                            <w:r w:rsidR="002C731D">
                              <w:rPr>
                                <w:rFonts w:ascii="Special Elite" w:hAnsi="Special Elite"/>
                                <w:sz w:val="28"/>
                                <w:szCs w:val="28"/>
                              </w:rPr>
                              <w:t>5</w:t>
                            </w:r>
                          </w:p>
                          <w:p w14:paraId="304B484E" w14:textId="0D7C8591" w:rsidR="00A40019" w:rsidRPr="00DE2E31" w:rsidRDefault="00A40019">
                            <w:pPr>
                              <w:rPr>
                                <w:rFonts w:ascii="Special Elite" w:hAnsi="Special Elite"/>
                                <w:sz w:val="28"/>
                                <w:szCs w:val="28"/>
                              </w:rPr>
                            </w:pPr>
                            <w:r w:rsidRPr="00DE2E31">
                              <w:rPr>
                                <w:rFonts w:ascii="Special Elite" w:hAnsi="Special Elite"/>
                                <w:sz w:val="28"/>
                                <w:szCs w:val="28"/>
                              </w:rPr>
                              <w:t xml:space="preserve">Current Status: </w:t>
                            </w:r>
                            <w:r w:rsidR="002C731D">
                              <w:rPr>
                                <w:rFonts w:ascii="Special Elite" w:hAnsi="Special Elite"/>
                                <w:sz w:val="28"/>
                                <w:szCs w:val="28"/>
                              </w:rPr>
                              <w:t>Active</w:t>
                            </w:r>
                          </w:p>
                          <w:p w14:paraId="6C5FBBD0" w14:textId="77777777" w:rsidR="00A40019" w:rsidRPr="00DE2E31" w:rsidRDefault="00A40019">
                            <w:pPr>
                              <w:rPr>
                                <w:rFonts w:ascii="Special Elite" w:hAnsi="Special Elite"/>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E90C84" id="_x0000_t202" coordsize="21600,21600" o:spt="202" path="m,l,21600r21600,l21600,xe">
                <v:stroke joinstyle="miter"/>
                <v:path gradientshapeok="t" o:connecttype="rect"/>
              </v:shapetype>
              <v:shape id="Text Box 3" o:spid="_x0000_s1033" type="#_x0000_t202" style="position:absolute;margin-left:208.3pt;margin-top:5.35pt;width:259.5pt;height:68.4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" fillcolor="white [3212]" strokecolor="white [3212]" strokeweight=".5pt">
                <v:textbox>
                  <w:txbxContent>
                    <w:p w14:paraId="7D2F35FD" w14:textId="5F429B11" w:rsidR="00A40019" w:rsidRPr="00DE2E31" w:rsidRDefault="00A40019">
                      <w:pPr>
                        <w:rPr>
                          <w:rFonts w:ascii="Special Elite" w:hAnsi="Special Elite"/>
                          <w:sz w:val="28"/>
                          <w:szCs w:val="28"/>
                        </w:rPr>
                      </w:pPr>
                      <w:r w:rsidRPr="00DE2E31">
                        <w:rPr>
                          <w:rFonts w:ascii="Special Elite" w:hAnsi="Special Elite"/>
                          <w:sz w:val="28"/>
                          <w:szCs w:val="28"/>
                        </w:rPr>
                        <w:t xml:space="preserve">Anomaly Classification: </w:t>
                      </w:r>
                      <w:r w:rsidR="0033151D">
                        <w:rPr>
                          <w:rFonts w:ascii="Special Elite" w:hAnsi="Special Elite"/>
                          <w:sz w:val="28"/>
                          <w:szCs w:val="28"/>
                        </w:rPr>
                        <w:t>O</w:t>
                      </w:r>
                      <w:r w:rsidR="001B4773">
                        <w:rPr>
                          <w:rFonts w:ascii="Special Elite" w:hAnsi="Special Elite"/>
                          <w:sz w:val="28"/>
                          <w:szCs w:val="28"/>
                        </w:rPr>
                        <w:t>bject</w:t>
                      </w:r>
                    </w:p>
                    <w:p w14:paraId="23481647" w14:textId="0C722C1D" w:rsidR="00A40019" w:rsidRPr="00DE2E31" w:rsidRDefault="00A40019">
                      <w:pPr>
                        <w:rPr>
                          <w:rFonts w:ascii="Special Elite" w:hAnsi="Special Elite"/>
                          <w:sz w:val="28"/>
                          <w:szCs w:val="28"/>
                        </w:rPr>
                      </w:pPr>
                      <w:r w:rsidRPr="00DE2E31">
                        <w:rPr>
                          <w:rFonts w:ascii="Special Elite" w:hAnsi="Special Elite"/>
                          <w:sz w:val="28"/>
                          <w:szCs w:val="28"/>
                        </w:rPr>
                        <w:t>Discovery Date: 199</w:t>
                      </w:r>
                      <w:r w:rsidR="002C731D">
                        <w:rPr>
                          <w:rFonts w:ascii="Special Elite" w:hAnsi="Special Elite"/>
                          <w:sz w:val="28"/>
                          <w:szCs w:val="28"/>
                        </w:rPr>
                        <w:t>5</w:t>
                      </w:r>
                    </w:p>
                    <w:p w14:paraId="304B484E" w14:textId="0D7C8591" w:rsidR="00A40019" w:rsidRPr="00DE2E31" w:rsidRDefault="00A40019">
                      <w:pPr>
                        <w:rPr>
                          <w:rFonts w:ascii="Special Elite" w:hAnsi="Special Elite"/>
                          <w:sz w:val="28"/>
                          <w:szCs w:val="28"/>
                        </w:rPr>
                      </w:pPr>
                      <w:r w:rsidRPr="00DE2E31">
                        <w:rPr>
                          <w:rFonts w:ascii="Special Elite" w:hAnsi="Special Elite"/>
                          <w:sz w:val="28"/>
                          <w:szCs w:val="28"/>
                        </w:rPr>
                        <w:t xml:space="preserve">Current Status: </w:t>
                      </w:r>
                      <w:r w:rsidR="002C731D">
                        <w:rPr>
                          <w:rFonts w:ascii="Special Elite" w:hAnsi="Special Elite"/>
                          <w:sz w:val="28"/>
                          <w:szCs w:val="28"/>
                        </w:rPr>
                        <w:t>Active</w:t>
                      </w:r>
                    </w:p>
                    <w:p w14:paraId="6C5FBBD0" w14:textId="77777777" w:rsidR="00A40019" w:rsidRPr="00DE2E31" w:rsidRDefault="00A40019">
                      <w:pPr>
                        <w:rPr>
                          <w:rFonts w:ascii="Special Elite" w:hAnsi="Special Elite"/>
                          <w:sz w:val="28"/>
                          <w:szCs w:val="28"/>
                        </w:rPr>
                      </w:pPr>
                    </w:p>
                  </w:txbxContent>
                </v:textbox>
                <w10:wrap anchorx="page"/>
              </v:shape>
            </w:pict>
          </mc:Fallback>
        </mc:AlternateContent>
      </w:r>
      <w:r w:rsidR="00DE2E31" w:rsidRPr="00A40019">
        <w:rPr>
          <w:noProof/>
          <w:sz w:val="28"/>
          <w:szCs w:val="28"/>
        </w:rPr>
        <mc:AlternateContent>
          <mc:Choice Requires="wps">
            <w:drawing>
              <wp:anchor distT="45720" distB="45720" distL="114300" distR="114300" simplePos="0" relativeHeight="251665408" behindDoc="0" locked="0" layoutInCell="1" allowOverlap="1" wp14:anchorId="1BB1854B" wp14:editId="77FFCFA2">
                <wp:simplePos x="0" y="0"/>
                <wp:positionH relativeFrom="column">
                  <wp:posOffset>1099474</wp:posOffset>
                </wp:positionH>
                <wp:positionV relativeFrom="paragraph">
                  <wp:posOffset>574430</wp:posOffset>
                </wp:positionV>
                <wp:extent cx="2331085" cy="411480"/>
                <wp:effectExtent l="0" t="0" r="1206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085" cy="411480"/>
                        </a:xfrm>
                        <a:prstGeom prst="rect">
                          <a:avLst/>
                        </a:prstGeom>
                        <a:solidFill>
                          <a:srgbClr val="FFFFFF"/>
                        </a:solidFill>
                        <a:ln w="9525">
                          <a:solidFill>
                            <a:schemeClr val="bg1"/>
                          </a:solidFill>
                          <a:miter lim="800000"/>
                          <a:headEnd/>
                          <a:tailEnd/>
                        </a:ln>
                      </wps:spPr>
                      <wps:txbx>
                        <w:txbxContent>
                          <w:p w14:paraId="3F44686F" w14:textId="0AAF1917" w:rsidR="00A40019" w:rsidRDefault="00A40019">
                            <w:r w:rsidRPr="00DE2E31">
                              <w:rPr>
                                <w:rFonts w:ascii="Special Elite" w:hAnsi="Special Elite"/>
                                <w:sz w:val="24"/>
                                <w:szCs w:val="24"/>
                              </w:rPr>
                              <w:t>A.R.F Anomaly File (ver. 1.4.299 – 1999</w:t>
                            </w:r>
                            <w:r w:rsidRPr="00A40019">
                              <w:rPr>
                                <w:rFonts w:ascii="Special Elite" w:hAnsi="Special Elite"/>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1854B" id="_x0000_s1034" type="#_x0000_t202" style="position:absolute;margin-left:86.55pt;margin-top:45.25pt;width:183.55pt;height:32.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" strokecolor="white [3212]">
                <v:textbox>
                  <w:txbxContent>
                    <w:p w14:paraId="3F44686F" w14:textId="0AAF1917" w:rsidR="00A40019" w:rsidRDefault="00A40019">
                      <w:r w:rsidRPr="00DE2E31">
                        <w:rPr>
                          <w:rFonts w:ascii="Special Elite" w:hAnsi="Special Elite"/>
                          <w:sz w:val="24"/>
                          <w:szCs w:val="24"/>
                        </w:rPr>
                        <w:t>A.R.F Anomaly File (ver. 1.4.299 – 1999</w:t>
                      </w:r>
                      <w:r w:rsidRPr="00A40019">
                        <w:rPr>
                          <w:rFonts w:ascii="Special Elite" w:hAnsi="Special Elite"/>
                          <w:sz w:val="24"/>
                          <w:szCs w:val="24"/>
                        </w:rPr>
                        <w:t>)</w:t>
                      </w:r>
                    </w:p>
                  </w:txbxContent>
                </v:textbox>
                <w10:wrap type="square"/>
              </v:shape>
            </w:pict>
          </mc:Fallback>
        </mc:AlternateContent>
      </w:r>
      <w:r w:rsidR="00DE2E31" w:rsidRPr="00A40019">
        <w:rPr>
          <w:noProof/>
          <w:sz w:val="28"/>
          <w:szCs w:val="28"/>
        </w:rPr>
        <w:drawing>
          <wp:anchor distT="0" distB="0" distL="114300" distR="114300" simplePos="0" relativeHeight="251658240" behindDoc="0" locked="0" layoutInCell="1" allowOverlap="1" wp14:anchorId="0501F197" wp14:editId="03AE0850">
            <wp:simplePos x="0" y="0"/>
            <wp:positionH relativeFrom="margin">
              <wp:posOffset>-199390</wp:posOffset>
            </wp:positionH>
            <wp:positionV relativeFrom="margin">
              <wp:posOffset>-206897</wp:posOffset>
            </wp:positionV>
            <wp:extent cx="1108710" cy="1108710"/>
            <wp:effectExtent l="0" t="0" r="0" b="0"/>
            <wp:wrapSquare wrapText="bothSides"/>
            <wp:docPr id="44905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8710" cy="1108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019" w:rsidRPr="00A40019">
        <w:rPr>
          <w:noProof/>
          <w:sz w:val="28"/>
          <w:szCs w:val="28"/>
        </w:rPr>
        <mc:AlternateContent>
          <mc:Choice Requires="wps">
            <w:drawing>
              <wp:anchor distT="0" distB="0" distL="114300" distR="114300" simplePos="0" relativeHeight="251663360" behindDoc="0" locked="0" layoutInCell="1" allowOverlap="1" wp14:anchorId="37AFED60" wp14:editId="4F17F25E">
                <wp:simplePos x="0" y="0"/>
                <wp:positionH relativeFrom="column">
                  <wp:posOffset>-191789</wp:posOffset>
                </wp:positionH>
                <wp:positionV relativeFrom="paragraph">
                  <wp:posOffset>1222771</wp:posOffset>
                </wp:positionV>
                <wp:extent cx="7235917" cy="0"/>
                <wp:effectExtent l="0" t="19050" r="22225" b="19050"/>
                <wp:wrapNone/>
                <wp:docPr id="980715804" name="Straight Connector 6"/>
                <wp:cNvGraphicFramePr/>
                <a:graphic xmlns:a="http://schemas.openxmlformats.org/drawingml/2006/main">
                  <a:graphicData uri="http://schemas.microsoft.com/office/word/2010/wordprocessingShape">
                    <wps:wsp>
                      <wps:cNvCnPr/>
                      <wps:spPr>
                        <a:xfrm>
                          <a:off x="0" y="0"/>
                          <a:ext cx="7235917"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B77685B"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1pt,96.3pt" to="554.65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" strokecolor="black [3200]" strokeweight="3pt">
                <v:stroke joinstyle="miter"/>
              </v:line>
            </w:pict>
          </mc:Fallback>
        </mc:AlternateContent>
      </w:r>
    </w:p>
    <w:p w14:paraId="3F54126C" w14:textId="54E5C1C6" w:rsidR="00126C6C" w:rsidRPr="00126C6C" w:rsidRDefault="00126C6C" w:rsidP="00126C6C">
      <w:pPr>
        <w:rPr>
          <w:sz w:val="28"/>
          <w:szCs w:val="28"/>
        </w:rPr>
      </w:pPr>
    </w:p>
    <w:p w14:paraId="7DBF403E" w14:textId="0DC1A422" w:rsidR="00126C6C" w:rsidRPr="00126C6C" w:rsidRDefault="00126C6C" w:rsidP="00126C6C">
      <w:pPr>
        <w:rPr>
          <w:sz w:val="28"/>
          <w:szCs w:val="28"/>
        </w:rPr>
      </w:pPr>
    </w:p>
    <w:p w14:paraId="6C50EE37" w14:textId="1390B91D" w:rsidR="00126C6C" w:rsidRPr="00126C6C" w:rsidRDefault="0062068D" w:rsidP="00126C6C">
      <w:pPr>
        <w:rPr>
          <w:sz w:val="28"/>
          <w:szCs w:val="28"/>
        </w:rPr>
      </w:pPr>
      <w:r>
        <w:rPr>
          <w:noProof/>
          <w:sz w:val="28"/>
          <w:szCs w:val="28"/>
        </w:rPr>
        <w:drawing>
          <wp:anchor distT="0" distB="0" distL="114300" distR="114300" simplePos="0" relativeHeight="251680768" behindDoc="0" locked="0" layoutInCell="1" allowOverlap="1" wp14:anchorId="724E0790" wp14:editId="42FE317F">
            <wp:simplePos x="0" y="0"/>
            <wp:positionH relativeFrom="margin">
              <wp:posOffset>3169920</wp:posOffset>
            </wp:positionH>
            <wp:positionV relativeFrom="margin">
              <wp:posOffset>1419860</wp:posOffset>
            </wp:positionV>
            <wp:extent cx="3849370" cy="3849370"/>
            <wp:effectExtent l="0" t="0" r="0" b="0"/>
            <wp:wrapSquare wrapText="bothSides"/>
            <wp:docPr id="211965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9370" cy="3849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48118" w14:textId="7C63967A" w:rsidR="00126C6C" w:rsidRPr="00126C6C" w:rsidRDefault="00126C6C" w:rsidP="00126C6C">
      <w:pPr>
        <w:rPr>
          <w:sz w:val="28"/>
          <w:szCs w:val="28"/>
        </w:rPr>
      </w:pPr>
    </w:p>
    <w:p w14:paraId="033AF244" w14:textId="77777777" w:rsidR="00126C6C" w:rsidRPr="00126C6C" w:rsidRDefault="00126C6C" w:rsidP="00126C6C">
      <w:pPr>
        <w:rPr>
          <w:sz w:val="28"/>
          <w:szCs w:val="28"/>
        </w:rPr>
      </w:pPr>
    </w:p>
    <w:sectPr w:rsidR="00126C6C" w:rsidRPr="00126C6C" w:rsidSect="00A40019">
      <w:footerReference w:type="default" r:id="rId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969CC" w14:textId="77777777" w:rsidR="009A3B76" w:rsidRDefault="009A3B76" w:rsidP="00DE2E31">
      <w:pPr>
        <w:spacing w:after="0" w:line="240" w:lineRule="auto"/>
      </w:pPr>
      <w:r>
        <w:separator/>
      </w:r>
    </w:p>
  </w:endnote>
  <w:endnote w:type="continuationSeparator" w:id="0">
    <w:p w14:paraId="1F3D51E7" w14:textId="77777777" w:rsidR="009A3B76" w:rsidRDefault="009A3B76" w:rsidP="00DE2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pecial Elite">
    <w:panose1 w:val="02000506000000020004"/>
    <w:charset w:val="00"/>
    <w:family w:val="auto"/>
    <w:pitch w:val="variable"/>
    <w:sig w:usb0="A00000EF" w:usb1="40000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C26E5" w14:textId="77777777" w:rsidR="00DE2E31" w:rsidRDefault="00DE2E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DFDAB" w14:textId="77777777" w:rsidR="009A3B76" w:rsidRDefault="009A3B76" w:rsidP="00DE2E31">
      <w:pPr>
        <w:spacing w:after="0" w:line="240" w:lineRule="auto"/>
      </w:pPr>
      <w:r>
        <w:separator/>
      </w:r>
    </w:p>
  </w:footnote>
  <w:footnote w:type="continuationSeparator" w:id="0">
    <w:p w14:paraId="4F9DA96D" w14:textId="77777777" w:rsidR="009A3B76" w:rsidRDefault="009A3B76" w:rsidP="00DE2E3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019"/>
    <w:rsid w:val="00126C6C"/>
    <w:rsid w:val="001B4773"/>
    <w:rsid w:val="00207577"/>
    <w:rsid w:val="002368D2"/>
    <w:rsid w:val="0026655E"/>
    <w:rsid w:val="002C731D"/>
    <w:rsid w:val="0033151D"/>
    <w:rsid w:val="003B4416"/>
    <w:rsid w:val="0048761B"/>
    <w:rsid w:val="00497520"/>
    <w:rsid w:val="00597723"/>
    <w:rsid w:val="0062068D"/>
    <w:rsid w:val="009A3B76"/>
    <w:rsid w:val="00A40019"/>
    <w:rsid w:val="00B42D67"/>
    <w:rsid w:val="00B4331B"/>
    <w:rsid w:val="00BF3682"/>
    <w:rsid w:val="00C50A6B"/>
    <w:rsid w:val="00D5238E"/>
    <w:rsid w:val="00DE2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A0678"/>
  <w15:chartTrackingRefBased/>
  <w15:docId w15:val="{4242A34D-A947-4001-ADDE-B91D5C7FF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C6C"/>
  </w:style>
  <w:style w:type="paragraph" w:styleId="Heading1">
    <w:name w:val="heading 1"/>
    <w:basedOn w:val="Normal"/>
    <w:next w:val="Normal"/>
    <w:link w:val="Heading1Char"/>
    <w:uiPriority w:val="9"/>
    <w:qFormat/>
    <w:rsid w:val="00A400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00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00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00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00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00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00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00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00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0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00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00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00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00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00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00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00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0019"/>
    <w:rPr>
      <w:rFonts w:eastAsiaTheme="majorEastAsia" w:cstheme="majorBidi"/>
      <w:color w:val="272727" w:themeColor="text1" w:themeTint="D8"/>
    </w:rPr>
  </w:style>
  <w:style w:type="paragraph" w:styleId="Title">
    <w:name w:val="Title"/>
    <w:basedOn w:val="Normal"/>
    <w:next w:val="Normal"/>
    <w:link w:val="TitleChar"/>
    <w:uiPriority w:val="10"/>
    <w:qFormat/>
    <w:rsid w:val="00A400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00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00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00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0019"/>
    <w:pPr>
      <w:spacing w:before="160"/>
      <w:jc w:val="center"/>
    </w:pPr>
    <w:rPr>
      <w:i/>
      <w:iCs/>
      <w:color w:val="404040" w:themeColor="text1" w:themeTint="BF"/>
    </w:rPr>
  </w:style>
  <w:style w:type="character" w:customStyle="1" w:styleId="QuoteChar">
    <w:name w:val="Quote Char"/>
    <w:basedOn w:val="DefaultParagraphFont"/>
    <w:link w:val="Quote"/>
    <w:uiPriority w:val="29"/>
    <w:rsid w:val="00A40019"/>
    <w:rPr>
      <w:i/>
      <w:iCs/>
      <w:color w:val="404040" w:themeColor="text1" w:themeTint="BF"/>
    </w:rPr>
  </w:style>
  <w:style w:type="paragraph" w:styleId="ListParagraph">
    <w:name w:val="List Paragraph"/>
    <w:basedOn w:val="Normal"/>
    <w:uiPriority w:val="34"/>
    <w:qFormat/>
    <w:rsid w:val="00A40019"/>
    <w:pPr>
      <w:ind w:left="720"/>
      <w:contextualSpacing/>
    </w:pPr>
  </w:style>
  <w:style w:type="character" w:styleId="IntenseEmphasis">
    <w:name w:val="Intense Emphasis"/>
    <w:basedOn w:val="DefaultParagraphFont"/>
    <w:uiPriority w:val="21"/>
    <w:qFormat/>
    <w:rsid w:val="00A40019"/>
    <w:rPr>
      <w:i/>
      <w:iCs/>
      <w:color w:val="0F4761" w:themeColor="accent1" w:themeShade="BF"/>
    </w:rPr>
  </w:style>
  <w:style w:type="paragraph" w:styleId="IntenseQuote">
    <w:name w:val="Intense Quote"/>
    <w:basedOn w:val="Normal"/>
    <w:next w:val="Normal"/>
    <w:link w:val="IntenseQuoteChar"/>
    <w:uiPriority w:val="30"/>
    <w:qFormat/>
    <w:rsid w:val="00A400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0019"/>
    <w:rPr>
      <w:i/>
      <w:iCs/>
      <w:color w:val="0F4761" w:themeColor="accent1" w:themeShade="BF"/>
    </w:rPr>
  </w:style>
  <w:style w:type="character" w:styleId="IntenseReference">
    <w:name w:val="Intense Reference"/>
    <w:basedOn w:val="DefaultParagraphFont"/>
    <w:uiPriority w:val="32"/>
    <w:qFormat/>
    <w:rsid w:val="00A40019"/>
    <w:rPr>
      <w:b/>
      <w:bCs/>
      <w:smallCaps/>
      <w:color w:val="0F4761" w:themeColor="accent1" w:themeShade="BF"/>
      <w:spacing w:val="5"/>
    </w:rPr>
  </w:style>
  <w:style w:type="paragraph" w:styleId="Header">
    <w:name w:val="header"/>
    <w:basedOn w:val="Normal"/>
    <w:link w:val="HeaderChar"/>
    <w:uiPriority w:val="99"/>
    <w:unhideWhenUsed/>
    <w:rsid w:val="00DE2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E31"/>
  </w:style>
  <w:style w:type="paragraph" w:styleId="Footer">
    <w:name w:val="footer"/>
    <w:basedOn w:val="Normal"/>
    <w:link w:val="FooterChar"/>
    <w:uiPriority w:val="99"/>
    <w:unhideWhenUsed/>
    <w:rsid w:val="00DE2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99218">
      <w:bodyDiv w:val="1"/>
      <w:marLeft w:val="0"/>
      <w:marRight w:val="0"/>
      <w:marTop w:val="0"/>
      <w:marBottom w:val="0"/>
      <w:divBdr>
        <w:top w:val="none" w:sz="0" w:space="0" w:color="auto"/>
        <w:left w:val="none" w:sz="0" w:space="0" w:color="auto"/>
        <w:bottom w:val="none" w:sz="0" w:space="0" w:color="auto"/>
        <w:right w:val="none" w:sz="0" w:space="0" w:color="auto"/>
      </w:divBdr>
    </w:div>
    <w:div w:id="776830737">
      <w:bodyDiv w:val="1"/>
      <w:marLeft w:val="0"/>
      <w:marRight w:val="0"/>
      <w:marTop w:val="0"/>
      <w:marBottom w:val="0"/>
      <w:divBdr>
        <w:top w:val="none" w:sz="0" w:space="0" w:color="auto"/>
        <w:left w:val="none" w:sz="0" w:space="0" w:color="auto"/>
        <w:bottom w:val="none" w:sz="0" w:space="0" w:color="auto"/>
        <w:right w:val="none" w:sz="0" w:space="0" w:color="auto"/>
      </w:divBdr>
    </w:div>
    <w:div w:id="1082800346">
      <w:bodyDiv w:val="1"/>
      <w:marLeft w:val="0"/>
      <w:marRight w:val="0"/>
      <w:marTop w:val="0"/>
      <w:marBottom w:val="0"/>
      <w:divBdr>
        <w:top w:val="none" w:sz="0" w:space="0" w:color="auto"/>
        <w:left w:val="none" w:sz="0" w:space="0" w:color="auto"/>
        <w:bottom w:val="none" w:sz="0" w:space="0" w:color="auto"/>
        <w:right w:val="none" w:sz="0" w:space="0" w:color="auto"/>
      </w:divBdr>
    </w:div>
    <w:div w:id="1746957054">
      <w:bodyDiv w:val="1"/>
      <w:marLeft w:val="0"/>
      <w:marRight w:val="0"/>
      <w:marTop w:val="0"/>
      <w:marBottom w:val="0"/>
      <w:divBdr>
        <w:top w:val="none" w:sz="0" w:space="0" w:color="auto"/>
        <w:left w:val="none" w:sz="0" w:space="0" w:color="auto"/>
        <w:bottom w:val="none" w:sz="0" w:space="0" w:color="auto"/>
        <w:right w:val="none" w:sz="0" w:space="0" w:color="auto"/>
      </w:divBdr>
    </w:div>
    <w:div w:id="1985890216">
      <w:bodyDiv w:val="1"/>
      <w:marLeft w:val="0"/>
      <w:marRight w:val="0"/>
      <w:marTop w:val="0"/>
      <w:marBottom w:val="0"/>
      <w:divBdr>
        <w:top w:val="none" w:sz="0" w:space="0" w:color="auto"/>
        <w:left w:val="none" w:sz="0" w:space="0" w:color="auto"/>
        <w:bottom w:val="none" w:sz="0" w:space="0" w:color="auto"/>
        <w:right w:val="none" w:sz="0" w:space="0" w:color="auto"/>
      </w:divBdr>
    </w:div>
    <w:div w:id="2090927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F6C10-A18F-4C59-9C5A-8D37031EB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2</Words>
  <Characters>17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Vally Vilcu</dc:creator>
  <cp:keywords/>
  <dc:description/>
  <cp:lastModifiedBy>Vally Vilcu</cp:lastModifiedBy>
  <cp:revision>5</cp:revision>
  <dcterms:created xsi:type="dcterms:W3CDTF">2024-10-09T18:39:00Z</dcterms:created>
  <dcterms:modified xsi:type="dcterms:W3CDTF">2024-10-10T08:46:00Z</dcterms:modified>
</cp:coreProperties>
</file>