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de cada características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5.8490566037738"/>
        <w:gridCol w:w="1896.867924528302"/>
        <w:gridCol w:w="5997.2830188679245"/>
        <w:tblGridChange w:id="0">
          <w:tblGrid>
            <w:gridCol w:w="1135.8490566037738"/>
            <w:gridCol w:w="1896.867924528302"/>
            <w:gridCol w:w="5997.283018867924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da loja deverá realizar o acesso a plataforma para realizar seu pedido.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deverá confirmar os dados para entrega antes de finalizar a compra do pedido.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Formas de pagamentos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deverá escolher a forma de pagamento desejada para finalização da compra, sendo elas, boleto bancário e cartão de crédito.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Catálogo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Disponibilização do catálogo de produtos fornecidos pela loja.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 terão sua própria categoria, promovendo melhor visualização e organização.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devolução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deverá atender às características de garantia e/ou produto com defeito.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cancelamento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deverá atender às características da Política de cancelamento.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para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deverá possuir um cadastro na loja para realizar a compra.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Registros de fretes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acordo com as informações de localização do cliente será calculado o frete para entrega.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 de privacidade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terá total privacidade com seus dados pessoais, bem como os dados bancários.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poderá indicar sua satisfação ao comprar o produto.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poderá realizar seu login ao acessar o site ou ao realizar a compra de produtos.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 de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Setor de estoque verificará a disponibilidade do produto solicitado na loja.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Venda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Visualização dos produtos disponibilizados para venda.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vendas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a venda dos produtos e confirmação da venda no sistema.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Suporte ao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poderá tirar qualquer dúvida sobre sua compra, produtos e etc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 produtos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Disponibilização as principais descrições e características dos produtos.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do produto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Produtos terão seu próprio valor individual, podendo mudar de acordo com promoções e descontos aplicados pelo proprietário.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 da loja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Estará evidenciado as informações de contato, assim como, e-mail e telefone.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e descontos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Informações de principais produtos com descontos e promoções na loja.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 populares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busca pelos produtos mais vendidos, e mais bem indicados da loja.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 do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de código de autenticação para o e-mail de cliente, visando assegurar privacidade.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número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número do pedido com a identificação da compra para melhor gerenciamento do cliente.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 nota fiscal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nota fiscal junto com o pedido de compra solicitada.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de e-mail com a confirmação da compra realizada e dados do produto.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8eICqQQhyIZDe9/vuwrFCdAlzA==">AMUW2mXV8avNkGqj0mZIXL5xDYKA91Rnp++UDJ7KMWr86/iZ7VV37ymWIb+t4P+OnH+EJFDIK8G5MiLsj6eXdl19ZA/QP1sb7KheRyyOaEV0ie37GsWLPNw=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