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shd w:fill="fafafa" w:val="clear"/>
          <w:rtl w:val="0"/>
        </w:rPr>
        <w:t xml:space="preserve">: Vender produtos da loja.</w:t>
      </w:r>
    </w:p>
    <w:p w:rsidR="00000000" w:rsidDel="00000000" w:rsidP="00000000" w:rsidRDefault="00000000" w:rsidRPr="00000000" w14:paraId="00000002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shd w:fill="fafafa" w:val="clear"/>
          <w:rtl w:val="0"/>
        </w:rPr>
        <w:t xml:space="preserve">: Loja fornece informações sobre produtos para venda. </w:t>
      </w:r>
    </w:p>
    <w:p w:rsidR="00000000" w:rsidDel="00000000" w:rsidP="00000000" w:rsidRDefault="00000000" w:rsidRPr="00000000" w14:paraId="00000003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shd w:fill="fafafa" w:val="clear"/>
          <w:rtl w:val="0"/>
        </w:rPr>
        <w:t xml:space="preserve">: Vendedor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Fornecer as informações necessárias para o cliente.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Receber solicitação de orçamento.</w:t>
      </w:r>
    </w:p>
    <w:p w:rsidR="00000000" w:rsidDel="00000000" w:rsidP="00000000" w:rsidRDefault="00000000" w:rsidRPr="00000000" w14:paraId="00000006">
      <w:pPr>
        <w:ind w:left="720" w:firstLine="0"/>
        <w:rPr>
          <w:color w:val="1a1a1a"/>
          <w:u w:val="none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shd w:fill="fafafa" w:val="clear"/>
          <w:rtl w:val="0"/>
        </w:rPr>
        <w:t xml:space="preserve">: Vender produtos da loja.</w:t>
      </w:r>
    </w:p>
    <w:p w:rsidR="00000000" w:rsidDel="00000000" w:rsidP="00000000" w:rsidRDefault="00000000" w:rsidRPr="00000000" w14:paraId="00000009">
      <w:pPr>
        <w:rPr>
          <w:b w:val="1"/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shd w:fill="fafafa" w:val="clear"/>
          <w:rtl w:val="0"/>
        </w:rPr>
        <w:t xml:space="preserve">Evento: </w:t>
      </w:r>
      <w:r w:rsidDel="00000000" w:rsidR="00000000" w:rsidRPr="00000000">
        <w:rPr>
          <w:color w:val="1a1a1a"/>
          <w:shd w:fill="fafafa" w:val="clear"/>
          <w:rtl w:val="0"/>
        </w:rPr>
        <w:t xml:space="preserve">Cliente realiza o pedido de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shd w:fill="fafafa" w:val="clear"/>
          <w:rtl w:val="0"/>
        </w:rPr>
        <w:t xml:space="preserve">: Vendedor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Processar o orçamento do pedido de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Confirmar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shd w:fill="fafafa" w:val="clear"/>
          <w:rtl w:val="0"/>
        </w:rPr>
        <w:t xml:space="preserve">: Pagar compra de produtos.</w:t>
      </w:r>
    </w:p>
    <w:p w:rsidR="00000000" w:rsidDel="00000000" w:rsidP="00000000" w:rsidRDefault="00000000" w:rsidRPr="00000000" w14:paraId="00000010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shd w:fill="fafafa" w:val="clear"/>
          <w:rtl w:val="0"/>
        </w:rPr>
        <w:t xml:space="preserve">: Cliente solicita orçamento do pedido de compra.</w:t>
      </w:r>
    </w:p>
    <w:p w:rsidR="00000000" w:rsidDel="00000000" w:rsidP="00000000" w:rsidRDefault="00000000" w:rsidRPr="00000000" w14:paraId="00000011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shd w:fill="fafafa" w:val="clear"/>
          <w:rtl w:val="0"/>
        </w:rPr>
        <w:t xml:space="preserve">: Caixa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Encaminhar orçamento para o cliente realizar o pagamento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shd w:fill="fafafa" w:val="clear"/>
          <w:rtl w:val="0"/>
        </w:rPr>
        <w:t xml:space="preserve">: Pagar compra de produtos.</w:t>
      </w:r>
    </w:p>
    <w:p w:rsidR="00000000" w:rsidDel="00000000" w:rsidP="00000000" w:rsidRDefault="00000000" w:rsidRPr="00000000" w14:paraId="00000016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shd w:fill="fafafa" w:val="clear"/>
          <w:rtl w:val="0"/>
        </w:rPr>
        <w:t xml:space="preserve">: Loja encaminha orçamento.</w:t>
      </w:r>
    </w:p>
    <w:p w:rsidR="00000000" w:rsidDel="00000000" w:rsidP="00000000" w:rsidRDefault="00000000" w:rsidRPr="00000000" w14:paraId="00000017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shd w:fill="fafafa" w:val="clear"/>
          <w:rtl w:val="0"/>
        </w:rPr>
        <w:t xml:space="preserve">: Caixa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Receber pagamento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a1a1a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ab/>
      </w:r>
    </w:p>
    <w:p w:rsidR="00000000" w:rsidDel="00000000" w:rsidP="00000000" w:rsidRDefault="00000000" w:rsidRPr="00000000" w14:paraId="0000001A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shd w:fill="fafafa" w:val="clear"/>
          <w:rtl w:val="0"/>
        </w:rPr>
        <w:t xml:space="preserve">: Pagar compra de produtos.</w:t>
      </w:r>
    </w:p>
    <w:p w:rsidR="00000000" w:rsidDel="00000000" w:rsidP="00000000" w:rsidRDefault="00000000" w:rsidRPr="00000000" w14:paraId="0000001C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shd w:fill="fafafa" w:val="clear"/>
          <w:rtl w:val="0"/>
        </w:rPr>
        <w:t xml:space="preserve">: Cliente realiza o pagamento de pedido.</w:t>
      </w:r>
    </w:p>
    <w:p w:rsidR="00000000" w:rsidDel="00000000" w:rsidP="00000000" w:rsidRDefault="00000000" w:rsidRPr="00000000" w14:paraId="0000001D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shd w:fill="fafafa" w:val="clear"/>
          <w:rtl w:val="0"/>
        </w:rPr>
        <w:t xml:space="preserve">: Caixa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Forma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Confirmar pagamento.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Finalizar pedido.</w:t>
      </w:r>
    </w:p>
    <w:p w:rsidR="00000000" w:rsidDel="00000000" w:rsidP="00000000" w:rsidRDefault="00000000" w:rsidRPr="00000000" w14:paraId="00000021">
      <w:pPr>
        <w:ind w:left="720" w:firstLine="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shd w:fill="fafafa" w:val="clear"/>
          <w:rtl w:val="0"/>
        </w:rPr>
        <w:t xml:space="preserve">: Cancelar compra.</w:t>
      </w:r>
    </w:p>
    <w:p w:rsidR="00000000" w:rsidDel="00000000" w:rsidP="00000000" w:rsidRDefault="00000000" w:rsidRPr="00000000" w14:paraId="00000024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shd w:fill="fafafa" w:val="clear"/>
          <w:rtl w:val="0"/>
        </w:rPr>
        <w:t xml:space="preserve">: Loja não recebe o pagamento do pedido.</w:t>
      </w:r>
    </w:p>
    <w:p w:rsidR="00000000" w:rsidDel="00000000" w:rsidP="00000000" w:rsidRDefault="00000000" w:rsidRPr="00000000" w14:paraId="00000025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shd w:fill="fafafa" w:val="clear"/>
          <w:rtl w:val="0"/>
        </w:rPr>
        <w:t xml:space="preserve">: Caixa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color w:val="1a1a1a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Receber solicitação de cancelamento.</w:t>
      </w:r>
    </w:p>
    <w:p w:rsidR="00000000" w:rsidDel="00000000" w:rsidP="00000000" w:rsidRDefault="00000000" w:rsidRPr="00000000" w14:paraId="00000027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shd w:fill="fafafa" w:val="clear"/>
          <w:rtl w:val="0"/>
        </w:rPr>
        <w:t xml:space="preserve">: Cancelar compra.</w:t>
      </w:r>
    </w:p>
    <w:p w:rsidR="00000000" w:rsidDel="00000000" w:rsidP="00000000" w:rsidRDefault="00000000" w:rsidRPr="00000000" w14:paraId="00000029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shd w:fill="fafafa" w:val="clear"/>
          <w:rtl w:val="0"/>
        </w:rPr>
        <w:t xml:space="preserve">: Cliente </w:t>
      </w:r>
      <w:r w:rsidDel="00000000" w:rsidR="00000000" w:rsidRPr="00000000">
        <w:rPr>
          <w:color w:val="1a1a1a"/>
          <w:shd w:fill="fafafa" w:val="clear"/>
          <w:rtl w:val="0"/>
        </w:rPr>
        <w:t xml:space="preserve">informa</w:t>
      </w:r>
      <w:r w:rsidDel="00000000" w:rsidR="00000000" w:rsidRPr="00000000">
        <w:rPr>
          <w:color w:val="1a1a1a"/>
          <w:shd w:fill="fafafa" w:val="clear"/>
          <w:rtl w:val="0"/>
        </w:rPr>
        <w:t xml:space="preserve"> motivo do não pagamento.</w:t>
      </w:r>
    </w:p>
    <w:p w:rsidR="00000000" w:rsidDel="00000000" w:rsidP="00000000" w:rsidRDefault="00000000" w:rsidRPr="00000000" w14:paraId="0000002A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shd w:fill="fafafa" w:val="clear"/>
          <w:rtl w:val="0"/>
        </w:rPr>
        <w:t xml:space="preserve">: Caixa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color w:val="1a1a1a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Confirmação de cancelamento.</w:t>
      </w:r>
    </w:p>
    <w:p w:rsidR="00000000" w:rsidDel="00000000" w:rsidP="00000000" w:rsidRDefault="00000000" w:rsidRPr="00000000" w14:paraId="0000002C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shd w:fill="fafafa" w:val="clear"/>
          <w:rtl w:val="0"/>
        </w:rPr>
        <w:t xml:space="preserve">: Devolver produto.</w:t>
      </w:r>
    </w:p>
    <w:p w:rsidR="00000000" w:rsidDel="00000000" w:rsidP="00000000" w:rsidRDefault="00000000" w:rsidRPr="00000000" w14:paraId="00000030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shd w:fill="fafafa" w:val="clear"/>
          <w:rtl w:val="0"/>
        </w:rPr>
        <w:t xml:space="preserve">: Cliente realiza devolutiva dos produtos.</w:t>
      </w:r>
    </w:p>
    <w:p w:rsidR="00000000" w:rsidDel="00000000" w:rsidP="00000000" w:rsidRDefault="00000000" w:rsidRPr="00000000" w14:paraId="00000031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shd w:fill="fafafa" w:val="clear"/>
          <w:rtl w:val="0"/>
        </w:rPr>
        <w:t xml:space="preserve">: Caixa 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color w:val="1a1a1a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Solicitação de devolução.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Confirmação de dados para devolução.</w:t>
      </w:r>
    </w:p>
    <w:p w:rsidR="00000000" w:rsidDel="00000000" w:rsidP="00000000" w:rsidRDefault="00000000" w:rsidRPr="00000000" w14:paraId="00000034">
      <w:pPr>
        <w:ind w:left="720" w:firstLine="0"/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shd w:fill="fafafa" w:val="clear"/>
          <w:rtl w:val="0"/>
        </w:rPr>
        <w:t xml:space="preserve">: Receber produto.</w:t>
      </w:r>
    </w:p>
    <w:p w:rsidR="00000000" w:rsidDel="00000000" w:rsidP="00000000" w:rsidRDefault="00000000" w:rsidRPr="00000000" w14:paraId="00000037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shd w:fill="fafafa" w:val="clear"/>
          <w:rtl w:val="0"/>
        </w:rPr>
        <w:t xml:space="preserve">: Entregador realiza entrega do pedido de compra.</w:t>
      </w:r>
    </w:p>
    <w:p w:rsidR="00000000" w:rsidDel="00000000" w:rsidP="00000000" w:rsidRDefault="00000000" w:rsidRPr="00000000" w14:paraId="00000038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shd w:fill="fafafa" w:val="clear"/>
          <w:rtl w:val="0"/>
        </w:rPr>
        <w:t xml:space="preserve">: Entregador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color w:val="1a1a1a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Receber pagamento.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color w:val="1a1a1a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Entregar produtos e a nota fiscal.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NQB/aL36++NRfxUs9AvHbNE5KQ==">AMUW2mUyvNMTMgrV79gNBav5HRoegBO6dB2XpoMhAw0xSr6cWKeTDINsOhkW7y8XAqrNPBxNF20KopNpE7QKsdicxLIH2S6FMLoMAbeKWSKDszmMbH8i3NQ=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