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5041" cy="36661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041" cy="3666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7weRJEs8GRc7GK07FWxGjz9gg==">AMUW2mU51iNXkyuqTXcX43Bn1/GNrOu3jBYe8RvskO/lO3xtvy+BY4bybEOWVcmyByQBDSSdCbkNNTgYCJMsl0fc+IZ9GbJD6oKxwO5XSbG887HIf2gm0Bc=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2020-05-02T16:47:59Z</dcterms:created>
</cp:coreProperties>
</file>