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N01: ​</w:t>
      </w:r>
      <w:r w:rsidDel="00000000" w:rsidR="00000000" w:rsidRPr="00000000">
        <w:rPr>
          <w:rtl w:val="0"/>
        </w:rPr>
        <w:t xml:space="preserve">Aplicação de sistema.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N02: ​</w:t>
      </w:r>
      <w:r w:rsidDel="00000000" w:rsidR="00000000" w:rsidRPr="00000000">
        <w:rPr>
          <w:rtl w:val="0"/>
        </w:rPr>
        <w:t xml:space="preserve">Gestão de produtos.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N03: ​</w:t>
      </w:r>
      <w:r w:rsidDel="00000000" w:rsidR="00000000" w:rsidRPr="00000000">
        <w:rPr>
          <w:rtl w:val="0"/>
        </w:rPr>
        <w:t xml:space="preserve">Manutenção da logística da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N04: ​</w:t>
      </w:r>
      <w:r w:rsidDel="00000000" w:rsidR="00000000" w:rsidRPr="00000000">
        <w:rPr>
          <w:rtl w:val="0"/>
        </w:rPr>
        <w:t xml:space="preserve">Gerenciamento de compras.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N05:</w:t>
      </w:r>
      <w:r w:rsidDel="00000000" w:rsidR="00000000" w:rsidRPr="00000000">
        <w:rPr>
          <w:rtl w:val="0"/>
        </w:rPr>
        <w:t xml:space="preserve"> Gerenciamento de devoluções.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N06: </w:t>
      </w:r>
      <w:r w:rsidDel="00000000" w:rsidR="00000000" w:rsidRPr="00000000">
        <w:rPr>
          <w:rtl w:val="0"/>
        </w:rPr>
        <w:t xml:space="preserve">Gerenciamento de cancelamentos.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