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F7A4A7B" w:rsidP="6F7A4A7B" w:rsidRDefault="6F7A4A7B" w14:paraId="733B3A57" w14:textId="08E9C90D">
      <w:pPr>
        <w:spacing w:after="0" w:line="276" w:lineRule="auto"/>
        <w:rPr>
          <w:rFonts w:ascii="Arial" w:hAnsi="Arial" w:eastAsia="Arial" w:cs="Arial"/>
          <w:color w:val="000000" w:themeColor="text1"/>
          <w:sz w:val="28"/>
          <w:szCs w:val="28"/>
        </w:rPr>
      </w:pPr>
    </w:p>
    <w:p w:rsidR="7DFCE853" w:rsidP="6F7A4A7B" w:rsidRDefault="7DFCE853" w14:paraId="77BC0512" w14:textId="68D73476">
      <w:pPr>
        <w:spacing w:after="0"/>
        <w:rPr>
          <w:rFonts w:ascii="Arial" w:hAnsi="Arial" w:eastAsia="Arial" w:cs="Arial"/>
          <w:color w:val="000000" w:themeColor="text1"/>
          <w:sz w:val="28"/>
          <w:szCs w:val="28"/>
        </w:rPr>
      </w:pPr>
      <w:r w:rsidRPr="6F7A4A7B">
        <w:rPr>
          <w:rFonts w:ascii="Arial" w:hAnsi="Arial" w:eastAsia="Arial" w:cs="Arial"/>
          <w:b/>
          <w:bCs/>
          <w:color w:val="000000" w:themeColor="text1"/>
          <w:sz w:val="28"/>
          <w:szCs w:val="28"/>
        </w:rPr>
        <w:t xml:space="preserve">                                </w:t>
      </w:r>
    </w:p>
    <w:p w:rsidR="7DFCE853" w:rsidP="6F7A4A7B" w:rsidRDefault="7DFCE853" w14:paraId="06D41762" w14:textId="1296269B">
      <w:pPr>
        <w:spacing w:after="0"/>
        <w:rPr>
          <w:rFonts w:ascii="Arial" w:hAnsi="Arial" w:eastAsia="Arial" w:cs="Arial"/>
          <w:color w:val="000000" w:themeColor="text1"/>
          <w:sz w:val="28"/>
          <w:szCs w:val="28"/>
        </w:rPr>
      </w:pPr>
      <w:r w:rsidRPr="6F7A4A7B">
        <w:rPr>
          <w:rFonts w:ascii="Arial" w:hAnsi="Arial" w:eastAsia="Arial" w:cs="Arial"/>
          <w:b/>
          <w:bCs/>
          <w:color w:val="000000" w:themeColor="text1"/>
          <w:sz w:val="28"/>
          <w:szCs w:val="28"/>
        </w:rPr>
        <w:t xml:space="preserve"> </w:t>
      </w:r>
    </w:p>
    <w:tbl>
      <w:tblPr>
        <w:tblStyle w:val="Tabelacomgrade"/>
        <w:tblW w:w="0" w:type="auto"/>
        <w:tblLook w:val="06A0" w:firstRow="1" w:lastRow="0" w:firstColumn="1" w:lastColumn="0" w:noHBand="1" w:noVBand="1"/>
      </w:tblPr>
      <w:tblGrid>
        <w:gridCol w:w="10456"/>
      </w:tblGrid>
      <w:tr w:rsidR="6F7A4A7B" w:rsidTr="6F7A4A7B" w14:paraId="7AC8B6D4" w14:textId="77777777">
        <w:trPr>
          <w:trHeight w:val="12815"/>
        </w:trPr>
        <w:tc>
          <w:tcPr>
            <w:tcW w:w="10568" w:type="dxa"/>
          </w:tcPr>
          <w:p w:rsidR="0FAD6504" w:rsidP="6F7A4A7B" w:rsidRDefault="0FAD6504" w14:paraId="7764B11E" w14:textId="0CE9B193">
            <w:pPr>
              <w:spacing w:before="2400" w:line="480" w:lineRule="auto"/>
              <w:jc w:val="center"/>
              <w:rPr>
                <w:rFonts w:ascii="Arial" w:hAnsi="Arial" w:eastAsia="Arial" w:cs="Arial"/>
                <w:color w:val="000000" w:themeColor="text1"/>
              </w:rPr>
            </w:pPr>
            <w:r w:rsidRPr="6F7A4A7B">
              <w:rPr>
                <w:rFonts w:ascii="Arial" w:hAnsi="Arial" w:eastAsia="Arial" w:cs="Arial"/>
                <w:color w:val="000000" w:themeColor="text1"/>
              </w:rPr>
              <w:t>[</w:t>
            </w:r>
            <w:r w:rsidRPr="6F7A4A7B" w:rsidR="657F37A7">
              <w:rPr>
                <w:rFonts w:ascii="Arial" w:hAnsi="Arial" w:eastAsia="Arial" w:cs="Arial"/>
                <w:color w:val="000000" w:themeColor="text1"/>
              </w:rPr>
              <w:t>Gestão de estudos</w:t>
            </w:r>
            <w:r w:rsidRPr="6F7A4A7B">
              <w:rPr>
                <w:rFonts w:ascii="Arial" w:hAnsi="Arial" w:eastAsia="Arial" w:cs="Arial"/>
                <w:color w:val="000000" w:themeColor="text1"/>
              </w:rPr>
              <w:t>]</w:t>
            </w:r>
          </w:p>
          <w:p w:rsidR="0FAD6504" w:rsidP="6F7A4A7B" w:rsidRDefault="0FAD6504" w14:paraId="67A73DB5" w14:textId="5AC76943">
            <w:pPr>
              <w:spacing w:line="480" w:lineRule="auto"/>
              <w:jc w:val="center"/>
              <w:rPr>
                <w:rFonts w:ascii="Arial" w:hAnsi="Arial" w:eastAsia="Arial" w:cs="Arial"/>
                <w:color w:val="000000" w:themeColor="text1"/>
              </w:rPr>
            </w:pPr>
            <w:r w:rsidRPr="6F7A4A7B">
              <w:rPr>
                <w:rFonts w:ascii="Arial" w:hAnsi="Arial" w:eastAsia="Arial" w:cs="Arial"/>
                <w:color w:val="000000" w:themeColor="text1"/>
              </w:rPr>
              <w:t>[</w:t>
            </w:r>
            <w:r w:rsidRPr="6F7A4A7B" w:rsidR="0304850E">
              <w:rPr>
                <w:rFonts w:ascii="Arial" w:hAnsi="Arial" w:eastAsia="Arial" w:cs="Arial"/>
              </w:rPr>
              <w:t>Fatec Dom Amaury Castanho</w:t>
            </w:r>
            <w:r w:rsidRPr="6F7A4A7B">
              <w:rPr>
                <w:rFonts w:ascii="Arial" w:hAnsi="Arial" w:eastAsia="Arial" w:cs="Arial"/>
                <w:color w:val="000000" w:themeColor="text1"/>
              </w:rPr>
              <w:t>]</w:t>
            </w:r>
          </w:p>
          <w:p w:rsidR="3E8E8260" w:rsidP="6F7A4A7B" w:rsidRDefault="3E8E8260" w14:paraId="4538FDAF" w14:textId="6515BF20">
            <w:pPr>
              <w:spacing w:line="480" w:lineRule="auto"/>
              <w:jc w:val="center"/>
              <w:rPr>
                <w:rFonts w:ascii="Arial" w:hAnsi="Arial" w:eastAsia="Arial" w:cs="Arial"/>
                <w:color w:val="000000" w:themeColor="text1"/>
              </w:rPr>
            </w:pPr>
            <w:r w:rsidRPr="6F7A4A7B">
              <w:rPr>
                <w:rFonts w:ascii="Arial" w:hAnsi="Arial" w:eastAsia="Arial" w:cs="Arial"/>
                <w:color w:val="000000" w:themeColor="text1"/>
              </w:rPr>
              <w:t>[4°ADS-AMS]</w:t>
            </w:r>
          </w:p>
          <w:p w:rsidR="6F7A4A7B" w:rsidP="6F7A4A7B" w:rsidRDefault="6F7A4A7B" w14:paraId="3861C8B7" w14:textId="72C58217">
            <w:pPr>
              <w:spacing w:line="480" w:lineRule="auto"/>
              <w:rPr>
                <w:rFonts w:ascii="Arial" w:hAnsi="Arial" w:eastAsia="Arial" w:cs="Arial"/>
                <w:color w:val="000000" w:themeColor="text1"/>
              </w:rPr>
            </w:pPr>
          </w:p>
          <w:p w:rsidR="6F7A4A7B" w:rsidP="6F7A4A7B" w:rsidRDefault="6F7A4A7B" w14:paraId="1EF83531" w14:textId="26459523">
            <w:pPr>
              <w:spacing w:line="480" w:lineRule="auto"/>
              <w:rPr>
                <w:rFonts w:ascii="Arial" w:hAnsi="Arial" w:eastAsia="Arial" w:cs="Arial"/>
                <w:color w:val="000000" w:themeColor="text1"/>
              </w:rPr>
            </w:pPr>
          </w:p>
          <w:p w:rsidR="6F7A4A7B" w:rsidP="6F7A4A7B" w:rsidRDefault="6F7A4A7B" w14:paraId="2A716D45" w14:textId="4C037862">
            <w:pPr>
              <w:spacing w:line="480" w:lineRule="auto"/>
              <w:rPr>
                <w:rFonts w:ascii="Arial" w:hAnsi="Arial" w:eastAsia="Arial" w:cs="Arial"/>
                <w:color w:val="000000" w:themeColor="text1"/>
              </w:rPr>
            </w:pPr>
          </w:p>
          <w:p w:rsidR="6F7A4A7B" w:rsidP="6F7A4A7B" w:rsidRDefault="6F7A4A7B" w14:paraId="76AC98EC" w14:textId="32E509AE">
            <w:pPr>
              <w:spacing w:line="480" w:lineRule="auto"/>
              <w:rPr>
                <w:rFonts w:ascii="Arial" w:hAnsi="Arial" w:eastAsia="Arial" w:cs="Arial"/>
                <w:color w:val="000000" w:themeColor="text1"/>
              </w:rPr>
            </w:pPr>
          </w:p>
          <w:p w:rsidR="6F7A4A7B" w:rsidP="6F7A4A7B" w:rsidRDefault="6F7A4A7B" w14:paraId="39D176F8" w14:textId="5D7F9CB3">
            <w:pPr>
              <w:spacing w:line="480" w:lineRule="auto"/>
              <w:rPr>
                <w:rFonts w:ascii="Arial" w:hAnsi="Arial" w:eastAsia="Arial" w:cs="Arial"/>
                <w:color w:val="000000" w:themeColor="text1"/>
              </w:rPr>
            </w:pPr>
          </w:p>
          <w:p w:rsidR="6150CB0E" w:rsidP="6F7A4A7B" w:rsidRDefault="6150CB0E" w14:paraId="310475B3" w14:textId="69D1294C">
            <w:pPr>
              <w:spacing w:line="480" w:lineRule="auto"/>
              <w:jc w:val="center"/>
              <w:rPr>
                <w:rFonts w:ascii="Arial" w:hAnsi="Arial" w:eastAsia="Arial" w:cs="Arial"/>
                <w:color w:val="000000" w:themeColor="text1"/>
              </w:rPr>
            </w:pPr>
            <w:r w:rsidRPr="6F7A4A7B">
              <w:rPr>
                <w:rFonts w:ascii="Arial" w:hAnsi="Arial" w:eastAsia="Arial" w:cs="Arial"/>
                <w:color w:val="000000" w:themeColor="text1"/>
              </w:rPr>
              <w:t>Lucas Fernandes Vilela;</w:t>
            </w:r>
          </w:p>
          <w:p w:rsidR="6150CB0E" w:rsidP="6F7A4A7B" w:rsidRDefault="6150CB0E" w14:paraId="26A8D1C0" w14:textId="2CCA65E1">
            <w:pPr>
              <w:spacing w:line="480" w:lineRule="auto"/>
              <w:jc w:val="center"/>
              <w:rPr>
                <w:rFonts w:ascii="Arial" w:hAnsi="Arial" w:eastAsia="Arial" w:cs="Arial"/>
                <w:color w:val="000000" w:themeColor="text1"/>
              </w:rPr>
            </w:pPr>
            <w:r w:rsidRPr="6F7A4A7B">
              <w:rPr>
                <w:rFonts w:ascii="Arial" w:hAnsi="Arial" w:eastAsia="Arial" w:cs="Arial"/>
                <w:color w:val="000000" w:themeColor="text1"/>
              </w:rPr>
              <w:t>Pedro Henrique Alves Gonçalves;</w:t>
            </w:r>
          </w:p>
          <w:p w:rsidR="6150CB0E" w:rsidP="6F7A4A7B" w:rsidRDefault="6150CB0E" w14:paraId="6199EA5E" w14:textId="03C96F0E">
            <w:pPr>
              <w:spacing w:line="480" w:lineRule="auto"/>
              <w:jc w:val="center"/>
              <w:rPr>
                <w:rFonts w:ascii="Arial" w:hAnsi="Arial" w:eastAsia="Arial" w:cs="Arial"/>
                <w:color w:val="000000" w:themeColor="text1"/>
              </w:rPr>
            </w:pPr>
            <w:r w:rsidRPr="6F7A4A7B">
              <w:rPr>
                <w:rFonts w:ascii="Arial" w:hAnsi="Arial" w:eastAsia="Arial" w:cs="Arial"/>
                <w:color w:val="000000" w:themeColor="text1"/>
              </w:rPr>
              <w:t>Lincon Iago Segato de Camargo;</w:t>
            </w:r>
          </w:p>
          <w:p w:rsidR="6150CB0E" w:rsidP="6F7A4A7B" w:rsidRDefault="6150CB0E" w14:paraId="10288CA8" w14:textId="75011891">
            <w:pPr>
              <w:spacing w:line="480" w:lineRule="auto"/>
              <w:jc w:val="center"/>
              <w:rPr>
                <w:rFonts w:ascii="Arial" w:hAnsi="Arial" w:eastAsia="Arial" w:cs="Arial"/>
                <w:color w:val="000000" w:themeColor="text1"/>
              </w:rPr>
            </w:pPr>
            <w:r w:rsidRPr="6F7A4A7B">
              <w:rPr>
                <w:rFonts w:ascii="Arial" w:hAnsi="Arial" w:eastAsia="Arial" w:cs="Arial"/>
                <w:color w:val="000000" w:themeColor="text1"/>
              </w:rPr>
              <w:t>Millene Soares de Carvalho;</w:t>
            </w:r>
          </w:p>
          <w:p w:rsidR="6150CB0E" w:rsidP="6F7A4A7B" w:rsidRDefault="6150CB0E" w14:paraId="003883F9" w14:textId="4FD69794">
            <w:pPr>
              <w:spacing w:line="480" w:lineRule="auto"/>
              <w:jc w:val="center"/>
              <w:rPr>
                <w:rFonts w:ascii="Arial" w:hAnsi="Arial" w:eastAsia="Arial" w:cs="Arial"/>
                <w:color w:val="000000" w:themeColor="text1"/>
              </w:rPr>
            </w:pPr>
            <w:r w:rsidRPr="6F7A4A7B">
              <w:rPr>
                <w:rFonts w:ascii="Arial" w:hAnsi="Arial" w:eastAsia="Arial" w:cs="Arial"/>
                <w:color w:val="000000" w:themeColor="text1"/>
              </w:rPr>
              <w:t>Matheus Souza de Faria;</w:t>
            </w:r>
          </w:p>
        </w:tc>
      </w:tr>
    </w:tbl>
    <w:p w:rsidR="7DFCE853" w:rsidP="6F7A4A7B" w:rsidRDefault="7DFCE853" w14:paraId="318BFF5E" w14:textId="76D29E37">
      <w:pPr>
        <w:spacing w:after="0"/>
        <w:rPr>
          <w:rFonts w:ascii="Arial" w:hAnsi="Arial" w:eastAsia="Arial" w:cs="Arial"/>
          <w:color w:val="000000" w:themeColor="text1"/>
          <w:sz w:val="28"/>
          <w:szCs w:val="28"/>
        </w:rPr>
      </w:pPr>
      <w:r w:rsidRPr="6F7A4A7B">
        <w:rPr>
          <w:rFonts w:ascii="Arial" w:hAnsi="Arial" w:eastAsia="Arial" w:cs="Arial"/>
          <w:b/>
          <w:bCs/>
          <w:color w:val="000000" w:themeColor="text1"/>
          <w:sz w:val="28"/>
          <w:szCs w:val="28"/>
        </w:rPr>
        <w:t xml:space="preserve"> </w:t>
      </w:r>
    </w:p>
    <w:p w:rsidR="7DFCE853" w:rsidP="6F7A4A7B" w:rsidRDefault="7DFCE853" w14:paraId="5112799B" w14:textId="43947025">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7BBC0AC9" w14:textId="01FC485B">
      <w:pPr>
        <w:spacing w:after="0" w:line="276" w:lineRule="auto"/>
        <w:rPr>
          <w:rFonts w:ascii="Arial" w:hAnsi="Arial" w:eastAsia="Arial" w:cs="Arial"/>
          <w:color w:val="000000" w:themeColor="text1"/>
          <w:sz w:val="28"/>
          <w:szCs w:val="28"/>
        </w:rPr>
      </w:pPr>
      <w:r w:rsidRPr="6F7A4A7B">
        <w:rPr>
          <w:rFonts w:ascii="Arial" w:hAnsi="Arial" w:eastAsia="Arial" w:cs="Arial"/>
          <w:b/>
          <w:bCs/>
          <w:color w:val="000000" w:themeColor="text1"/>
          <w:sz w:val="28"/>
          <w:szCs w:val="28"/>
        </w:rPr>
        <w:t xml:space="preserve"> </w:t>
      </w:r>
    </w:p>
    <w:p w:rsidR="6F7A4A7B" w:rsidP="6F7A4A7B" w:rsidRDefault="6F7A4A7B" w14:paraId="32F36834" w14:textId="471AA0A0">
      <w:pPr>
        <w:spacing w:after="0" w:line="276" w:lineRule="auto"/>
        <w:rPr>
          <w:rFonts w:ascii="Arial" w:hAnsi="Arial" w:eastAsia="Arial" w:cs="Arial"/>
          <w:b/>
          <w:bCs/>
          <w:color w:val="000000" w:themeColor="text1"/>
          <w:sz w:val="28"/>
          <w:szCs w:val="28"/>
        </w:rPr>
      </w:pPr>
    </w:p>
    <w:sdt>
      <w:sdtPr>
        <w:id w:val="222217832"/>
        <w:docPartObj>
          <w:docPartGallery w:val="Table of Contents"/>
          <w:docPartUnique/>
        </w:docPartObj>
      </w:sdtPr>
      <w:sdtEndPr/>
      <w:sdtContent>
        <w:p w:rsidR="6F7A4A7B" w:rsidP="6F7A4A7B" w:rsidRDefault="6F7A4A7B" w14:paraId="24752F7D" w14:textId="134CE99A">
          <w:pPr>
            <w:pStyle w:val="Sumrio2"/>
            <w:tabs>
              <w:tab w:val="right" w:leader="dot" w:pos="9015"/>
            </w:tabs>
            <w:rPr>
              <w:rStyle w:val="Hyperlink"/>
            </w:rPr>
          </w:pPr>
          <w:r>
            <w:fldChar w:fldCharType="begin"/>
          </w:r>
          <w:r>
            <w:instrText>TOC \o "1-9" \z \u \h</w:instrText>
          </w:r>
          <w:r>
            <w:fldChar w:fldCharType="separate"/>
          </w:r>
          <w:hyperlink w:anchor="_Toc1600683427">
            <w:r w:rsidRPr="6F7A4A7B">
              <w:rPr>
                <w:rStyle w:val="Hyperlink"/>
              </w:rPr>
              <w:t>1. Introdução</w:t>
            </w:r>
            <w:r>
              <w:tab/>
            </w:r>
            <w:r>
              <w:fldChar w:fldCharType="begin"/>
            </w:r>
            <w:r>
              <w:instrText>PAGEREF _Toc1600683427 \h</w:instrText>
            </w:r>
            <w:r>
              <w:fldChar w:fldCharType="separate"/>
            </w:r>
            <w:r w:rsidRPr="6F7A4A7B">
              <w:rPr>
                <w:rStyle w:val="Hyperlink"/>
              </w:rPr>
              <w:t>2</w:t>
            </w:r>
            <w:r>
              <w:fldChar w:fldCharType="end"/>
            </w:r>
          </w:hyperlink>
        </w:p>
        <w:p w:rsidR="6F7A4A7B" w:rsidP="6F7A4A7B" w:rsidRDefault="6F7A4A7B" w14:paraId="44332B1A" w14:textId="6551940B">
          <w:pPr>
            <w:pStyle w:val="Sumrio2"/>
            <w:tabs>
              <w:tab w:val="right" w:leader="dot" w:pos="9015"/>
            </w:tabs>
            <w:rPr>
              <w:rStyle w:val="Hyperlink"/>
            </w:rPr>
          </w:pPr>
          <w:hyperlink w:anchor="_Toc1362799315">
            <w:r w:rsidRPr="6F7A4A7B">
              <w:rPr>
                <w:rStyle w:val="Hyperlink"/>
              </w:rPr>
              <w:t>Contexto</w:t>
            </w:r>
            <w:r>
              <w:tab/>
            </w:r>
            <w:r>
              <w:fldChar w:fldCharType="begin"/>
            </w:r>
            <w:r>
              <w:instrText>PAGEREF _Toc1362799315 \h</w:instrText>
            </w:r>
            <w:r>
              <w:fldChar w:fldCharType="separate"/>
            </w:r>
            <w:r w:rsidRPr="6F7A4A7B">
              <w:rPr>
                <w:rStyle w:val="Hyperlink"/>
              </w:rPr>
              <w:t>2</w:t>
            </w:r>
            <w:r>
              <w:fldChar w:fldCharType="end"/>
            </w:r>
          </w:hyperlink>
        </w:p>
        <w:p w:rsidR="6F7A4A7B" w:rsidP="6F7A4A7B" w:rsidRDefault="6F7A4A7B" w14:paraId="44E354A5" w14:textId="63117C99">
          <w:pPr>
            <w:pStyle w:val="Sumrio2"/>
            <w:tabs>
              <w:tab w:val="right" w:leader="dot" w:pos="9015"/>
            </w:tabs>
            <w:rPr>
              <w:rStyle w:val="Hyperlink"/>
            </w:rPr>
          </w:pPr>
          <w:hyperlink w:anchor="_Toc1324679191">
            <w:r w:rsidRPr="6F7A4A7B">
              <w:rPr>
                <w:rStyle w:val="Hyperlink"/>
              </w:rPr>
              <w:t>Problema</w:t>
            </w:r>
            <w:r>
              <w:tab/>
            </w:r>
            <w:r>
              <w:fldChar w:fldCharType="begin"/>
            </w:r>
            <w:r>
              <w:instrText>PAGEREF _Toc1324679191 \h</w:instrText>
            </w:r>
            <w:r>
              <w:fldChar w:fldCharType="separate"/>
            </w:r>
            <w:r w:rsidRPr="6F7A4A7B">
              <w:rPr>
                <w:rStyle w:val="Hyperlink"/>
              </w:rPr>
              <w:t>2</w:t>
            </w:r>
            <w:r>
              <w:fldChar w:fldCharType="end"/>
            </w:r>
          </w:hyperlink>
        </w:p>
        <w:p w:rsidR="6F7A4A7B" w:rsidP="6F7A4A7B" w:rsidRDefault="6F7A4A7B" w14:paraId="612234B2" w14:textId="1CC28DB1">
          <w:pPr>
            <w:pStyle w:val="Sumrio2"/>
            <w:tabs>
              <w:tab w:val="right" w:leader="dot" w:pos="9015"/>
            </w:tabs>
            <w:rPr>
              <w:rStyle w:val="Hyperlink"/>
            </w:rPr>
          </w:pPr>
          <w:hyperlink w:anchor="_Toc1361465783">
            <w:r w:rsidRPr="6F7A4A7B">
              <w:rPr>
                <w:rStyle w:val="Hyperlink"/>
              </w:rPr>
              <w:t>Objetivo</w:t>
            </w:r>
            <w:r>
              <w:tab/>
            </w:r>
            <w:r>
              <w:fldChar w:fldCharType="begin"/>
            </w:r>
            <w:r>
              <w:instrText>PAGEREF _Toc1361465783 \h</w:instrText>
            </w:r>
            <w:r>
              <w:fldChar w:fldCharType="separate"/>
            </w:r>
            <w:r w:rsidRPr="6F7A4A7B">
              <w:rPr>
                <w:rStyle w:val="Hyperlink"/>
              </w:rPr>
              <w:t>2</w:t>
            </w:r>
            <w:r>
              <w:fldChar w:fldCharType="end"/>
            </w:r>
          </w:hyperlink>
        </w:p>
        <w:p w:rsidR="6F7A4A7B" w:rsidP="6F7A4A7B" w:rsidRDefault="6F7A4A7B" w14:paraId="0BB68A0B" w14:textId="6397EDA3">
          <w:pPr>
            <w:pStyle w:val="Sumrio2"/>
            <w:tabs>
              <w:tab w:val="right" w:leader="dot" w:pos="9015"/>
            </w:tabs>
            <w:rPr>
              <w:rStyle w:val="Hyperlink"/>
            </w:rPr>
          </w:pPr>
          <w:hyperlink w:anchor="_Toc768557927">
            <w:r w:rsidRPr="6F7A4A7B">
              <w:rPr>
                <w:rStyle w:val="Hyperlink"/>
              </w:rPr>
              <w:t>Justificativa</w:t>
            </w:r>
            <w:r>
              <w:tab/>
            </w:r>
            <w:r>
              <w:fldChar w:fldCharType="begin"/>
            </w:r>
            <w:r>
              <w:instrText>PAGEREF _Toc768557927 \h</w:instrText>
            </w:r>
            <w:r>
              <w:fldChar w:fldCharType="separate"/>
            </w:r>
            <w:r w:rsidRPr="6F7A4A7B">
              <w:rPr>
                <w:rStyle w:val="Hyperlink"/>
              </w:rPr>
              <w:t>2</w:t>
            </w:r>
            <w:r>
              <w:fldChar w:fldCharType="end"/>
            </w:r>
          </w:hyperlink>
        </w:p>
        <w:p w:rsidR="6F7A4A7B" w:rsidP="6F7A4A7B" w:rsidRDefault="6F7A4A7B" w14:paraId="3124CB46" w14:textId="19902FA1">
          <w:pPr>
            <w:pStyle w:val="Sumrio2"/>
            <w:tabs>
              <w:tab w:val="right" w:leader="dot" w:pos="9015"/>
            </w:tabs>
            <w:rPr>
              <w:rStyle w:val="Hyperlink"/>
            </w:rPr>
          </w:pPr>
          <w:hyperlink w:anchor="_Toc1635999431">
            <w:r w:rsidRPr="6F7A4A7B">
              <w:rPr>
                <w:rStyle w:val="Hyperlink"/>
              </w:rPr>
              <w:t>2 Técnicas de Levantamento de Requisitos</w:t>
            </w:r>
            <w:r>
              <w:tab/>
            </w:r>
            <w:r>
              <w:fldChar w:fldCharType="begin"/>
            </w:r>
            <w:r>
              <w:instrText>PAGEREF _Toc1635999431 \h</w:instrText>
            </w:r>
            <w:r>
              <w:fldChar w:fldCharType="separate"/>
            </w:r>
            <w:r w:rsidRPr="6F7A4A7B">
              <w:rPr>
                <w:rStyle w:val="Hyperlink"/>
              </w:rPr>
              <w:t>3</w:t>
            </w:r>
            <w:r>
              <w:fldChar w:fldCharType="end"/>
            </w:r>
          </w:hyperlink>
        </w:p>
        <w:p w:rsidR="6F7A4A7B" w:rsidP="6F7A4A7B" w:rsidRDefault="6F7A4A7B" w14:paraId="7C41C110" w14:textId="6F7184F0">
          <w:pPr>
            <w:pStyle w:val="Sumrio2"/>
            <w:tabs>
              <w:tab w:val="right" w:leader="dot" w:pos="9015"/>
            </w:tabs>
            <w:rPr>
              <w:rStyle w:val="Hyperlink"/>
            </w:rPr>
          </w:pPr>
          <w:hyperlink w:anchor="_Toc363810031">
            <w:r w:rsidRPr="6F7A4A7B">
              <w:rPr>
                <w:rStyle w:val="Hyperlink"/>
              </w:rPr>
              <w:t>Público-alvo</w:t>
            </w:r>
            <w:r>
              <w:tab/>
            </w:r>
            <w:r>
              <w:fldChar w:fldCharType="begin"/>
            </w:r>
            <w:r>
              <w:instrText>PAGEREF _Toc363810031 \h</w:instrText>
            </w:r>
            <w:r>
              <w:fldChar w:fldCharType="separate"/>
            </w:r>
            <w:r w:rsidRPr="6F7A4A7B">
              <w:rPr>
                <w:rStyle w:val="Hyperlink"/>
              </w:rPr>
              <w:t>3</w:t>
            </w:r>
            <w:r>
              <w:fldChar w:fldCharType="end"/>
            </w:r>
          </w:hyperlink>
        </w:p>
        <w:p w:rsidR="6F7A4A7B" w:rsidP="6F7A4A7B" w:rsidRDefault="6F7A4A7B" w14:paraId="3FA31A59" w14:textId="67BC3628">
          <w:pPr>
            <w:pStyle w:val="Sumrio2"/>
            <w:tabs>
              <w:tab w:val="right" w:leader="dot" w:pos="9015"/>
            </w:tabs>
            <w:rPr>
              <w:rStyle w:val="Hyperlink"/>
            </w:rPr>
          </w:pPr>
          <w:hyperlink w:anchor="_Toc455210028">
            <w:r w:rsidRPr="6F7A4A7B">
              <w:rPr>
                <w:rStyle w:val="Hyperlink"/>
              </w:rPr>
              <w:t>Técnica</w:t>
            </w:r>
            <w:r>
              <w:tab/>
            </w:r>
            <w:r>
              <w:fldChar w:fldCharType="begin"/>
            </w:r>
            <w:r>
              <w:instrText>PAGEREF _Toc455210028 \h</w:instrText>
            </w:r>
            <w:r>
              <w:fldChar w:fldCharType="separate"/>
            </w:r>
            <w:r w:rsidRPr="6F7A4A7B">
              <w:rPr>
                <w:rStyle w:val="Hyperlink"/>
              </w:rPr>
              <w:t>3</w:t>
            </w:r>
            <w:r>
              <w:fldChar w:fldCharType="end"/>
            </w:r>
          </w:hyperlink>
        </w:p>
        <w:p w:rsidR="6F7A4A7B" w:rsidP="6F7A4A7B" w:rsidRDefault="6F7A4A7B" w14:paraId="416BFE2D" w14:textId="5F0D7D19">
          <w:pPr>
            <w:pStyle w:val="Sumrio2"/>
            <w:tabs>
              <w:tab w:val="right" w:leader="dot" w:pos="9015"/>
            </w:tabs>
            <w:rPr>
              <w:rStyle w:val="Hyperlink"/>
            </w:rPr>
          </w:pPr>
          <w:hyperlink w:anchor="_Toc2089711611">
            <w:r w:rsidRPr="6F7A4A7B">
              <w:rPr>
                <w:rStyle w:val="Hyperlink"/>
              </w:rPr>
              <w:t>Público atingido</w:t>
            </w:r>
            <w:r>
              <w:tab/>
            </w:r>
            <w:r>
              <w:fldChar w:fldCharType="begin"/>
            </w:r>
            <w:r>
              <w:instrText>PAGEREF _Toc2089711611 \h</w:instrText>
            </w:r>
            <w:r>
              <w:fldChar w:fldCharType="separate"/>
            </w:r>
            <w:r w:rsidRPr="6F7A4A7B">
              <w:rPr>
                <w:rStyle w:val="Hyperlink"/>
              </w:rPr>
              <w:t>3</w:t>
            </w:r>
            <w:r>
              <w:fldChar w:fldCharType="end"/>
            </w:r>
          </w:hyperlink>
        </w:p>
        <w:p w:rsidR="6F7A4A7B" w:rsidP="6F7A4A7B" w:rsidRDefault="6F7A4A7B" w14:paraId="788D3347" w14:textId="788D80C0">
          <w:pPr>
            <w:pStyle w:val="Sumrio2"/>
            <w:tabs>
              <w:tab w:val="right" w:leader="dot" w:pos="9015"/>
            </w:tabs>
            <w:rPr>
              <w:rStyle w:val="Hyperlink"/>
            </w:rPr>
          </w:pPr>
          <w:hyperlink w:anchor="_Toc964508952">
            <w:r w:rsidRPr="6F7A4A7B">
              <w:rPr>
                <w:rStyle w:val="Hyperlink"/>
              </w:rPr>
              <w:t>Resultados</w:t>
            </w:r>
            <w:r>
              <w:tab/>
            </w:r>
            <w:r>
              <w:fldChar w:fldCharType="begin"/>
            </w:r>
            <w:r>
              <w:instrText>PAGEREF _Toc964508952 \h</w:instrText>
            </w:r>
            <w:r>
              <w:fldChar w:fldCharType="separate"/>
            </w:r>
            <w:r w:rsidRPr="6F7A4A7B">
              <w:rPr>
                <w:rStyle w:val="Hyperlink"/>
              </w:rPr>
              <w:t>3</w:t>
            </w:r>
            <w:r>
              <w:fldChar w:fldCharType="end"/>
            </w:r>
          </w:hyperlink>
        </w:p>
        <w:p w:rsidR="6F7A4A7B" w:rsidP="6F7A4A7B" w:rsidRDefault="6F7A4A7B" w14:paraId="138E6013" w14:textId="70306274">
          <w:pPr>
            <w:pStyle w:val="Sumrio2"/>
            <w:tabs>
              <w:tab w:val="right" w:leader="dot" w:pos="9015"/>
            </w:tabs>
            <w:rPr>
              <w:rStyle w:val="Hyperlink"/>
            </w:rPr>
          </w:pPr>
          <w:hyperlink w:anchor="_Toc1836105665">
            <w:r w:rsidRPr="6F7A4A7B">
              <w:rPr>
                <w:rStyle w:val="Hyperlink"/>
              </w:rPr>
              <w:t>Análise dos resultados</w:t>
            </w:r>
            <w:r>
              <w:tab/>
            </w:r>
            <w:r>
              <w:fldChar w:fldCharType="begin"/>
            </w:r>
            <w:r>
              <w:instrText>PAGEREF _Toc1836105665 \h</w:instrText>
            </w:r>
            <w:r>
              <w:fldChar w:fldCharType="separate"/>
            </w:r>
            <w:r w:rsidRPr="6F7A4A7B">
              <w:rPr>
                <w:rStyle w:val="Hyperlink"/>
              </w:rPr>
              <w:t>4</w:t>
            </w:r>
            <w:r>
              <w:fldChar w:fldCharType="end"/>
            </w:r>
          </w:hyperlink>
        </w:p>
        <w:p w:rsidR="6F7A4A7B" w:rsidP="6F7A4A7B" w:rsidRDefault="6F7A4A7B" w14:paraId="254F4BA9" w14:textId="1B0DA454">
          <w:pPr>
            <w:pStyle w:val="Sumrio2"/>
            <w:tabs>
              <w:tab w:val="right" w:leader="dot" w:pos="9015"/>
            </w:tabs>
            <w:rPr>
              <w:rStyle w:val="Hyperlink"/>
            </w:rPr>
          </w:pPr>
          <w:hyperlink w:anchor="_Toc1215933560">
            <w:r w:rsidRPr="6F7A4A7B">
              <w:rPr>
                <w:rStyle w:val="Hyperlink"/>
              </w:rPr>
              <w:t>3 Análise de Similares</w:t>
            </w:r>
            <w:r>
              <w:tab/>
            </w:r>
            <w:r>
              <w:fldChar w:fldCharType="begin"/>
            </w:r>
            <w:r>
              <w:instrText>PAGEREF _Toc1215933560 \h</w:instrText>
            </w:r>
            <w:r>
              <w:fldChar w:fldCharType="separate"/>
            </w:r>
            <w:r w:rsidRPr="6F7A4A7B">
              <w:rPr>
                <w:rStyle w:val="Hyperlink"/>
              </w:rPr>
              <w:t>4</w:t>
            </w:r>
            <w:r>
              <w:fldChar w:fldCharType="end"/>
            </w:r>
          </w:hyperlink>
        </w:p>
        <w:p w:rsidR="6F7A4A7B" w:rsidP="6F7A4A7B" w:rsidRDefault="6F7A4A7B" w14:paraId="146648FB" w14:textId="1791C5FB">
          <w:pPr>
            <w:pStyle w:val="Sumrio2"/>
            <w:tabs>
              <w:tab w:val="right" w:leader="dot" w:pos="9015"/>
            </w:tabs>
            <w:rPr>
              <w:rStyle w:val="Hyperlink"/>
            </w:rPr>
          </w:pPr>
          <w:hyperlink w:anchor="_Toc2028337236">
            <w:r w:rsidRPr="6F7A4A7B">
              <w:rPr>
                <w:rStyle w:val="Hyperlink"/>
              </w:rPr>
              <w:t>Requisitos Funcionais</w:t>
            </w:r>
            <w:r>
              <w:tab/>
            </w:r>
            <w:r>
              <w:fldChar w:fldCharType="begin"/>
            </w:r>
            <w:r>
              <w:instrText>PAGEREF _Toc2028337236 \h</w:instrText>
            </w:r>
            <w:r>
              <w:fldChar w:fldCharType="separate"/>
            </w:r>
            <w:r w:rsidRPr="6F7A4A7B">
              <w:rPr>
                <w:rStyle w:val="Hyperlink"/>
              </w:rPr>
              <w:t>4</w:t>
            </w:r>
            <w:r>
              <w:fldChar w:fldCharType="end"/>
            </w:r>
          </w:hyperlink>
        </w:p>
        <w:p w:rsidR="6F7A4A7B" w:rsidP="6F7A4A7B" w:rsidRDefault="6F7A4A7B" w14:paraId="6C0031C3" w14:textId="7DD8E4DE">
          <w:pPr>
            <w:pStyle w:val="Sumrio2"/>
            <w:tabs>
              <w:tab w:val="right" w:leader="dot" w:pos="9015"/>
            </w:tabs>
            <w:rPr>
              <w:rStyle w:val="Hyperlink"/>
            </w:rPr>
          </w:pPr>
          <w:hyperlink w:anchor="_Toc59303615">
            <w:r w:rsidRPr="6F7A4A7B">
              <w:rPr>
                <w:rStyle w:val="Hyperlink"/>
              </w:rPr>
              <w:t>Requisitos Não Funcionais (RNF)</w:t>
            </w:r>
            <w:r>
              <w:tab/>
            </w:r>
            <w:r>
              <w:fldChar w:fldCharType="begin"/>
            </w:r>
            <w:r>
              <w:instrText>PAGEREF _Toc59303615 \h</w:instrText>
            </w:r>
            <w:r>
              <w:fldChar w:fldCharType="separate"/>
            </w:r>
            <w:r w:rsidRPr="6F7A4A7B">
              <w:rPr>
                <w:rStyle w:val="Hyperlink"/>
              </w:rPr>
              <w:t>5</w:t>
            </w:r>
            <w:r>
              <w:fldChar w:fldCharType="end"/>
            </w:r>
          </w:hyperlink>
        </w:p>
        <w:p w:rsidR="6F7A4A7B" w:rsidP="6F7A4A7B" w:rsidRDefault="6F7A4A7B" w14:paraId="56A9F252" w14:textId="123D1C50">
          <w:pPr>
            <w:pStyle w:val="Sumrio2"/>
            <w:tabs>
              <w:tab w:val="right" w:leader="dot" w:pos="9015"/>
            </w:tabs>
            <w:rPr>
              <w:rStyle w:val="Hyperlink"/>
            </w:rPr>
          </w:pPr>
          <w:hyperlink w:anchor="_Toc368440014">
            <w:r w:rsidRPr="6F7A4A7B">
              <w:rPr>
                <w:rStyle w:val="Hyperlink"/>
              </w:rPr>
              <w:t>Anexo</w:t>
            </w:r>
            <w:r>
              <w:tab/>
            </w:r>
            <w:r>
              <w:fldChar w:fldCharType="begin"/>
            </w:r>
            <w:r>
              <w:instrText>PAGEREF _Toc368440014 \h</w:instrText>
            </w:r>
            <w:r>
              <w:fldChar w:fldCharType="separate"/>
            </w:r>
            <w:r w:rsidRPr="6F7A4A7B">
              <w:rPr>
                <w:rStyle w:val="Hyperlink"/>
              </w:rPr>
              <w:t>6</w:t>
            </w:r>
            <w:r>
              <w:fldChar w:fldCharType="end"/>
            </w:r>
          </w:hyperlink>
          <w:r>
            <w:fldChar w:fldCharType="end"/>
          </w:r>
        </w:p>
      </w:sdtContent>
    </w:sdt>
    <w:p w:rsidR="6F7A4A7B" w:rsidP="6F7A4A7B" w:rsidRDefault="6F7A4A7B" w14:paraId="3C497503" w14:textId="74F0F91F">
      <w:pPr>
        <w:keepNext/>
        <w:keepLines/>
        <w:tabs>
          <w:tab w:val="center" w:leader="dot" w:pos="8504"/>
        </w:tabs>
      </w:pPr>
    </w:p>
    <w:p w:rsidR="6F7A4A7B" w:rsidP="6F7A4A7B" w:rsidRDefault="6F7A4A7B" w14:paraId="7D669625" w14:textId="57BFA42C">
      <w:pPr>
        <w:keepNext/>
        <w:keepLines/>
        <w:tabs>
          <w:tab w:val="center" w:leader="dot" w:pos="8504"/>
        </w:tabs>
      </w:pPr>
    </w:p>
    <w:p w:rsidR="6F7A4A7B" w:rsidP="6F7A4A7B" w:rsidRDefault="6F7A4A7B" w14:paraId="2FB109FB" w14:textId="33408512">
      <w:pPr>
        <w:keepNext/>
        <w:keepLines/>
        <w:tabs>
          <w:tab w:val="center" w:leader="dot" w:pos="8504"/>
        </w:tabs>
      </w:pPr>
    </w:p>
    <w:p w:rsidR="6F7A4A7B" w:rsidP="6F7A4A7B" w:rsidRDefault="6F7A4A7B" w14:paraId="41A0BBAB" w14:textId="70A451A9">
      <w:pPr>
        <w:keepNext/>
        <w:keepLines/>
        <w:tabs>
          <w:tab w:val="center" w:leader="dot" w:pos="8504"/>
        </w:tabs>
      </w:pPr>
    </w:p>
    <w:p w:rsidR="05F15A19" w:rsidP="6F7A4A7B" w:rsidRDefault="05F15A19" w14:paraId="11CA229B" w14:textId="08AFDC5E">
      <w:pPr>
        <w:pStyle w:val="Ttulo2"/>
        <w:tabs>
          <w:tab w:val="center" w:leader="dot" w:pos="8504"/>
        </w:tabs>
        <w:spacing w:line="276" w:lineRule="auto"/>
        <w:rPr>
          <w:rFonts w:ascii="Arial" w:hAnsi="Arial" w:eastAsia="Arial" w:cs="Arial"/>
          <w:color w:val="000000" w:themeColor="text1"/>
          <w:sz w:val="28"/>
          <w:szCs w:val="28"/>
        </w:rPr>
      </w:pPr>
      <w:r w:rsidRPr="6F7A4A7B">
        <w:rPr>
          <w:rFonts w:ascii="Arial" w:hAnsi="Arial" w:eastAsia="Arial" w:cs="Arial"/>
          <w:b/>
          <w:bCs/>
          <w:color w:val="000000" w:themeColor="text1"/>
          <w:sz w:val="28"/>
          <w:szCs w:val="28"/>
        </w:rPr>
        <w:t>1. Introdução</w:t>
      </w:r>
    </w:p>
    <w:p w:rsidR="6F7A4A7B" w:rsidP="6F7A4A7B" w:rsidRDefault="6F7A4A7B" w14:paraId="263725E6" w14:textId="35F48559">
      <w:pPr>
        <w:keepNext/>
        <w:keepLines/>
        <w:tabs>
          <w:tab w:val="center" w:leader="dot" w:pos="8504"/>
        </w:tabs>
      </w:pPr>
    </w:p>
    <w:p w:rsidR="7DFCE853" w:rsidP="6F7A4A7B" w:rsidRDefault="7DFCE853" w14:paraId="70F5FF19" w14:textId="7EDE5CAC">
      <w:pPr>
        <w:pStyle w:val="Ttulo2"/>
        <w:rPr>
          <w:rFonts w:ascii="Arial" w:hAnsi="Arial" w:eastAsia="Arial" w:cs="Arial"/>
          <w:color w:val="000000" w:themeColor="text1"/>
          <w:sz w:val="24"/>
          <w:szCs w:val="24"/>
        </w:rPr>
      </w:pPr>
      <w:bookmarkStart w:name="_Toc1362799315" w:id="0"/>
      <w:r w:rsidRPr="6F7A4A7B">
        <w:rPr>
          <w:rFonts w:ascii="Arial" w:hAnsi="Arial" w:eastAsia="Arial" w:cs="Arial"/>
          <w:b/>
          <w:bCs/>
          <w:color w:val="000000" w:themeColor="text1"/>
          <w:sz w:val="24"/>
          <w:szCs w:val="24"/>
        </w:rPr>
        <w:t>Contexto</w:t>
      </w:r>
      <w:bookmarkEnd w:id="0"/>
    </w:p>
    <w:p w:rsidR="7DFCE853" w:rsidP="6F7A4A7B" w:rsidRDefault="7DFCE853" w14:paraId="519BA3E6" w14:textId="1296D3AA">
      <w:pPr>
        <w:spacing w:before="240" w:after="240" w:line="276" w:lineRule="auto"/>
        <w:ind w:firstLine="720"/>
        <w:rPr>
          <w:rFonts w:ascii="Arial" w:hAnsi="Arial" w:eastAsia="Arial" w:cs="Arial"/>
          <w:color w:val="000000" w:themeColor="text1"/>
        </w:rPr>
      </w:pPr>
      <w:r w:rsidRPr="6F7A4A7B">
        <w:rPr>
          <w:rFonts w:ascii="Arial" w:hAnsi="Arial" w:eastAsia="Arial" w:cs="Arial"/>
          <w:color w:val="000000" w:themeColor="text1"/>
        </w:rPr>
        <w:t>Com o avanço da tecnologia e o fácil acesso à informação, os estudantes possuem hoje uma grande quantidade de conteúdos disponíveis para aprendizado. No entanto, essa abundância também traz desafios, como a dificuldade em organizar os estudos, selecionar materiais confiáveis e manter uma rotina consistente. Além disso, muitos alunos conciliam estudos com outras responsabilidades, como trabalho e atividades pessoais, o que torna ainda mais difícil manter disciplina e eficiência no aprendizado. Nesse cenário, ferramentas digitais podem ser utilizadas como aliadas para melhorar a organização e o desempenho acadêmico.</w:t>
      </w:r>
    </w:p>
    <w:p w:rsidR="7DFCE853" w:rsidP="32B3BF34" w:rsidRDefault="7DFCE853" w14:paraId="756D853F" w14:textId="37B6CC0C">
      <w:pPr>
        <w:pStyle w:val="Ttulo2"/>
        <w:rPr>
          <w:rFonts w:ascii="Arial" w:hAnsi="Arial" w:eastAsia="Arial" w:cs="Arial"/>
          <w:b/>
          <w:bCs/>
          <w:color w:val="000000" w:themeColor="text1"/>
          <w:sz w:val="24"/>
          <w:szCs w:val="24"/>
        </w:rPr>
      </w:pPr>
      <w:bookmarkStart w:name="_Toc1324679191" w:id="1"/>
      <w:r w:rsidRPr="32B3BF34">
        <w:rPr>
          <w:rFonts w:ascii="Arial" w:hAnsi="Arial" w:eastAsia="Arial" w:cs="Arial"/>
          <w:b/>
          <w:bCs/>
          <w:color w:val="000000" w:themeColor="text1"/>
          <w:sz w:val="24"/>
          <w:szCs w:val="24"/>
        </w:rPr>
        <w:t>Problema</w:t>
      </w:r>
      <w:bookmarkEnd w:id="1"/>
    </w:p>
    <w:p w:rsidR="32B3BF34" w:rsidP="32B3BF34" w:rsidRDefault="32B3BF34" w14:paraId="57DA66EF" w14:textId="35ED8CBF">
      <w:pPr>
        <w:keepNext/>
        <w:keepLines/>
      </w:pPr>
    </w:p>
    <w:p w:rsidR="4E0F2679" w:rsidP="52183F12" w:rsidRDefault="4E0F2679" w14:paraId="2A0A73EC" w14:textId="5B363581">
      <w:pPr>
        <w:keepNext/>
        <w:keepLines/>
        <w:jc w:val="center"/>
      </w:pPr>
      <w:r w:rsidRPr="52183F12">
        <w:rPr>
          <w:rFonts w:ascii="Aptos" w:hAnsi="Aptos" w:eastAsia="Aptos" w:cs="Aptos"/>
        </w:rPr>
        <w:t>A sobrecarga cognitiva, decorrente do excesso de informações, exige dos estudantes competências de filtragem e maior autonomia nos processos de aprendizagem. O problema central está na multiplicidade de métodos e plataformas educacionais, que intensificam a pressão mental e desconsideram a singularidade de cada indivíduo. Além disso, fatores como a forma desorganizada ou excessiva de apresentação dos conteúdos, a complexidade além da capacidade de compreensão, a fragmentação da atenção por multitarefas, a ausência de estratégias de autorregulação e os elevados índices de comparação social contribuem significativamente para atrasos e dificuldades no aprendizado.</w:t>
      </w:r>
    </w:p>
    <w:p w:rsidR="7DFCE853" w:rsidP="6F7A4A7B" w:rsidRDefault="7DFCE853" w14:paraId="2E6482AD" w14:textId="510801B0">
      <w:pPr>
        <w:pStyle w:val="Ttulo2"/>
        <w:rPr>
          <w:rFonts w:ascii="Arial" w:hAnsi="Arial" w:eastAsia="Arial" w:cs="Arial"/>
          <w:color w:val="000000" w:themeColor="text1"/>
          <w:sz w:val="24"/>
          <w:szCs w:val="24"/>
        </w:rPr>
      </w:pPr>
      <w:bookmarkStart w:name="_Toc1361465783" w:id="2"/>
      <w:r w:rsidRPr="52183F12">
        <w:rPr>
          <w:rFonts w:ascii="Arial" w:hAnsi="Arial" w:eastAsia="Arial" w:cs="Arial"/>
          <w:b/>
          <w:bCs/>
          <w:color w:val="000000" w:themeColor="text1"/>
          <w:sz w:val="24"/>
          <w:szCs w:val="24"/>
        </w:rPr>
        <w:t>Objetivo</w:t>
      </w:r>
      <w:bookmarkEnd w:id="2"/>
      <w:r w:rsidRPr="52183F12">
        <w:rPr>
          <w:rFonts w:ascii="Arial" w:hAnsi="Arial" w:eastAsia="Arial" w:cs="Arial"/>
          <w:b/>
          <w:bCs/>
          <w:color w:val="000000" w:themeColor="text1"/>
          <w:sz w:val="24"/>
          <w:szCs w:val="24"/>
        </w:rPr>
        <w:t xml:space="preserve"> </w:t>
      </w:r>
    </w:p>
    <w:p w:rsidR="116B0E46" w:rsidP="52183F12" w:rsidRDefault="116B0E46" w14:paraId="5EECA06E" w14:textId="21D17EF7">
      <w:pPr>
        <w:spacing w:before="240" w:after="240" w:line="276" w:lineRule="auto"/>
        <w:ind w:firstLine="720"/>
      </w:pPr>
      <w:r w:rsidRPr="32B3BF34">
        <w:rPr>
          <w:rFonts w:ascii="Arial" w:hAnsi="Arial" w:eastAsia="Arial" w:cs="Arial"/>
        </w:rPr>
        <w:t xml:space="preserve">O objetivo central do projeto consiste em criar um sistema de apoio capaz de auxiliar os estudantes no desenvolvimento das competências exigidas pela sociedade contemporânea. Tal sistema busca reconhecer cada indivíduo como uma persona singular, considerando suas diferenças cognitivas, estilos de aprendizagem e contextos sociais. A proposta é oferecer suporte personalizado, que vá além da simples transmissão de conteúdos, atuando como mediador na filtragem de informações, na organização dos estudos e na utilização adequada de plataformas digitais, além de conseguir cobrir todas as </w:t>
      </w:r>
      <w:r w:rsidRPr="32B3BF34" w:rsidR="35876FAB">
        <w:rPr>
          <w:rFonts w:ascii="Arial" w:hAnsi="Arial" w:eastAsia="Arial" w:cs="Arial"/>
        </w:rPr>
        <w:t>problemáticas</w:t>
      </w:r>
      <w:r w:rsidRPr="32B3BF34">
        <w:rPr>
          <w:rFonts w:ascii="Arial" w:hAnsi="Arial" w:eastAsia="Arial" w:cs="Arial"/>
        </w:rPr>
        <w:t xml:space="preserve"> e </w:t>
      </w:r>
      <w:r w:rsidRPr="32B3BF34" w:rsidR="0A414DA1">
        <w:rPr>
          <w:rFonts w:ascii="Arial" w:hAnsi="Arial" w:eastAsia="Arial" w:cs="Arial"/>
        </w:rPr>
        <w:t>possíveis</w:t>
      </w:r>
      <w:r w:rsidRPr="32B3BF34">
        <w:rPr>
          <w:rFonts w:ascii="Arial" w:hAnsi="Arial" w:eastAsia="Arial" w:cs="Arial"/>
        </w:rPr>
        <w:t xml:space="preserve"> gatilhos para a sobrecarga e falta de absorção dos estudos</w:t>
      </w:r>
      <w:r w:rsidRPr="32B3BF34" w:rsidR="638AF84C">
        <w:rPr>
          <w:rFonts w:ascii="Arial" w:hAnsi="Arial" w:eastAsia="Arial" w:cs="Arial"/>
        </w:rPr>
        <w:t>.</w:t>
      </w:r>
    </w:p>
    <w:p w:rsidR="32B3BF34" w:rsidP="32B3BF34" w:rsidRDefault="32B3BF34" w14:paraId="61F8E475" w14:textId="2586CDB1">
      <w:pPr>
        <w:spacing w:before="240" w:after="240" w:line="276" w:lineRule="auto"/>
        <w:ind w:firstLine="720"/>
        <w:rPr>
          <w:rFonts w:ascii="Arial" w:hAnsi="Arial" w:eastAsia="Arial" w:cs="Arial"/>
        </w:rPr>
      </w:pPr>
    </w:p>
    <w:p w:rsidR="7DFCE853" w:rsidP="6F7A4A7B" w:rsidRDefault="7DFCE853" w14:paraId="68901C7E" w14:textId="2AC4A420">
      <w:pPr>
        <w:pStyle w:val="Ttulo2"/>
        <w:rPr>
          <w:rFonts w:ascii="Arial" w:hAnsi="Arial" w:eastAsia="Arial" w:cs="Arial"/>
          <w:b/>
          <w:bCs/>
          <w:color w:val="auto"/>
          <w:sz w:val="24"/>
          <w:szCs w:val="24"/>
        </w:rPr>
      </w:pPr>
      <w:bookmarkStart w:name="_Toc768557927" w:id="3"/>
      <w:r w:rsidRPr="52183F12">
        <w:rPr>
          <w:rFonts w:ascii="Arial" w:hAnsi="Arial" w:eastAsia="Arial" w:cs="Arial"/>
          <w:b/>
          <w:bCs/>
          <w:color w:val="auto"/>
          <w:sz w:val="24"/>
          <w:szCs w:val="24"/>
        </w:rPr>
        <w:t>Justificativa</w:t>
      </w:r>
      <w:bookmarkEnd w:id="3"/>
    </w:p>
    <w:p w:rsidR="7D9933F4" w:rsidP="52183F12" w:rsidRDefault="7D9933F4" w14:paraId="21D58ED0" w14:textId="28017CB2">
      <w:pPr>
        <w:spacing w:before="240" w:after="240"/>
      </w:pPr>
      <w:r w:rsidRPr="52183F12">
        <w:rPr>
          <w:rFonts w:ascii="Arial" w:hAnsi="Arial" w:eastAsia="Arial" w:cs="Arial"/>
        </w:rPr>
        <w:t>A criação de uma ferramenta voltada à organização dos estudos se justifica pela crescente necessidade de aprimorar a eficiência do aprendizado em um contexto marcado pelo excesso de informações e pela diversidade de métodos educacionais. Embora muitos estudantes tenham amplo acesso a conteúdo, grande parte enfrenta dificuldades em utilizá-los de maneira estratégica e consistente.</w:t>
      </w:r>
    </w:p>
    <w:p w:rsidR="7D9933F4" w:rsidP="52183F12" w:rsidRDefault="7D9933F4" w14:paraId="6D394BE2" w14:textId="4AE659EC">
      <w:pPr>
        <w:spacing w:before="240" w:after="240"/>
      </w:pPr>
      <w:r w:rsidRPr="52183F12">
        <w:rPr>
          <w:rFonts w:ascii="Arial" w:hAnsi="Arial" w:eastAsia="Arial" w:cs="Arial"/>
        </w:rPr>
        <w:t>Nesse sentido, a solução proposta busca oferecer suporte na organização, no direcionamento e na aplicação de métodos comprovados de estudo, contribuindo para:</w:t>
      </w:r>
    </w:p>
    <w:p w:rsidR="7D9933F4" w:rsidP="52183F12" w:rsidRDefault="7D9933F4" w14:paraId="520A2875" w14:textId="159CE013">
      <w:pPr>
        <w:pStyle w:val="PargrafodaLista"/>
        <w:numPr>
          <w:ilvl w:val="0"/>
          <w:numId w:val="1"/>
        </w:numPr>
        <w:spacing w:before="240" w:after="240"/>
        <w:rPr>
          <w:rFonts w:ascii="Arial" w:hAnsi="Arial" w:eastAsia="Arial" w:cs="Arial"/>
        </w:rPr>
      </w:pPr>
      <w:r w:rsidRPr="52183F12">
        <w:rPr>
          <w:rFonts w:ascii="Arial" w:hAnsi="Arial" w:eastAsia="Arial" w:cs="Arial"/>
          <w:b/>
          <w:bCs/>
        </w:rPr>
        <w:t>Melhoria do desempenho acadêmico</w:t>
      </w:r>
      <w:r w:rsidRPr="52183F12">
        <w:rPr>
          <w:rFonts w:ascii="Arial" w:hAnsi="Arial" w:eastAsia="Arial" w:cs="Arial"/>
        </w:rPr>
        <w:t>, por meio de práticas mais estruturadas;</w:t>
      </w:r>
    </w:p>
    <w:p w:rsidR="7D9933F4" w:rsidP="52183F12" w:rsidRDefault="7D9933F4" w14:paraId="61BA0B32" w14:textId="6AC5F3B7">
      <w:pPr>
        <w:pStyle w:val="PargrafodaLista"/>
        <w:numPr>
          <w:ilvl w:val="0"/>
          <w:numId w:val="1"/>
        </w:numPr>
        <w:spacing w:before="240" w:after="240"/>
        <w:rPr>
          <w:rFonts w:ascii="Arial" w:hAnsi="Arial" w:eastAsia="Arial" w:cs="Arial"/>
        </w:rPr>
      </w:pPr>
      <w:r w:rsidRPr="52183F12">
        <w:rPr>
          <w:rFonts w:ascii="Arial" w:hAnsi="Arial" w:eastAsia="Arial" w:cs="Arial"/>
          <w:b/>
          <w:bCs/>
        </w:rPr>
        <w:t>Redução da procrastinação</w:t>
      </w:r>
      <w:r w:rsidRPr="52183F12">
        <w:rPr>
          <w:rFonts w:ascii="Arial" w:hAnsi="Arial" w:eastAsia="Arial" w:cs="Arial"/>
        </w:rPr>
        <w:t>, ao promover maior disciplina e foco;</w:t>
      </w:r>
    </w:p>
    <w:p w:rsidR="7D9933F4" w:rsidP="52183F12" w:rsidRDefault="7D9933F4" w14:paraId="22B23B38" w14:textId="326365A2">
      <w:pPr>
        <w:pStyle w:val="PargrafodaLista"/>
        <w:numPr>
          <w:ilvl w:val="0"/>
          <w:numId w:val="1"/>
        </w:numPr>
        <w:spacing w:before="240" w:after="240"/>
        <w:rPr>
          <w:rFonts w:ascii="Arial" w:hAnsi="Arial" w:eastAsia="Arial" w:cs="Arial"/>
        </w:rPr>
      </w:pPr>
      <w:r w:rsidRPr="52183F12">
        <w:rPr>
          <w:rFonts w:ascii="Arial" w:hAnsi="Arial" w:eastAsia="Arial" w:cs="Arial"/>
          <w:b/>
          <w:bCs/>
        </w:rPr>
        <w:t>Aumento da autonomia nos estudos</w:t>
      </w:r>
      <w:r w:rsidRPr="52183F12">
        <w:rPr>
          <w:rFonts w:ascii="Arial" w:hAnsi="Arial" w:eastAsia="Arial" w:cs="Arial"/>
        </w:rPr>
        <w:t>, incentivando a autorregulação;</w:t>
      </w:r>
    </w:p>
    <w:p w:rsidR="7D9933F4" w:rsidP="52183F12" w:rsidRDefault="7D9933F4" w14:paraId="0C0E8988" w14:textId="7415E4F4">
      <w:pPr>
        <w:pStyle w:val="PargrafodaLista"/>
        <w:numPr>
          <w:ilvl w:val="0"/>
          <w:numId w:val="1"/>
        </w:numPr>
        <w:spacing w:before="240" w:after="240"/>
        <w:rPr>
          <w:rFonts w:ascii="Arial" w:hAnsi="Arial" w:eastAsia="Arial" w:cs="Arial"/>
        </w:rPr>
      </w:pPr>
      <w:r w:rsidRPr="52183F12">
        <w:rPr>
          <w:rFonts w:ascii="Arial" w:hAnsi="Arial" w:eastAsia="Arial" w:cs="Arial"/>
          <w:b/>
          <w:bCs/>
        </w:rPr>
        <w:t>Uso mais eficiente do tempo</w:t>
      </w:r>
      <w:r w:rsidRPr="52183F12">
        <w:rPr>
          <w:rFonts w:ascii="Arial" w:hAnsi="Arial" w:eastAsia="Arial" w:cs="Arial"/>
        </w:rPr>
        <w:t>, com estratégias que otimizam a rotina de aprendizagem.</w:t>
      </w:r>
    </w:p>
    <w:p w:rsidR="7D9933F4" w:rsidP="52183F12" w:rsidRDefault="7D9933F4" w14:paraId="7BCD06C0" w14:textId="1E8C52D2">
      <w:pPr>
        <w:spacing w:before="240" w:after="240"/>
      </w:pPr>
      <w:r w:rsidRPr="52183F12">
        <w:rPr>
          <w:rFonts w:ascii="Arial" w:hAnsi="Arial" w:eastAsia="Arial" w:cs="Arial"/>
        </w:rPr>
        <w:t>Dessa forma, o projeto pretende impactar positivamente a trajetória educacional dos estudantes, tornando o processo de aprendizagem mais acessível, personalizado e eficaz, ao mesmo tempo em que reduz os efeitos da sobrecarga cognitiva e favorece o desenvolvimento de competências essenciais na atualidade.</w:t>
      </w:r>
    </w:p>
    <w:p w:rsidR="52183F12" w:rsidP="52183F12" w:rsidRDefault="52183F12" w14:paraId="58BDB297" w14:textId="34FCE81A">
      <w:pPr>
        <w:spacing w:before="240" w:after="240" w:line="276" w:lineRule="auto"/>
        <w:ind w:firstLine="720"/>
        <w:rPr>
          <w:rFonts w:ascii="Arial" w:hAnsi="Arial" w:eastAsia="Arial" w:cs="Arial"/>
          <w:color w:val="000000" w:themeColor="text1"/>
        </w:rPr>
      </w:pPr>
    </w:p>
    <w:p w:rsidR="7DFCE853" w:rsidP="6F7A4A7B" w:rsidRDefault="7DFCE853" w14:paraId="48B10839" w14:textId="72A376F6">
      <w:pPr>
        <w:spacing w:line="276" w:lineRule="auto"/>
        <w:rPr>
          <w:rFonts w:ascii="Aptos" w:hAnsi="Aptos" w:eastAsia="Aptos" w:cs="Aptos"/>
          <w:color w:val="000000" w:themeColor="text1"/>
          <w:sz w:val="28"/>
          <w:szCs w:val="28"/>
        </w:rPr>
      </w:pPr>
      <w:r w:rsidRPr="6F7A4A7B">
        <w:rPr>
          <w:rFonts w:ascii="Aptos" w:hAnsi="Aptos" w:eastAsia="Aptos" w:cs="Aptos"/>
          <w:color w:val="000000" w:themeColor="text1"/>
        </w:rPr>
        <w:t xml:space="preserve"> </w:t>
      </w:r>
    </w:p>
    <w:p w:rsidR="7DFCE853" w:rsidP="6F7A4A7B" w:rsidRDefault="7DFCE853" w14:paraId="49187507" w14:textId="36B27F24">
      <w:pPr>
        <w:pStyle w:val="Ttulo2"/>
        <w:spacing w:line="276" w:lineRule="auto"/>
        <w:rPr>
          <w:rFonts w:ascii="Arial" w:hAnsi="Arial" w:eastAsia="Arial" w:cs="Arial"/>
          <w:color w:val="000000" w:themeColor="text1"/>
          <w:sz w:val="28"/>
          <w:szCs w:val="28"/>
        </w:rPr>
      </w:pPr>
      <w:bookmarkStart w:name="_Toc1635999431" w:id="4"/>
      <w:r w:rsidRPr="6F7A4A7B">
        <w:rPr>
          <w:rFonts w:ascii="Arial" w:hAnsi="Arial" w:eastAsia="Arial" w:cs="Arial"/>
          <w:b/>
          <w:bCs/>
          <w:color w:val="000000" w:themeColor="text1"/>
          <w:sz w:val="28"/>
          <w:szCs w:val="28"/>
        </w:rPr>
        <w:t>2 Técnicas de Levantamento de Requisitos</w:t>
      </w:r>
      <w:bookmarkEnd w:id="4"/>
    </w:p>
    <w:p w:rsidR="6F7A4A7B" w:rsidP="6F7A4A7B" w:rsidRDefault="6F7A4A7B" w14:paraId="3832F8EC" w14:textId="5A1402DB">
      <w:pPr>
        <w:pStyle w:val="Ttulo3"/>
        <w:spacing w:before="280" w:line="276" w:lineRule="auto"/>
        <w:rPr>
          <w:rFonts w:ascii="Arial" w:hAnsi="Arial" w:eastAsia="Arial" w:cs="Arial"/>
          <w:b/>
          <w:bCs/>
          <w:color w:val="000000" w:themeColor="text1"/>
        </w:rPr>
      </w:pPr>
    </w:p>
    <w:p w:rsidR="7DFCE853" w:rsidP="6F7A4A7B" w:rsidRDefault="7DFCE853" w14:paraId="3C0421BE" w14:textId="56BF80B2">
      <w:pPr>
        <w:pStyle w:val="Ttulo2"/>
        <w:rPr>
          <w:rFonts w:ascii="Arial" w:hAnsi="Arial" w:eastAsia="Arial" w:cs="Arial"/>
          <w:b/>
          <w:bCs/>
          <w:color w:val="auto"/>
          <w:sz w:val="24"/>
          <w:szCs w:val="24"/>
        </w:rPr>
      </w:pPr>
      <w:bookmarkStart w:name="_Toc363810031" w:id="5"/>
      <w:r w:rsidRPr="6F7A4A7B">
        <w:rPr>
          <w:rFonts w:ascii="Arial" w:hAnsi="Arial" w:eastAsia="Arial" w:cs="Arial"/>
          <w:b/>
          <w:bCs/>
          <w:color w:val="auto"/>
          <w:sz w:val="24"/>
          <w:szCs w:val="24"/>
        </w:rPr>
        <w:t>Público-alvo</w:t>
      </w:r>
      <w:bookmarkEnd w:id="5"/>
    </w:p>
    <w:p w:rsidR="7DFCE853" w:rsidP="6F7A4A7B" w:rsidRDefault="7DFCE853" w14:paraId="694114E4" w14:textId="59C81DB7">
      <w:pPr>
        <w:spacing w:before="240" w:after="240" w:line="276" w:lineRule="auto"/>
        <w:rPr>
          <w:rFonts w:ascii="Arial" w:hAnsi="Arial" w:eastAsia="Arial" w:cs="Arial"/>
          <w:color w:val="000000" w:themeColor="text1"/>
        </w:rPr>
      </w:pPr>
      <w:r w:rsidRPr="6F7A4A7B">
        <w:rPr>
          <w:rFonts w:ascii="Arial" w:hAnsi="Arial" w:eastAsia="Arial" w:cs="Arial"/>
          <w:color w:val="000000" w:themeColor="text1"/>
        </w:rPr>
        <w:t>O público-alvo definido para a coleta de dados foram estudantes do ensino médio e superior, por serem diretamente impactados pela necessidade de organização de rotinas de estudo.</w:t>
      </w:r>
    </w:p>
    <w:p w:rsidR="7DFCE853" w:rsidP="6F7A4A7B" w:rsidRDefault="7DFCE853" w14:paraId="2F686D62" w14:textId="00239A4C">
      <w:pPr>
        <w:pStyle w:val="Ttulo2"/>
        <w:rPr>
          <w:rFonts w:ascii="Arial" w:hAnsi="Arial" w:eastAsia="Arial" w:cs="Arial"/>
          <w:b/>
          <w:bCs/>
          <w:color w:val="auto"/>
          <w:sz w:val="24"/>
          <w:szCs w:val="24"/>
        </w:rPr>
      </w:pPr>
      <w:bookmarkStart w:name="_Toc455210028" w:id="6"/>
      <w:r w:rsidRPr="6F7A4A7B">
        <w:rPr>
          <w:rFonts w:ascii="Arial" w:hAnsi="Arial" w:eastAsia="Arial" w:cs="Arial"/>
          <w:b/>
          <w:bCs/>
          <w:color w:val="auto"/>
          <w:sz w:val="24"/>
          <w:szCs w:val="24"/>
        </w:rPr>
        <w:t>Técnica</w:t>
      </w:r>
      <w:bookmarkEnd w:id="6"/>
    </w:p>
    <w:p w:rsidR="7DFCE853" w:rsidP="6F7A4A7B" w:rsidRDefault="7DFCE853" w14:paraId="3FC17735" w14:textId="13FD0A40">
      <w:pPr>
        <w:spacing w:before="240" w:after="240" w:line="276" w:lineRule="auto"/>
        <w:rPr>
          <w:rFonts w:ascii="Arial" w:hAnsi="Arial" w:eastAsia="Arial" w:cs="Arial"/>
          <w:color w:val="000000" w:themeColor="text1"/>
        </w:rPr>
      </w:pPr>
      <w:r w:rsidRPr="6F7A4A7B">
        <w:rPr>
          <w:rFonts w:ascii="Arial" w:hAnsi="Arial" w:eastAsia="Arial" w:cs="Arial"/>
          <w:color w:val="000000" w:themeColor="text1"/>
        </w:rPr>
        <w:t>Para receber as informações necessárias, foram criados e depois divulgados questionários entre alunos do ensino superior, em ambiente de sala de aula, e entre estudantes do ensino médio. O questionário foi composto por perguntas objetivas e simples, com o objetivo de identificar dificuldades, hábitos, sugestões e padrões relacionados à organização dos estudos, buscando compreender problemas em comum entre os participantes.</w:t>
      </w:r>
    </w:p>
    <w:p w:rsidR="7DFCE853" w:rsidP="6F7A4A7B" w:rsidRDefault="7DFCE853" w14:paraId="7E205585" w14:textId="1B54BCEC">
      <w:pPr>
        <w:pStyle w:val="Ttulo2"/>
        <w:rPr>
          <w:rFonts w:ascii="Arial" w:hAnsi="Arial" w:eastAsia="Arial" w:cs="Arial"/>
          <w:b/>
          <w:bCs/>
          <w:color w:val="auto"/>
          <w:sz w:val="24"/>
          <w:szCs w:val="24"/>
        </w:rPr>
      </w:pPr>
      <w:bookmarkStart w:name="_Toc2089711611" w:id="7"/>
      <w:r w:rsidRPr="6F7A4A7B">
        <w:rPr>
          <w:rFonts w:ascii="Arial" w:hAnsi="Arial" w:eastAsia="Arial" w:cs="Arial"/>
          <w:b/>
          <w:bCs/>
          <w:color w:val="auto"/>
          <w:sz w:val="24"/>
          <w:szCs w:val="24"/>
        </w:rPr>
        <w:t>Público atingido</w:t>
      </w:r>
      <w:bookmarkEnd w:id="7"/>
    </w:p>
    <w:p w:rsidR="7DFCE853" w:rsidP="6F7A4A7B" w:rsidRDefault="7DFCE853" w14:paraId="1EECAE99" w14:textId="1925D003">
      <w:pPr>
        <w:spacing w:before="240" w:after="240" w:line="276" w:lineRule="auto"/>
        <w:rPr>
          <w:rFonts w:ascii="Arial" w:hAnsi="Arial" w:eastAsia="Arial" w:cs="Arial"/>
          <w:color w:val="000000" w:themeColor="text1"/>
        </w:rPr>
      </w:pPr>
      <w:r w:rsidRPr="6F7A4A7B">
        <w:rPr>
          <w:rFonts w:ascii="Arial" w:hAnsi="Arial" w:eastAsia="Arial" w:cs="Arial"/>
          <w:color w:val="000000" w:themeColor="text1"/>
        </w:rPr>
        <w:t>A partir da divulgação realizada, foram obtidas 10 respostas. O perfil dos participantes é de estudantes do curso de Desenvolvimento de Sistemas, com idade estimada entre 17 e 19 anos. Dentre os respondentes, 90% pertencem ao 1º ano do ensino superior, enquanto 10% estão no 2º ano.</w:t>
      </w:r>
    </w:p>
    <w:p w:rsidR="7DFCE853" w:rsidP="6F7A4A7B" w:rsidRDefault="7DFCE853" w14:paraId="7EE39D26" w14:textId="1061CE4A">
      <w:pPr>
        <w:pStyle w:val="Ttulo2"/>
        <w:rPr>
          <w:rFonts w:ascii="Arial" w:hAnsi="Arial" w:eastAsia="Arial" w:cs="Arial"/>
          <w:b/>
          <w:bCs/>
          <w:color w:val="auto"/>
          <w:sz w:val="24"/>
          <w:szCs w:val="24"/>
        </w:rPr>
      </w:pPr>
      <w:bookmarkStart w:name="_Toc964508952" w:id="8"/>
      <w:r w:rsidRPr="6F7A4A7B">
        <w:rPr>
          <w:rFonts w:ascii="Arial" w:hAnsi="Arial" w:eastAsia="Arial" w:cs="Arial"/>
          <w:b/>
          <w:bCs/>
          <w:color w:val="auto"/>
          <w:sz w:val="24"/>
          <w:szCs w:val="24"/>
        </w:rPr>
        <w:t>Resultados</w:t>
      </w:r>
      <w:bookmarkEnd w:id="8"/>
    </w:p>
    <w:p w:rsidR="7DFCE853" w:rsidP="6F7A4A7B" w:rsidRDefault="7DFCE853" w14:paraId="22A95C30" w14:textId="6805F179">
      <w:pPr>
        <w:spacing w:before="240" w:after="240" w:line="276" w:lineRule="auto"/>
        <w:rPr>
          <w:rFonts w:ascii="Arial" w:hAnsi="Arial" w:eastAsia="Arial" w:cs="Arial"/>
          <w:color w:val="000000" w:themeColor="text1"/>
        </w:rPr>
      </w:pPr>
      <w:r w:rsidRPr="6F7A4A7B">
        <w:rPr>
          <w:rFonts w:ascii="Arial" w:hAnsi="Arial" w:eastAsia="Arial" w:cs="Arial"/>
          <w:color w:val="000000" w:themeColor="text1"/>
        </w:rPr>
        <w:t>Com base nas respostas coletadas, alguns padrões relevantes foram identificados:</w:t>
      </w:r>
    </w:p>
    <w:p w:rsidR="7DFCE853" w:rsidP="6F7A4A7B" w:rsidRDefault="7DFCE853" w14:paraId="0682D3B2" w14:textId="6D8F4E14">
      <w:pPr>
        <w:pStyle w:val="PargrafodaLista"/>
        <w:numPr>
          <w:ilvl w:val="0"/>
          <w:numId w:val="2"/>
        </w:numPr>
        <w:spacing w:after="0" w:line="276" w:lineRule="auto"/>
        <w:rPr>
          <w:rFonts w:ascii="Arial" w:hAnsi="Arial" w:eastAsia="Arial" w:cs="Arial"/>
          <w:color w:val="000000" w:themeColor="text1"/>
        </w:rPr>
      </w:pPr>
      <w:r w:rsidRPr="6F7A4A7B">
        <w:rPr>
          <w:rFonts w:ascii="Arial" w:hAnsi="Arial" w:eastAsia="Arial" w:cs="Arial"/>
          <w:color w:val="000000" w:themeColor="text1"/>
        </w:rPr>
        <w:t>20% dos estudantes afirmaram ter frequentemente tempo disponível para seus estudos, indicando que a maioria enfrenta dificuldades relacionadas à disponibilidade de tempo;</w:t>
      </w:r>
    </w:p>
    <w:p w:rsidR="6F7A4A7B" w:rsidP="6F7A4A7B" w:rsidRDefault="6F7A4A7B" w14:paraId="70FF7F2F" w14:textId="22F3E8BF">
      <w:pPr>
        <w:pStyle w:val="PargrafodaLista"/>
        <w:spacing w:after="0" w:line="276" w:lineRule="auto"/>
        <w:ind w:hanging="360"/>
        <w:rPr>
          <w:rFonts w:ascii="Aptos" w:hAnsi="Aptos" w:eastAsia="Aptos" w:cs="Aptos"/>
          <w:color w:val="000000" w:themeColor="text1"/>
        </w:rPr>
      </w:pPr>
    </w:p>
    <w:p w:rsidR="7DFCE853" w:rsidP="6F7A4A7B" w:rsidRDefault="7DFCE853" w14:paraId="521A18CA" w14:textId="551FD2D5">
      <w:pPr>
        <w:pStyle w:val="PargrafodaLista"/>
        <w:numPr>
          <w:ilvl w:val="0"/>
          <w:numId w:val="2"/>
        </w:numPr>
        <w:spacing w:after="0" w:line="276" w:lineRule="auto"/>
        <w:rPr>
          <w:rFonts w:ascii="Arial" w:hAnsi="Arial" w:eastAsia="Arial" w:cs="Arial"/>
          <w:color w:val="000000" w:themeColor="text1"/>
        </w:rPr>
      </w:pPr>
      <w:r w:rsidRPr="6F7A4A7B">
        <w:rPr>
          <w:rFonts w:ascii="Arial" w:hAnsi="Arial" w:eastAsia="Arial" w:cs="Arial"/>
          <w:color w:val="000000" w:themeColor="text1"/>
        </w:rPr>
        <w:t>50% dos participantes utilizam vídeos online como principal forma de aprendizado, demonstrando preferência por conteúdos digitais e acessíveis;</w:t>
      </w:r>
      <w:r>
        <w:br/>
      </w:r>
    </w:p>
    <w:p w:rsidR="7DFCE853" w:rsidP="6F7A4A7B" w:rsidRDefault="7DFCE853" w14:paraId="71F39BB6" w14:textId="4ABA0A0A">
      <w:pPr>
        <w:pStyle w:val="PargrafodaLista"/>
        <w:numPr>
          <w:ilvl w:val="0"/>
          <w:numId w:val="2"/>
        </w:numPr>
        <w:spacing w:after="0" w:line="276" w:lineRule="auto"/>
        <w:rPr>
          <w:rFonts w:ascii="Arial" w:hAnsi="Arial" w:eastAsia="Arial" w:cs="Arial"/>
          <w:color w:val="000000" w:themeColor="text1"/>
        </w:rPr>
      </w:pPr>
      <w:r w:rsidRPr="6F7A4A7B">
        <w:rPr>
          <w:rFonts w:ascii="Arial" w:hAnsi="Arial" w:eastAsia="Arial" w:cs="Arial"/>
          <w:color w:val="000000" w:themeColor="text1"/>
        </w:rPr>
        <w:t>100% dos estudantes relataram não possuir um planejamento estruturado ou horários fixos para estudar, evidenciando uma ausência generalizada de organização;</w:t>
      </w:r>
      <w:r>
        <w:br/>
      </w:r>
    </w:p>
    <w:p w:rsidR="7DFCE853" w:rsidP="6F7A4A7B" w:rsidRDefault="7DFCE853" w14:paraId="4155A44D" w14:textId="22280839">
      <w:pPr>
        <w:pStyle w:val="PargrafodaLista"/>
        <w:numPr>
          <w:ilvl w:val="0"/>
          <w:numId w:val="2"/>
        </w:numPr>
        <w:spacing w:after="0" w:line="276" w:lineRule="auto"/>
        <w:rPr>
          <w:rFonts w:ascii="Arial" w:hAnsi="Arial" w:eastAsia="Arial" w:cs="Arial"/>
          <w:color w:val="000000" w:themeColor="text1"/>
        </w:rPr>
      </w:pPr>
      <w:r w:rsidRPr="6F7A4A7B">
        <w:rPr>
          <w:rFonts w:ascii="Arial" w:hAnsi="Arial" w:eastAsia="Arial" w:cs="Arial"/>
          <w:color w:val="000000" w:themeColor="text1"/>
        </w:rPr>
        <w:t>Em relação à satisfação com a própria organização, 30% dos estudantes afirmaram não se sentir satisfeitos, enquanto 60% consideram seus resultados apenas satisfatórios e 10% relatam bons resultados, não havendo avaliações de desempenho excelente;</w:t>
      </w:r>
      <w:r>
        <w:br/>
      </w:r>
    </w:p>
    <w:p w:rsidR="7DFCE853" w:rsidP="6F7A4A7B" w:rsidRDefault="7DFCE853" w14:paraId="5A051AB0" w14:textId="732395DA">
      <w:pPr>
        <w:pStyle w:val="PargrafodaLista"/>
        <w:numPr>
          <w:ilvl w:val="0"/>
          <w:numId w:val="2"/>
        </w:numPr>
        <w:spacing w:after="0" w:line="276" w:lineRule="auto"/>
        <w:rPr>
          <w:rFonts w:ascii="Arial" w:hAnsi="Arial" w:eastAsia="Arial" w:cs="Arial"/>
          <w:color w:val="000000" w:themeColor="text1"/>
        </w:rPr>
      </w:pPr>
      <w:r w:rsidRPr="6F7A4A7B">
        <w:rPr>
          <w:rFonts w:ascii="Arial" w:hAnsi="Arial" w:eastAsia="Arial" w:cs="Arial"/>
          <w:color w:val="000000" w:themeColor="text1"/>
        </w:rPr>
        <w:t>Entre os métodos de estudo mencionados, destacam-se o uso de vídeos no YouTube, ferramentas de IA e cursos online;</w:t>
      </w:r>
      <w:r>
        <w:br/>
      </w:r>
    </w:p>
    <w:p w:rsidR="7DFCE853" w:rsidP="6F7A4A7B" w:rsidRDefault="7DFCE853" w14:paraId="2A869F21" w14:textId="602960AF">
      <w:pPr>
        <w:pStyle w:val="PargrafodaLista"/>
        <w:numPr>
          <w:ilvl w:val="0"/>
          <w:numId w:val="2"/>
        </w:numPr>
        <w:spacing w:after="0" w:line="276" w:lineRule="auto"/>
        <w:rPr>
          <w:rFonts w:ascii="Arial" w:hAnsi="Arial" w:eastAsia="Arial" w:cs="Arial"/>
          <w:color w:val="000000" w:themeColor="text1"/>
        </w:rPr>
      </w:pPr>
      <w:r w:rsidRPr="6F7A4A7B">
        <w:rPr>
          <w:rFonts w:ascii="Arial" w:hAnsi="Arial" w:eastAsia="Arial" w:cs="Arial"/>
          <w:color w:val="000000" w:themeColor="text1"/>
        </w:rPr>
        <w:t>40% dos estudantes afirmaram estar decididos quanto à carreira que pretendem seguir, enquanto os demais ainda demonstram incerteza;</w:t>
      </w:r>
      <w:r>
        <w:br/>
      </w:r>
    </w:p>
    <w:p w:rsidR="7DFCE853" w:rsidP="6F7A4A7B" w:rsidRDefault="7DFCE853" w14:paraId="76080A6E" w14:textId="5385FF86">
      <w:pPr>
        <w:pStyle w:val="PargrafodaLista"/>
        <w:numPr>
          <w:ilvl w:val="0"/>
          <w:numId w:val="2"/>
        </w:numPr>
        <w:spacing w:after="0" w:line="276" w:lineRule="auto"/>
        <w:rPr>
          <w:rFonts w:ascii="Arial" w:hAnsi="Arial" w:eastAsia="Arial" w:cs="Arial"/>
          <w:color w:val="000000" w:themeColor="text1"/>
        </w:rPr>
      </w:pPr>
      <w:r w:rsidRPr="6F7A4A7B">
        <w:rPr>
          <w:rFonts w:ascii="Arial" w:hAnsi="Arial" w:eastAsia="Arial" w:cs="Arial"/>
          <w:color w:val="000000" w:themeColor="text1"/>
        </w:rPr>
        <w:t>60% dos participantes indicaram a falta de tempo e/ou organização como principais dificuldades, enquanto 30% apontaram a falta de motivação como um fator relevante para não iniciar os estudos.</w:t>
      </w:r>
    </w:p>
    <w:p w:rsidR="6F7A4A7B" w:rsidP="6F7A4A7B" w:rsidRDefault="6F7A4A7B" w14:paraId="4C2AE162" w14:textId="4112D84A">
      <w:pPr>
        <w:pStyle w:val="PargrafodaLista"/>
        <w:spacing w:after="0" w:line="276" w:lineRule="auto"/>
        <w:ind w:left="360"/>
        <w:rPr>
          <w:rFonts w:ascii="Arial" w:hAnsi="Arial" w:eastAsia="Arial" w:cs="Arial"/>
          <w:color w:val="000000" w:themeColor="text1"/>
        </w:rPr>
      </w:pPr>
    </w:p>
    <w:p w:rsidR="7DFCE853" w:rsidP="6F7A4A7B" w:rsidRDefault="7DFCE853" w14:paraId="29B885D5" w14:textId="2D799B29">
      <w:pPr>
        <w:pStyle w:val="Ttulo2"/>
        <w:rPr>
          <w:rFonts w:ascii="Arial" w:hAnsi="Arial" w:eastAsia="Arial" w:cs="Arial"/>
          <w:b/>
          <w:bCs/>
          <w:color w:val="auto"/>
          <w:sz w:val="24"/>
          <w:szCs w:val="24"/>
        </w:rPr>
      </w:pPr>
      <w:bookmarkStart w:name="_Toc1836105665" w:id="9"/>
      <w:r w:rsidRPr="6F7A4A7B">
        <w:rPr>
          <w:rFonts w:ascii="Arial" w:hAnsi="Arial" w:eastAsia="Arial" w:cs="Arial"/>
          <w:b/>
          <w:bCs/>
          <w:color w:val="auto"/>
          <w:sz w:val="24"/>
          <w:szCs w:val="24"/>
        </w:rPr>
        <w:t>Análise dos resultados</w:t>
      </w:r>
      <w:bookmarkEnd w:id="9"/>
    </w:p>
    <w:p w:rsidR="7DFCE853" w:rsidP="6F7A4A7B" w:rsidRDefault="7DFCE853" w14:paraId="6BF82C47" w14:textId="7E8B8384">
      <w:pPr>
        <w:spacing w:before="240" w:after="240" w:line="276" w:lineRule="auto"/>
        <w:ind w:firstLine="720"/>
        <w:rPr>
          <w:rFonts w:ascii="Arial" w:hAnsi="Arial" w:eastAsia="Arial" w:cs="Arial"/>
          <w:color w:val="000000" w:themeColor="text1"/>
        </w:rPr>
      </w:pPr>
      <w:r w:rsidRPr="6F7A4A7B">
        <w:rPr>
          <w:rFonts w:ascii="Arial" w:hAnsi="Arial" w:eastAsia="Arial" w:cs="Arial"/>
          <w:color w:val="000000" w:themeColor="text1"/>
        </w:rPr>
        <w:t>Os dados indicam uma dificuldade significativa entre os estudantes na organização dos estudos, principalmente relacionada à falta de planejamento e gestão do tempo. A ausência de uma organização estruturada por parte dos participantes dificulta a obtenção de melhores resultados, visto que, embora muitos apresentem desempenho satisfatório, nenhum relatou resultados excelentes. Esse cenário pode estar associado, em parte, à falta de motivação. Além disso, diversos estudantes apontaram dificuldades decorrentes da fragmentação de conteúdos (como anotações, agendas e planilhas em diferentes locais), o que compromete a organização e a eficiência nos estudos pela falta de praticidade e excesso de conteúdo consumido.</w:t>
      </w:r>
    </w:p>
    <w:p w:rsidR="6F7A4A7B" w:rsidP="6F7A4A7B" w:rsidRDefault="6F7A4A7B" w14:paraId="1481BCBD" w14:textId="78863237">
      <w:pPr>
        <w:pStyle w:val="Ttulo2"/>
        <w:rPr>
          <w:rFonts w:ascii="Arial" w:hAnsi="Arial" w:eastAsia="Arial" w:cs="Arial"/>
          <w:b/>
          <w:bCs/>
          <w:color w:val="auto"/>
          <w:sz w:val="28"/>
          <w:szCs w:val="28"/>
        </w:rPr>
      </w:pPr>
    </w:p>
    <w:p w:rsidR="6F7A4A7B" w:rsidP="6F7A4A7B" w:rsidRDefault="6F7A4A7B" w14:paraId="47F98B4F" w14:textId="66054845">
      <w:pPr>
        <w:pStyle w:val="Ttulo2"/>
        <w:rPr>
          <w:rFonts w:ascii="Arial" w:hAnsi="Arial" w:eastAsia="Arial" w:cs="Arial"/>
          <w:b/>
          <w:bCs/>
          <w:color w:val="auto"/>
          <w:sz w:val="28"/>
          <w:szCs w:val="28"/>
        </w:rPr>
      </w:pPr>
    </w:p>
    <w:p w:rsidR="7DFCE853" w:rsidP="6F7A4A7B" w:rsidRDefault="7DFCE853" w14:paraId="09194B88" w14:textId="03AC7940">
      <w:pPr>
        <w:pStyle w:val="Ttulo2"/>
        <w:rPr>
          <w:rFonts w:ascii="Arial" w:hAnsi="Arial" w:eastAsia="Arial" w:cs="Arial"/>
          <w:b/>
          <w:bCs/>
          <w:color w:val="auto"/>
          <w:sz w:val="28"/>
          <w:szCs w:val="28"/>
        </w:rPr>
      </w:pPr>
      <w:bookmarkStart w:name="_Toc1215933560" w:id="10"/>
      <w:r w:rsidRPr="6F7A4A7B">
        <w:rPr>
          <w:rFonts w:ascii="Arial" w:hAnsi="Arial" w:eastAsia="Arial" w:cs="Arial"/>
          <w:b/>
          <w:bCs/>
          <w:color w:val="auto"/>
          <w:sz w:val="28"/>
          <w:szCs w:val="28"/>
        </w:rPr>
        <w:t>3 Análise de Similares</w:t>
      </w:r>
      <w:bookmarkEnd w:id="10"/>
    </w:p>
    <w:p w:rsidR="7DFCE853" w:rsidP="6F7A4A7B" w:rsidRDefault="7DFCE853" w14:paraId="1D853F71" w14:textId="206E209A">
      <w:pPr>
        <w:spacing w:line="276" w:lineRule="auto"/>
        <w:rPr>
          <w:rFonts w:ascii="Aptos" w:hAnsi="Aptos" w:eastAsia="Aptos" w:cs="Aptos"/>
          <w:color w:val="000000" w:themeColor="text1"/>
          <w:sz w:val="28"/>
          <w:szCs w:val="28"/>
        </w:rPr>
      </w:pPr>
      <w:r w:rsidRPr="6F7A4A7B">
        <w:rPr>
          <w:rFonts w:ascii="Aptos" w:hAnsi="Aptos" w:eastAsia="Aptos" w:cs="Aptos"/>
          <w:b/>
          <w:bCs/>
          <w:color w:val="000000" w:themeColor="text1"/>
          <w:sz w:val="28"/>
          <w:szCs w:val="28"/>
        </w:rPr>
        <w:t xml:space="preserve"> </w:t>
      </w:r>
      <w:r w:rsidR="01FD0540">
        <w:rPr>
          <w:noProof/>
        </w:rPr>
        <w:drawing>
          <wp:inline distT="0" distB="0" distL="0" distR="0" wp14:anchorId="55DB8862" wp14:editId="1CF8B625">
            <wp:extent cx="5944430" cy="2324424"/>
            <wp:effectExtent l="0" t="0" r="0" b="0"/>
            <wp:docPr id="942930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0664" name="Picture 942930664"/>
                    <pic:cNvPicPr/>
                  </pic:nvPicPr>
                  <pic:blipFill>
                    <a:blip r:embed="rId5">
                      <a:extLst>
                        <a:ext uri="{28A0092B-C50C-407E-A947-70E740481C1C}">
                          <a14:useLocalDpi xmlns:a14="http://schemas.microsoft.com/office/drawing/2010/main"/>
                        </a:ext>
                      </a:extLst>
                    </a:blip>
                    <a:stretch>
                      <a:fillRect/>
                    </a:stretch>
                  </pic:blipFill>
                  <pic:spPr>
                    <a:xfrm>
                      <a:off x="0" y="0"/>
                      <a:ext cx="5944430" cy="2324424"/>
                    </a:xfrm>
                    <a:prstGeom prst="rect">
                      <a:avLst/>
                    </a:prstGeom>
                  </pic:spPr>
                </pic:pic>
              </a:graphicData>
            </a:graphic>
          </wp:inline>
        </w:drawing>
      </w:r>
    </w:p>
    <w:p w:rsidR="6F7A4A7B" w:rsidP="6F7A4A7B" w:rsidRDefault="6F7A4A7B" w14:paraId="2BD78266" w14:textId="72203218">
      <w:pPr>
        <w:pStyle w:val="Ttulo2"/>
        <w:rPr>
          <w:rFonts w:ascii="Arial" w:hAnsi="Arial" w:eastAsia="Arial" w:cs="Arial"/>
          <w:b/>
          <w:bCs/>
          <w:color w:val="auto"/>
          <w:sz w:val="28"/>
          <w:szCs w:val="28"/>
        </w:rPr>
      </w:pPr>
    </w:p>
    <w:p w:rsidR="7DFCE853" w:rsidP="6F7A4A7B" w:rsidRDefault="7DFCE853" w14:paraId="3F939794" w14:textId="61660040">
      <w:pPr>
        <w:pStyle w:val="Ttulo2"/>
        <w:rPr>
          <w:rFonts w:ascii="Arial" w:hAnsi="Arial" w:eastAsia="Arial" w:cs="Arial"/>
          <w:b/>
          <w:bCs/>
          <w:color w:val="auto"/>
          <w:sz w:val="28"/>
          <w:szCs w:val="28"/>
        </w:rPr>
      </w:pPr>
      <w:bookmarkStart w:name="_Toc2028337236" w:id="11"/>
      <w:r w:rsidRPr="6F7A4A7B">
        <w:rPr>
          <w:rFonts w:ascii="Arial" w:hAnsi="Arial" w:eastAsia="Arial" w:cs="Arial"/>
          <w:b/>
          <w:bCs/>
          <w:color w:val="auto"/>
          <w:sz w:val="28"/>
          <w:szCs w:val="28"/>
        </w:rPr>
        <w:t>Requisitos Funcionais</w:t>
      </w:r>
      <w:bookmarkEnd w:id="11"/>
      <w:r w:rsidRPr="6F7A4A7B">
        <w:rPr>
          <w:rFonts w:ascii="Arial" w:hAnsi="Arial" w:eastAsia="Arial" w:cs="Arial"/>
          <w:b/>
          <w:bCs/>
          <w:color w:val="auto"/>
          <w:sz w:val="28"/>
          <w:szCs w:val="28"/>
        </w:rPr>
        <w:t xml:space="preserve"> </w:t>
      </w:r>
    </w:p>
    <w:p w:rsidR="7DFCE853" w:rsidP="6F7A4A7B" w:rsidRDefault="7DFCE853" w14:paraId="0A21E250" w14:textId="6CB29077">
      <w:pPr>
        <w:spacing w:line="276" w:lineRule="auto"/>
        <w:rPr>
          <w:rFonts w:ascii="Aptos" w:hAnsi="Aptos" w:eastAsia="Aptos" w:cs="Aptos"/>
          <w:color w:val="000000" w:themeColor="text1"/>
        </w:rPr>
      </w:pPr>
      <w:r w:rsidRPr="6F7A4A7B">
        <w:rPr>
          <w:rFonts w:ascii="Aptos" w:hAnsi="Aptos" w:eastAsia="Aptos" w:cs="Aptos"/>
          <w:color w:val="000000" w:themeColor="text1"/>
        </w:rPr>
        <w:t>RF 01</w:t>
      </w:r>
    </w:p>
    <w:p w:rsidR="7DFCE853" w:rsidP="6F7A4A7B" w:rsidRDefault="7DFCE853" w14:paraId="6AA912EE" w14:textId="7C0FA3F2">
      <w:pPr>
        <w:spacing w:line="276" w:lineRule="auto"/>
        <w:rPr>
          <w:rFonts w:ascii="Aptos" w:hAnsi="Aptos" w:eastAsia="Aptos" w:cs="Aptos"/>
          <w:color w:val="000000" w:themeColor="text1"/>
        </w:rPr>
      </w:pPr>
      <w:r w:rsidRPr="6F7A4A7B">
        <w:rPr>
          <w:rFonts w:ascii="Aptos" w:hAnsi="Aptos" w:eastAsia="Aptos" w:cs="Aptos"/>
          <w:color w:val="000000" w:themeColor="text1"/>
        </w:rPr>
        <w:t>Descrição: O sistema deve permitir que o usuário realize login.</w:t>
      </w:r>
    </w:p>
    <w:p w:rsidR="7DFCE853" w:rsidP="6F7A4A7B" w:rsidRDefault="7DFCE853" w14:paraId="5FE34743" w14:textId="2A9E4B36">
      <w:pPr>
        <w:spacing w:line="276" w:lineRule="auto"/>
        <w:rPr>
          <w:rFonts w:ascii="Aptos" w:hAnsi="Aptos" w:eastAsia="Aptos" w:cs="Aptos"/>
          <w:color w:val="000000" w:themeColor="text1"/>
        </w:rPr>
      </w:pPr>
      <w:r w:rsidRPr="6F7A4A7B">
        <w:rPr>
          <w:rFonts w:ascii="Aptos" w:hAnsi="Aptos" w:eastAsia="Aptos" w:cs="Aptos"/>
          <w:color w:val="000000" w:themeColor="text1"/>
        </w:rPr>
        <w:t>Prioridade: Essencial</w:t>
      </w:r>
    </w:p>
    <w:p w:rsidR="6F7A4A7B" w:rsidP="6F7A4A7B" w:rsidRDefault="6F7A4A7B" w14:paraId="1504E598" w14:textId="5C771AB5">
      <w:pPr>
        <w:spacing w:line="276" w:lineRule="auto"/>
        <w:rPr>
          <w:rFonts w:ascii="Aptos" w:hAnsi="Aptos" w:eastAsia="Aptos" w:cs="Aptos"/>
          <w:color w:val="000000" w:themeColor="text1"/>
        </w:rPr>
      </w:pPr>
    </w:p>
    <w:p w:rsidR="7DFCE853" w:rsidP="6F7A4A7B" w:rsidRDefault="7DFCE853" w14:paraId="10848A6E" w14:textId="47569ECF">
      <w:pPr>
        <w:spacing w:line="276" w:lineRule="auto"/>
        <w:rPr>
          <w:rFonts w:ascii="Aptos" w:hAnsi="Aptos" w:eastAsia="Aptos" w:cs="Aptos"/>
          <w:color w:val="000000" w:themeColor="text1"/>
        </w:rPr>
      </w:pPr>
      <w:r w:rsidRPr="6F7A4A7B">
        <w:rPr>
          <w:rFonts w:ascii="Aptos" w:hAnsi="Aptos" w:eastAsia="Aptos" w:cs="Aptos"/>
          <w:color w:val="000000" w:themeColor="text1"/>
        </w:rPr>
        <w:t>RF 02</w:t>
      </w:r>
    </w:p>
    <w:p w:rsidR="7DFCE853" w:rsidP="32B3BF34" w:rsidRDefault="7DFCE853" w14:paraId="5065AA65" w14:textId="4BDCD3F4">
      <w:pPr>
        <w:spacing w:line="276" w:lineRule="auto"/>
        <w:rPr>
          <w:rFonts w:ascii="Aptos" w:hAnsi="Aptos" w:eastAsia="Aptos" w:cs="Aptos"/>
          <w:color w:val="000000" w:themeColor="text1"/>
        </w:rPr>
      </w:pPr>
      <w:r w:rsidRPr="32B3BF34">
        <w:rPr>
          <w:rFonts w:ascii="Aptos" w:hAnsi="Aptos" w:eastAsia="Aptos" w:cs="Aptos"/>
          <w:color w:val="000000" w:themeColor="text1"/>
        </w:rPr>
        <w:t xml:space="preserve">Descrição: O sistema deve permitir que o usuário </w:t>
      </w:r>
      <w:r w:rsidRPr="32B3BF34" w:rsidR="7B0D2494">
        <w:rPr>
          <w:rFonts w:ascii="Aptos" w:hAnsi="Aptos" w:eastAsia="Aptos" w:cs="Aptos"/>
          <w:color w:val="000000" w:themeColor="text1"/>
        </w:rPr>
        <w:t>consiga ver as plataformas, métodos e formas de estudo de acordo com o próprio usuário</w:t>
      </w:r>
      <w:r w:rsidRPr="32B3BF34">
        <w:rPr>
          <w:rFonts w:ascii="Aptos" w:hAnsi="Aptos" w:eastAsia="Aptos" w:cs="Aptos"/>
          <w:color w:val="000000" w:themeColor="text1"/>
        </w:rPr>
        <w:t>.</w:t>
      </w:r>
    </w:p>
    <w:p w:rsidR="7DFCE853" w:rsidP="6F7A4A7B" w:rsidRDefault="7DFCE853" w14:paraId="6F565EA2" w14:textId="186A6D15">
      <w:pPr>
        <w:spacing w:line="276" w:lineRule="auto"/>
        <w:rPr>
          <w:rFonts w:ascii="Aptos" w:hAnsi="Aptos" w:eastAsia="Aptos" w:cs="Aptos"/>
          <w:color w:val="000000" w:themeColor="text1"/>
        </w:rPr>
      </w:pPr>
      <w:r w:rsidRPr="6F7A4A7B">
        <w:rPr>
          <w:rFonts w:ascii="Aptos" w:hAnsi="Aptos" w:eastAsia="Aptos" w:cs="Aptos"/>
          <w:color w:val="000000" w:themeColor="text1"/>
        </w:rPr>
        <w:t>Prioridade: Importante</w:t>
      </w:r>
    </w:p>
    <w:p w:rsidR="7DFCE853" w:rsidP="6F7A4A7B" w:rsidRDefault="7DFCE853" w14:paraId="22C07234" w14:textId="144260AF">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21B32BE2" w14:textId="54A39EA2">
      <w:pPr>
        <w:spacing w:line="276" w:lineRule="auto"/>
        <w:rPr>
          <w:rFonts w:ascii="Aptos" w:hAnsi="Aptos" w:eastAsia="Aptos" w:cs="Aptos"/>
          <w:color w:val="000000" w:themeColor="text1"/>
        </w:rPr>
      </w:pPr>
      <w:r w:rsidRPr="6F7A4A7B">
        <w:rPr>
          <w:rFonts w:ascii="Aptos" w:hAnsi="Aptos" w:eastAsia="Aptos" w:cs="Aptos"/>
          <w:color w:val="000000" w:themeColor="text1"/>
        </w:rPr>
        <w:t>RF 03</w:t>
      </w:r>
    </w:p>
    <w:p w:rsidR="7DFCE853" w:rsidP="32B3BF34" w:rsidRDefault="7DFCE853" w14:paraId="449802E9" w14:textId="1564F068">
      <w:pPr>
        <w:spacing w:line="276" w:lineRule="auto"/>
        <w:rPr>
          <w:rFonts w:ascii="Aptos" w:hAnsi="Aptos" w:eastAsia="Aptos" w:cs="Aptos"/>
          <w:color w:val="000000" w:themeColor="text1"/>
        </w:rPr>
      </w:pPr>
      <w:r w:rsidRPr="32B3BF34">
        <w:rPr>
          <w:rFonts w:ascii="Aptos" w:hAnsi="Aptos" w:eastAsia="Aptos" w:cs="Aptos"/>
          <w:color w:val="000000" w:themeColor="text1"/>
        </w:rPr>
        <w:t xml:space="preserve">Descrição: O sistema deve permitir que o usuário visualize </w:t>
      </w:r>
      <w:r w:rsidRPr="32B3BF34" w:rsidR="1E0E09D0">
        <w:rPr>
          <w:rFonts w:ascii="Aptos" w:hAnsi="Aptos" w:eastAsia="Aptos" w:cs="Aptos"/>
          <w:color w:val="000000" w:themeColor="text1"/>
        </w:rPr>
        <w:t xml:space="preserve">as plataformas, métodos e formas de estudos </w:t>
      </w:r>
      <w:r w:rsidRPr="32B3BF34">
        <w:rPr>
          <w:rFonts w:ascii="Aptos" w:hAnsi="Aptos" w:eastAsia="Aptos" w:cs="Aptos"/>
          <w:color w:val="000000" w:themeColor="text1"/>
        </w:rPr>
        <w:t>salv</w:t>
      </w:r>
      <w:r w:rsidRPr="32B3BF34" w:rsidR="366564E7">
        <w:rPr>
          <w:rFonts w:ascii="Aptos" w:hAnsi="Aptos" w:eastAsia="Aptos" w:cs="Aptos"/>
          <w:color w:val="000000" w:themeColor="text1"/>
        </w:rPr>
        <w:t>a</w:t>
      </w:r>
      <w:r w:rsidRPr="32B3BF34">
        <w:rPr>
          <w:rFonts w:ascii="Aptos" w:hAnsi="Aptos" w:eastAsia="Aptos" w:cs="Aptos"/>
          <w:color w:val="000000" w:themeColor="text1"/>
        </w:rPr>
        <w:t>s</w:t>
      </w:r>
      <w:r w:rsidRPr="32B3BF34" w:rsidR="73B2B89A">
        <w:rPr>
          <w:rFonts w:ascii="Aptos" w:hAnsi="Aptos" w:eastAsia="Aptos" w:cs="Aptos"/>
          <w:color w:val="000000" w:themeColor="text1"/>
        </w:rPr>
        <w:t>.</w:t>
      </w:r>
    </w:p>
    <w:p w:rsidR="7DFCE853" w:rsidP="6F7A4A7B" w:rsidRDefault="7DFCE853" w14:paraId="66153694" w14:textId="0882B52D">
      <w:pPr>
        <w:spacing w:line="276" w:lineRule="auto"/>
        <w:rPr>
          <w:rFonts w:ascii="Aptos" w:hAnsi="Aptos" w:eastAsia="Aptos" w:cs="Aptos"/>
          <w:color w:val="000000" w:themeColor="text1"/>
        </w:rPr>
      </w:pPr>
      <w:r w:rsidRPr="6F7A4A7B">
        <w:rPr>
          <w:rFonts w:ascii="Aptos" w:hAnsi="Aptos" w:eastAsia="Aptos" w:cs="Aptos"/>
          <w:color w:val="000000" w:themeColor="text1"/>
        </w:rPr>
        <w:t>Prioridade: Essencial</w:t>
      </w:r>
    </w:p>
    <w:p w:rsidR="7DFCE853" w:rsidP="6F7A4A7B" w:rsidRDefault="7DFCE853" w14:paraId="1D7B5804" w14:textId="46E80117">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2994B316" w14:textId="1ADBA4A8">
      <w:pPr>
        <w:spacing w:line="276" w:lineRule="auto"/>
        <w:rPr>
          <w:rFonts w:ascii="Aptos" w:hAnsi="Aptos" w:eastAsia="Aptos" w:cs="Aptos"/>
          <w:color w:val="000000" w:themeColor="text1"/>
        </w:rPr>
      </w:pPr>
      <w:r w:rsidRPr="6F7A4A7B">
        <w:rPr>
          <w:rFonts w:ascii="Aptos" w:hAnsi="Aptos" w:eastAsia="Aptos" w:cs="Aptos"/>
          <w:color w:val="000000" w:themeColor="text1"/>
        </w:rPr>
        <w:t>RF 04</w:t>
      </w:r>
    </w:p>
    <w:p w:rsidR="7DFCE853" w:rsidP="32B3BF34" w:rsidRDefault="7DFCE853" w14:paraId="4701F3EE" w14:textId="77293713">
      <w:pPr>
        <w:spacing w:line="276" w:lineRule="auto"/>
        <w:rPr>
          <w:rFonts w:ascii="Aptos" w:hAnsi="Aptos" w:eastAsia="Aptos" w:cs="Aptos"/>
          <w:color w:val="000000" w:themeColor="text1"/>
        </w:rPr>
      </w:pPr>
      <w:r w:rsidRPr="32B3BF34">
        <w:rPr>
          <w:rFonts w:ascii="Aptos" w:hAnsi="Aptos" w:eastAsia="Aptos" w:cs="Aptos"/>
          <w:color w:val="000000" w:themeColor="text1"/>
        </w:rPr>
        <w:t>Descrição: O sistema deve permitir que o usuário c</w:t>
      </w:r>
      <w:r w:rsidRPr="32B3BF34" w:rsidR="3F1B1618">
        <w:rPr>
          <w:rFonts w:ascii="Aptos" w:hAnsi="Aptos" w:eastAsia="Aptos" w:cs="Aptos"/>
          <w:color w:val="000000" w:themeColor="text1"/>
        </w:rPr>
        <w:t>rie relatórios e consiga compartilhá-l</w:t>
      </w:r>
      <w:r w:rsidRPr="32B3BF34" w:rsidR="33B6E9B5">
        <w:rPr>
          <w:rFonts w:ascii="Aptos" w:hAnsi="Aptos" w:eastAsia="Aptos" w:cs="Aptos"/>
          <w:color w:val="000000" w:themeColor="text1"/>
        </w:rPr>
        <w:t xml:space="preserve">as, os relatórios </w:t>
      </w:r>
      <w:r w:rsidRPr="32B3BF34" w:rsidR="6B2DDDBC">
        <w:rPr>
          <w:rFonts w:ascii="Aptos" w:hAnsi="Aptos" w:eastAsia="Aptos" w:cs="Aptos"/>
          <w:color w:val="000000" w:themeColor="text1"/>
        </w:rPr>
        <w:t>possuíram</w:t>
      </w:r>
      <w:r w:rsidRPr="32B3BF34" w:rsidR="3F1B1618">
        <w:rPr>
          <w:rFonts w:ascii="Aptos" w:hAnsi="Aptos" w:eastAsia="Aptos" w:cs="Aptos"/>
          <w:color w:val="000000" w:themeColor="text1"/>
        </w:rPr>
        <w:t xml:space="preserve"> plataformas</w:t>
      </w:r>
      <w:r w:rsidRPr="32B3BF34" w:rsidR="69CA9255">
        <w:rPr>
          <w:rFonts w:ascii="Aptos" w:hAnsi="Aptos" w:eastAsia="Aptos" w:cs="Aptos"/>
          <w:color w:val="000000" w:themeColor="text1"/>
        </w:rPr>
        <w:t xml:space="preserve">, métodos ou formas de estudos </w:t>
      </w:r>
      <w:r w:rsidRPr="32B3BF34" w:rsidR="3F1B1618">
        <w:rPr>
          <w:rFonts w:ascii="Aptos" w:hAnsi="Aptos" w:eastAsia="Aptos" w:cs="Aptos"/>
          <w:color w:val="000000" w:themeColor="text1"/>
        </w:rPr>
        <w:t>salvas, usadas e avaliadas.</w:t>
      </w:r>
    </w:p>
    <w:p w:rsidR="7DFCE853" w:rsidP="6F7A4A7B" w:rsidRDefault="7DFCE853" w14:paraId="4B7543F5" w14:textId="57CF3974">
      <w:pPr>
        <w:spacing w:line="276" w:lineRule="auto"/>
        <w:rPr>
          <w:rFonts w:ascii="Aptos" w:hAnsi="Aptos" w:eastAsia="Aptos" w:cs="Aptos"/>
          <w:color w:val="000000" w:themeColor="text1"/>
        </w:rPr>
      </w:pPr>
      <w:r w:rsidRPr="6F7A4A7B">
        <w:rPr>
          <w:rFonts w:ascii="Aptos" w:hAnsi="Aptos" w:eastAsia="Aptos" w:cs="Aptos"/>
          <w:color w:val="000000" w:themeColor="text1"/>
        </w:rPr>
        <w:t>Prioridade: Importante</w:t>
      </w:r>
    </w:p>
    <w:p w:rsidR="7DFCE853" w:rsidP="6F7A4A7B" w:rsidRDefault="7DFCE853" w14:paraId="410A7363" w14:textId="7EC3D926">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568C87F4" w14:textId="54E997BE">
      <w:pPr>
        <w:spacing w:line="276" w:lineRule="auto"/>
        <w:rPr>
          <w:rFonts w:ascii="Aptos" w:hAnsi="Aptos" w:eastAsia="Aptos" w:cs="Aptos"/>
          <w:color w:val="000000" w:themeColor="text1"/>
        </w:rPr>
      </w:pPr>
      <w:r w:rsidRPr="6F7A4A7B">
        <w:rPr>
          <w:rFonts w:ascii="Aptos" w:hAnsi="Aptos" w:eastAsia="Aptos" w:cs="Aptos"/>
          <w:color w:val="000000" w:themeColor="text1"/>
        </w:rPr>
        <w:t>RF 05</w:t>
      </w:r>
    </w:p>
    <w:p w:rsidR="7DFCE853" w:rsidP="32B3BF34" w:rsidRDefault="7DFCE853" w14:paraId="39DC4408" w14:textId="076FBA5F">
      <w:pPr>
        <w:spacing w:line="276" w:lineRule="auto"/>
        <w:rPr>
          <w:rFonts w:ascii="Aptos" w:hAnsi="Aptos" w:eastAsia="Aptos" w:cs="Aptos"/>
          <w:color w:val="000000" w:themeColor="text1"/>
        </w:rPr>
      </w:pPr>
      <w:r w:rsidRPr="32B3BF34">
        <w:rPr>
          <w:rFonts w:ascii="Aptos" w:hAnsi="Aptos" w:eastAsia="Aptos" w:cs="Aptos"/>
          <w:color w:val="000000" w:themeColor="text1"/>
        </w:rPr>
        <w:t>Descrição: O sistema deve permitir que o usuário acesse cursos</w:t>
      </w:r>
      <w:r w:rsidRPr="32B3BF34" w:rsidR="7B626290">
        <w:rPr>
          <w:rFonts w:ascii="Aptos" w:hAnsi="Aptos" w:eastAsia="Aptos" w:cs="Aptos"/>
          <w:color w:val="000000" w:themeColor="text1"/>
        </w:rPr>
        <w:t xml:space="preserve"> recomendados</w:t>
      </w:r>
      <w:r w:rsidRPr="32B3BF34">
        <w:rPr>
          <w:rFonts w:ascii="Aptos" w:hAnsi="Aptos" w:eastAsia="Aptos" w:cs="Aptos"/>
          <w:color w:val="000000" w:themeColor="text1"/>
        </w:rPr>
        <w:t xml:space="preserve"> relacionados a</w:t>
      </w:r>
      <w:r w:rsidRPr="32B3BF34" w:rsidR="7538FF4D">
        <w:rPr>
          <w:rFonts w:ascii="Aptos" w:hAnsi="Aptos" w:eastAsia="Aptos" w:cs="Aptos"/>
          <w:color w:val="000000" w:themeColor="text1"/>
        </w:rPr>
        <w:t>s plataformas, métodos ou formas de estudos</w:t>
      </w:r>
      <w:r w:rsidRPr="32B3BF34">
        <w:rPr>
          <w:rFonts w:ascii="Aptos" w:hAnsi="Aptos" w:eastAsia="Aptos" w:cs="Aptos"/>
          <w:color w:val="000000" w:themeColor="text1"/>
        </w:rPr>
        <w:t>, incluindo opções gratuitas e patrocinadas.</w:t>
      </w:r>
    </w:p>
    <w:p w:rsidR="7DFCE853" w:rsidP="6F7A4A7B" w:rsidRDefault="7DFCE853" w14:paraId="152154C1" w14:textId="6EAFF7F3">
      <w:pPr>
        <w:spacing w:line="276" w:lineRule="auto"/>
        <w:rPr>
          <w:rFonts w:ascii="Aptos" w:hAnsi="Aptos" w:eastAsia="Aptos" w:cs="Aptos"/>
          <w:color w:val="000000" w:themeColor="text1"/>
        </w:rPr>
      </w:pPr>
      <w:r w:rsidRPr="6F7A4A7B">
        <w:rPr>
          <w:rFonts w:ascii="Aptos" w:hAnsi="Aptos" w:eastAsia="Aptos" w:cs="Aptos"/>
          <w:color w:val="000000" w:themeColor="text1"/>
        </w:rPr>
        <w:t>Prioridade: Importante</w:t>
      </w:r>
    </w:p>
    <w:p w:rsidR="7DFCE853" w:rsidP="6F7A4A7B" w:rsidRDefault="7DFCE853" w14:paraId="5846FEE4" w14:textId="62A1DC35">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0EE11541" w14:textId="3E278900">
      <w:pPr>
        <w:spacing w:line="276" w:lineRule="auto"/>
        <w:rPr>
          <w:rFonts w:ascii="Aptos" w:hAnsi="Aptos" w:eastAsia="Aptos" w:cs="Aptos"/>
          <w:color w:val="000000" w:themeColor="text1"/>
        </w:rPr>
      </w:pPr>
      <w:r w:rsidRPr="6F7A4A7B">
        <w:rPr>
          <w:rFonts w:ascii="Aptos" w:hAnsi="Aptos" w:eastAsia="Aptos" w:cs="Aptos"/>
          <w:color w:val="000000" w:themeColor="text1"/>
        </w:rPr>
        <w:t>RF 06</w:t>
      </w:r>
    </w:p>
    <w:p w:rsidR="7DFCE853" w:rsidP="6F7A4A7B" w:rsidRDefault="7DFCE853" w14:paraId="4CEA171F" w14:textId="70EA610E">
      <w:pPr>
        <w:spacing w:line="276" w:lineRule="auto"/>
        <w:rPr>
          <w:rFonts w:ascii="Aptos" w:hAnsi="Aptos" w:eastAsia="Aptos" w:cs="Aptos"/>
          <w:color w:val="000000" w:themeColor="text1"/>
        </w:rPr>
      </w:pPr>
      <w:r w:rsidRPr="6F7A4A7B">
        <w:rPr>
          <w:rFonts w:ascii="Aptos" w:hAnsi="Aptos" w:eastAsia="Aptos" w:cs="Aptos"/>
          <w:color w:val="000000" w:themeColor="text1"/>
        </w:rPr>
        <w:t>Descrição: O sistema deve permitir que o usuário realize logout de sua conta.</w:t>
      </w:r>
    </w:p>
    <w:p w:rsidR="7DFCE853" w:rsidP="6F7A4A7B" w:rsidRDefault="7DFCE853" w14:paraId="389A354C" w14:textId="29A1C232">
      <w:pPr>
        <w:spacing w:line="276" w:lineRule="auto"/>
        <w:rPr>
          <w:rFonts w:ascii="Aptos" w:hAnsi="Aptos" w:eastAsia="Aptos" w:cs="Aptos"/>
          <w:color w:val="000000" w:themeColor="text1"/>
        </w:rPr>
      </w:pPr>
      <w:r w:rsidRPr="6F7A4A7B">
        <w:rPr>
          <w:rFonts w:ascii="Aptos" w:hAnsi="Aptos" w:eastAsia="Aptos" w:cs="Aptos"/>
          <w:color w:val="000000" w:themeColor="text1"/>
        </w:rPr>
        <w:t>Prioridade: Essencial</w:t>
      </w:r>
    </w:p>
    <w:p w:rsidR="7DFCE853" w:rsidP="6F7A4A7B" w:rsidRDefault="7DFCE853" w14:paraId="58F75F33" w14:textId="5033864E">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1E84BA8C" w14:textId="1FAC9C1D">
      <w:pPr>
        <w:pStyle w:val="Ttulo2"/>
        <w:rPr>
          <w:rFonts w:ascii="Arial" w:hAnsi="Arial" w:eastAsia="Arial" w:cs="Arial"/>
          <w:b/>
          <w:bCs/>
          <w:color w:val="auto"/>
          <w:sz w:val="28"/>
          <w:szCs w:val="28"/>
        </w:rPr>
      </w:pPr>
      <w:bookmarkStart w:name="_Toc59303615" w:id="12"/>
      <w:r w:rsidRPr="6F7A4A7B">
        <w:rPr>
          <w:rFonts w:ascii="Arial" w:hAnsi="Arial" w:eastAsia="Arial" w:cs="Arial"/>
          <w:b/>
          <w:bCs/>
          <w:color w:val="auto"/>
          <w:sz w:val="28"/>
          <w:szCs w:val="28"/>
        </w:rPr>
        <w:t>Requisitos Não Funcionais (RNF)</w:t>
      </w:r>
      <w:bookmarkEnd w:id="12"/>
    </w:p>
    <w:p w:rsidR="7DFCE853" w:rsidP="6F7A4A7B" w:rsidRDefault="7DFCE853" w14:paraId="7C44C3B7" w14:textId="09DF14C6">
      <w:pPr>
        <w:spacing w:line="276" w:lineRule="auto"/>
        <w:rPr>
          <w:rFonts w:ascii="Aptos" w:hAnsi="Aptos" w:eastAsia="Aptos" w:cs="Aptos"/>
          <w:color w:val="000000" w:themeColor="text1"/>
        </w:rPr>
      </w:pPr>
      <w:r w:rsidRPr="32B3BF34">
        <w:rPr>
          <w:rFonts w:ascii="Aptos" w:hAnsi="Aptos" w:eastAsia="Aptos" w:cs="Aptos"/>
          <w:color w:val="000000" w:themeColor="text1"/>
        </w:rPr>
        <w:t>RNF 01</w:t>
      </w:r>
    </w:p>
    <w:p w:rsidR="339B4015" w:rsidP="32B3BF34" w:rsidRDefault="339B4015" w14:paraId="50C13F3C" w14:textId="66D1E14A">
      <w:pPr>
        <w:spacing w:line="276" w:lineRule="auto"/>
      </w:pPr>
      <w:r w:rsidRPr="32B3BF34">
        <w:rPr>
          <w:rFonts w:ascii="Aptos" w:hAnsi="Aptos" w:eastAsia="Aptos" w:cs="Aptos"/>
        </w:rPr>
        <w:t>Descrição: O sistema deve disponibilizar mecanismos de filtragem que permitam ao usuário selecionar estratégias de estudo com base em critérios como tipo de aprendizagem (prática ou teórica), tempo disponível, nível de dificuldade e objetivo de estudo.</w:t>
      </w:r>
    </w:p>
    <w:p w:rsidR="7DFCE853" w:rsidP="6F7A4A7B" w:rsidRDefault="7DFCE853" w14:paraId="0D684B49" w14:textId="1D8B86A7">
      <w:pPr>
        <w:spacing w:line="276" w:lineRule="auto"/>
        <w:rPr>
          <w:rFonts w:ascii="Aptos" w:hAnsi="Aptos" w:eastAsia="Aptos" w:cs="Aptos"/>
          <w:color w:val="000000" w:themeColor="text1"/>
        </w:rPr>
      </w:pPr>
      <w:r w:rsidRPr="6F7A4A7B">
        <w:rPr>
          <w:rFonts w:ascii="Aptos" w:hAnsi="Aptos" w:eastAsia="Aptos" w:cs="Aptos"/>
          <w:color w:val="000000" w:themeColor="text1"/>
        </w:rPr>
        <w:t>Prioridade: Importante</w:t>
      </w:r>
    </w:p>
    <w:p w:rsidR="7DFCE853" w:rsidP="6F7A4A7B" w:rsidRDefault="7DFCE853" w14:paraId="226AD714" w14:textId="6F54FBEC">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749E6B2C" w14:textId="5EF8DA51">
      <w:pPr>
        <w:spacing w:line="276" w:lineRule="auto"/>
        <w:rPr>
          <w:rFonts w:ascii="Aptos" w:hAnsi="Aptos" w:eastAsia="Aptos" w:cs="Aptos"/>
          <w:color w:val="000000" w:themeColor="text1"/>
        </w:rPr>
      </w:pPr>
      <w:r w:rsidRPr="6F7A4A7B">
        <w:rPr>
          <w:rFonts w:ascii="Aptos" w:hAnsi="Aptos" w:eastAsia="Aptos" w:cs="Aptos"/>
          <w:color w:val="000000" w:themeColor="text1"/>
        </w:rPr>
        <w:t>RNF 02</w:t>
      </w:r>
    </w:p>
    <w:p w:rsidR="7DFCE853" w:rsidP="6F7A4A7B" w:rsidRDefault="7DFCE853" w14:paraId="32FCCB09" w14:textId="226DAB18">
      <w:pPr>
        <w:spacing w:line="276" w:lineRule="auto"/>
        <w:rPr>
          <w:rFonts w:ascii="Aptos" w:hAnsi="Aptos" w:eastAsia="Aptos" w:cs="Aptos"/>
          <w:color w:val="000000" w:themeColor="text1"/>
        </w:rPr>
      </w:pPr>
      <w:r w:rsidRPr="6F7A4A7B">
        <w:rPr>
          <w:rFonts w:ascii="Aptos" w:hAnsi="Aptos" w:eastAsia="Aptos" w:cs="Aptos"/>
          <w:color w:val="000000" w:themeColor="text1"/>
        </w:rPr>
        <w:t>Descrição: O sistema deve suportar no mínimo 1.000 usuários simultâneos sem degradação significativa de desempenho.</w:t>
      </w:r>
    </w:p>
    <w:p w:rsidR="7DFCE853" w:rsidP="6F7A4A7B" w:rsidRDefault="7DFCE853" w14:paraId="7AC7FCFC" w14:textId="2A6A6CD6">
      <w:pPr>
        <w:spacing w:line="276" w:lineRule="auto"/>
        <w:rPr>
          <w:rFonts w:ascii="Aptos" w:hAnsi="Aptos" w:eastAsia="Aptos" w:cs="Aptos"/>
          <w:color w:val="000000" w:themeColor="text1"/>
        </w:rPr>
      </w:pPr>
      <w:r w:rsidRPr="6F7A4A7B">
        <w:rPr>
          <w:rFonts w:ascii="Aptos" w:hAnsi="Aptos" w:eastAsia="Aptos" w:cs="Aptos"/>
          <w:color w:val="000000" w:themeColor="text1"/>
        </w:rPr>
        <w:t>Prioridade: Essencial</w:t>
      </w:r>
    </w:p>
    <w:p w:rsidR="7DFCE853" w:rsidP="6F7A4A7B" w:rsidRDefault="7DFCE853" w14:paraId="3019385A" w14:textId="7DF57347">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043CEB59" w14:textId="46B85B8F">
      <w:pPr>
        <w:spacing w:line="276" w:lineRule="auto"/>
        <w:rPr>
          <w:rFonts w:ascii="Aptos" w:hAnsi="Aptos" w:eastAsia="Aptos" w:cs="Aptos"/>
          <w:color w:val="000000" w:themeColor="text1"/>
        </w:rPr>
      </w:pPr>
      <w:r w:rsidRPr="6F7A4A7B">
        <w:rPr>
          <w:rFonts w:ascii="Aptos" w:hAnsi="Aptos" w:eastAsia="Aptos" w:cs="Aptos"/>
          <w:color w:val="000000" w:themeColor="text1"/>
        </w:rPr>
        <w:t>RNF 03</w:t>
      </w:r>
    </w:p>
    <w:p w:rsidR="7DFCE853" w:rsidP="6F7A4A7B" w:rsidRDefault="7DFCE853" w14:paraId="333D3DEB" w14:textId="685AE6D8">
      <w:pPr>
        <w:spacing w:line="276" w:lineRule="auto"/>
        <w:rPr>
          <w:rFonts w:ascii="Aptos" w:hAnsi="Aptos" w:eastAsia="Aptos" w:cs="Aptos"/>
          <w:color w:val="000000" w:themeColor="text1"/>
        </w:rPr>
      </w:pPr>
      <w:r w:rsidRPr="6F7A4A7B">
        <w:rPr>
          <w:rFonts w:ascii="Aptos" w:hAnsi="Aptos" w:eastAsia="Aptos" w:cs="Aptos"/>
          <w:color w:val="000000" w:themeColor="text1"/>
        </w:rPr>
        <w:t>Descrição: O sistema deve ser compatível com dispositivos Android e iOS, funcionando corretamente em navegadores modernos (Chrome, Safari) nas últimas 2 versões.</w:t>
      </w:r>
    </w:p>
    <w:p w:rsidR="7DFCE853" w:rsidP="6F7A4A7B" w:rsidRDefault="7DFCE853" w14:paraId="71EA5E4D" w14:textId="1A553781">
      <w:pPr>
        <w:spacing w:line="276" w:lineRule="auto"/>
        <w:rPr>
          <w:rFonts w:ascii="Aptos" w:hAnsi="Aptos" w:eastAsia="Aptos" w:cs="Aptos"/>
          <w:color w:val="000000" w:themeColor="text1"/>
        </w:rPr>
      </w:pPr>
      <w:r w:rsidRPr="6F7A4A7B">
        <w:rPr>
          <w:rFonts w:ascii="Aptos" w:hAnsi="Aptos" w:eastAsia="Aptos" w:cs="Aptos"/>
          <w:color w:val="000000" w:themeColor="text1"/>
        </w:rPr>
        <w:t>Prioridade: Essencial</w:t>
      </w:r>
    </w:p>
    <w:p w:rsidR="7DFCE853" w:rsidP="6F7A4A7B" w:rsidRDefault="7DFCE853" w14:paraId="0FCCCC7F" w14:textId="25AC5248">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5D2AA22C" w14:textId="1AB2A8EE">
      <w:pPr>
        <w:spacing w:line="276" w:lineRule="auto"/>
        <w:rPr>
          <w:rFonts w:ascii="Aptos" w:hAnsi="Aptos" w:eastAsia="Aptos" w:cs="Aptos"/>
          <w:color w:val="000000" w:themeColor="text1"/>
        </w:rPr>
      </w:pPr>
      <w:r w:rsidRPr="6F7A4A7B">
        <w:rPr>
          <w:rFonts w:ascii="Aptos" w:hAnsi="Aptos" w:eastAsia="Aptos" w:cs="Aptos"/>
          <w:color w:val="000000" w:themeColor="text1"/>
        </w:rPr>
        <w:t>RNF 04</w:t>
      </w:r>
    </w:p>
    <w:p w:rsidR="7DFCE853" w:rsidP="6F7A4A7B" w:rsidRDefault="7DFCE853" w14:paraId="6191B1F9" w14:textId="471FD923">
      <w:pPr>
        <w:spacing w:line="276" w:lineRule="auto"/>
        <w:rPr>
          <w:rFonts w:ascii="Aptos" w:hAnsi="Aptos" w:eastAsia="Aptos" w:cs="Aptos"/>
          <w:color w:val="000000" w:themeColor="text1"/>
        </w:rPr>
      </w:pPr>
      <w:r w:rsidRPr="6F7A4A7B">
        <w:rPr>
          <w:rFonts w:ascii="Aptos" w:hAnsi="Aptos" w:eastAsia="Aptos" w:cs="Aptos"/>
          <w:color w:val="000000" w:themeColor="text1"/>
        </w:rPr>
        <w:t>Descrição: O sistema deve possuir interface simples e acessível, atendendo às diretrizes de acessibilidade (WCAG), com nível mínimo AA.</w:t>
      </w:r>
    </w:p>
    <w:p w:rsidR="7DFCE853" w:rsidP="6F7A4A7B" w:rsidRDefault="7DFCE853" w14:paraId="78CB64E3" w14:textId="624E8C70">
      <w:pPr>
        <w:spacing w:line="276" w:lineRule="auto"/>
        <w:rPr>
          <w:rFonts w:ascii="Aptos" w:hAnsi="Aptos" w:eastAsia="Aptos" w:cs="Aptos"/>
          <w:color w:val="000000" w:themeColor="text1"/>
        </w:rPr>
      </w:pPr>
      <w:r w:rsidRPr="6F7A4A7B">
        <w:rPr>
          <w:rFonts w:ascii="Aptos" w:hAnsi="Aptos" w:eastAsia="Aptos" w:cs="Aptos"/>
          <w:color w:val="000000" w:themeColor="text1"/>
        </w:rPr>
        <w:t>Prioridade: Essencial</w:t>
      </w:r>
    </w:p>
    <w:p w:rsidR="7DFCE853" w:rsidP="6F7A4A7B" w:rsidRDefault="7DFCE853" w14:paraId="46186CBD" w14:textId="557309BC">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4C04CFD7" w14:textId="7016B389">
      <w:pPr>
        <w:spacing w:line="276" w:lineRule="auto"/>
        <w:rPr>
          <w:rFonts w:ascii="Aptos" w:hAnsi="Aptos" w:eastAsia="Aptos" w:cs="Aptos"/>
          <w:color w:val="000000" w:themeColor="text1"/>
        </w:rPr>
      </w:pPr>
      <w:r w:rsidRPr="6F7A4A7B">
        <w:rPr>
          <w:rFonts w:ascii="Aptos" w:hAnsi="Aptos" w:eastAsia="Aptos" w:cs="Aptos"/>
          <w:color w:val="000000" w:themeColor="text1"/>
        </w:rPr>
        <w:t>RNF 05</w:t>
      </w:r>
    </w:p>
    <w:p w:rsidR="7DFCE853" w:rsidP="6F7A4A7B" w:rsidRDefault="7DFCE853" w14:paraId="7DD91858" w14:textId="43BC6E1D">
      <w:pPr>
        <w:spacing w:line="276" w:lineRule="auto"/>
        <w:rPr>
          <w:rFonts w:ascii="Aptos" w:hAnsi="Aptos" w:eastAsia="Aptos" w:cs="Aptos"/>
          <w:color w:val="000000" w:themeColor="text1"/>
        </w:rPr>
      </w:pPr>
      <w:r w:rsidRPr="6F7A4A7B">
        <w:rPr>
          <w:rFonts w:ascii="Aptos" w:hAnsi="Aptos" w:eastAsia="Aptos" w:cs="Aptos"/>
          <w:color w:val="000000" w:themeColor="text1"/>
        </w:rPr>
        <w:t>Descrição: O sistema deve utilizar linguagem clara, com no máximo 5% de termos técnicos nas interfaces, evitando regionalismos.</w:t>
      </w:r>
    </w:p>
    <w:p w:rsidR="7DFCE853" w:rsidP="6F7A4A7B" w:rsidRDefault="7DFCE853" w14:paraId="0429DADC" w14:textId="57F4811C">
      <w:pPr>
        <w:spacing w:line="276" w:lineRule="auto"/>
        <w:rPr>
          <w:rFonts w:ascii="Aptos" w:hAnsi="Aptos" w:eastAsia="Aptos" w:cs="Aptos"/>
          <w:color w:val="000000" w:themeColor="text1"/>
        </w:rPr>
      </w:pPr>
      <w:r w:rsidRPr="6F7A4A7B">
        <w:rPr>
          <w:rFonts w:ascii="Aptos" w:hAnsi="Aptos" w:eastAsia="Aptos" w:cs="Aptos"/>
          <w:color w:val="000000" w:themeColor="text1"/>
        </w:rPr>
        <w:t>Prioridade: Importante</w:t>
      </w:r>
    </w:p>
    <w:p w:rsidR="6F7A4A7B" w:rsidP="6F7A4A7B" w:rsidRDefault="6F7A4A7B" w14:paraId="465064DE" w14:textId="42909C25">
      <w:pPr>
        <w:spacing w:line="276" w:lineRule="auto"/>
        <w:rPr>
          <w:rFonts w:ascii="Aptos" w:hAnsi="Aptos" w:eastAsia="Aptos" w:cs="Aptos"/>
          <w:color w:val="000000" w:themeColor="text1"/>
        </w:rPr>
      </w:pPr>
    </w:p>
    <w:p w:rsidR="7DFCE853" w:rsidP="6F7A4A7B" w:rsidRDefault="7DFCE853" w14:paraId="064A0255" w14:textId="08B4A08C">
      <w:pPr>
        <w:spacing w:line="276" w:lineRule="auto"/>
        <w:rPr>
          <w:rFonts w:ascii="Aptos" w:hAnsi="Aptos" w:eastAsia="Aptos" w:cs="Aptos"/>
          <w:color w:val="000000" w:themeColor="text1"/>
        </w:rPr>
      </w:pPr>
      <w:r w:rsidRPr="6F7A4A7B">
        <w:rPr>
          <w:rFonts w:ascii="Aptos" w:hAnsi="Aptos" w:eastAsia="Aptos" w:cs="Aptos"/>
          <w:color w:val="000000" w:themeColor="text1"/>
        </w:rPr>
        <w:t>RNF 06</w:t>
      </w:r>
    </w:p>
    <w:p w:rsidR="7DFCE853" w:rsidP="6F7A4A7B" w:rsidRDefault="7DFCE853" w14:paraId="3F9AD966" w14:textId="25DF79DB">
      <w:pPr>
        <w:spacing w:line="276" w:lineRule="auto"/>
        <w:rPr>
          <w:rFonts w:ascii="Aptos" w:hAnsi="Aptos" w:eastAsia="Aptos" w:cs="Aptos"/>
          <w:color w:val="000000" w:themeColor="text1"/>
        </w:rPr>
      </w:pPr>
      <w:r w:rsidRPr="6F7A4A7B">
        <w:rPr>
          <w:rFonts w:ascii="Aptos" w:hAnsi="Aptos" w:eastAsia="Aptos" w:cs="Aptos"/>
          <w:color w:val="000000" w:themeColor="text1"/>
        </w:rPr>
        <w:t>Descrição: O sistema deve ser disponibilizado inicialmente como uma aplicação 100% web, sem necessidade de instalação.</w:t>
      </w:r>
    </w:p>
    <w:p w:rsidR="7DFCE853" w:rsidP="6F7A4A7B" w:rsidRDefault="7DFCE853" w14:paraId="10CEFE71" w14:textId="663FC741">
      <w:pPr>
        <w:spacing w:line="276" w:lineRule="auto"/>
        <w:rPr>
          <w:rFonts w:ascii="Aptos" w:hAnsi="Aptos" w:eastAsia="Aptos" w:cs="Aptos"/>
          <w:color w:val="000000" w:themeColor="text1"/>
        </w:rPr>
      </w:pPr>
      <w:r w:rsidRPr="6F7A4A7B">
        <w:rPr>
          <w:rFonts w:ascii="Aptos" w:hAnsi="Aptos" w:eastAsia="Aptos" w:cs="Aptos"/>
          <w:color w:val="000000" w:themeColor="text1"/>
        </w:rPr>
        <w:t>Prioridade: Essencial</w:t>
      </w:r>
    </w:p>
    <w:p w:rsidR="7DFCE853" w:rsidP="6F7A4A7B" w:rsidRDefault="7DFCE853" w14:paraId="6F13C7BC" w14:textId="0E992DBD">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 </w:t>
      </w:r>
    </w:p>
    <w:p w:rsidR="7DFCE853" w:rsidP="6F7A4A7B" w:rsidRDefault="7DFCE853" w14:paraId="5AC14A23" w14:textId="1201B40C">
      <w:pPr>
        <w:spacing w:line="276" w:lineRule="auto"/>
        <w:rPr>
          <w:rFonts w:ascii="Aptos" w:hAnsi="Aptos" w:eastAsia="Aptos" w:cs="Aptos"/>
          <w:color w:val="000000" w:themeColor="text1"/>
        </w:rPr>
      </w:pPr>
      <w:r w:rsidRPr="6F7A4A7B">
        <w:rPr>
          <w:rFonts w:ascii="Aptos" w:hAnsi="Aptos" w:eastAsia="Aptos" w:cs="Aptos"/>
          <w:color w:val="000000" w:themeColor="text1"/>
        </w:rPr>
        <w:t>RNF 07</w:t>
      </w:r>
    </w:p>
    <w:p w:rsidR="7DFCE853" w:rsidP="6F7A4A7B" w:rsidRDefault="7DFCE853" w14:paraId="1CAEC980" w14:textId="6A67A2A8">
      <w:pPr>
        <w:spacing w:line="276" w:lineRule="auto"/>
        <w:rPr>
          <w:rFonts w:ascii="Aptos" w:hAnsi="Aptos" w:eastAsia="Aptos" w:cs="Aptos"/>
          <w:color w:val="000000" w:themeColor="text1"/>
        </w:rPr>
      </w:pPr>
      <w:r w:rsidRPr="6F7A4A7B">
        <w:rPr>
          <w:rFonts w:ascii="Aptos" w:hAnsi="Aptos" w:eastAsia="Aptos" w:cs="Aptos"/>
          <w:color w:val="000000" w:themeColor="text1"/>
        </w:rPr>
        <w:t>Descrição: O sistema deve apresentar tempo de resposta de até 2 segundos para carregamento de elementos em 95% das requisições.</w:t>
      </w:r>
    </w:p>
    <w:p w:rsidR="7DFCE853" w:rsidP="6F7A4A7B" w:rsidRDefault="7DFCE853" w14:paraId="2ED36293" w14:textId="5CA1EAC8">
      <w:pPr>
        <w:spacing w:line="276" w:lineRule="auto"/>
        <w:rPr>
          <w:rFonts w:ascii="Aptos" w:hAnsi="Aptos" w:eastAsia="Aptos" w:cs="Aptos"/>
          <w:color w:val="000000" w:themeColor="text1"/>
        </w:rPr>
      </w:pPr>
      <w:r w:rsidRPr="6F7A4A7B">
        <w:rPr>
          <w:rFonts w:ascii="Aptos" w:hAnsi="Aptos" w:eastAsia="Aptos" w:cs="Aptos"/>
          <w:color w:val="000000" w:themeColor="text1"/>
        </w:rPr>
        <w:t>Prioridade: Essencial</w:t>
      </w:r>
    </w:p>
    <w:p w:rsidR="6F7A4A7B" w:rsidP="6F7A4A7B" w:rsidRDefault="6F7A4A7B" w14:paraId="716D63C8" w14:textId="4F764561">
      <w:pPr>
        <w:spacing w:line="276" w:lineRule="auto"/>
        <w:rPr>
          <w:rFonts w:ascii="Aptos" w:hAnsi="Aptos" w:eastAsia="Aptos" w:cs="Aptos"/>
          <w:color w:val="000000" w:themeColor="text1"/>
        </w:rPr>
      </w:pPr>
    </w:p>
    <w:p w:rsidR="6F7A4A7B" w:rsidP="6F7A4A7B" w:rsidRDefault="6F7A4A7B" w14:paraId="41187378" w14:textId="5056A2FC">
      <w:pPr>
        <w:spacing w:line="276" w:lineRule="auto"/>
        <w:rPr>
          <w:rFonts w:ascii="Aptos" w:hAnsi="Aptos" w:eastAsia="Aptos" w:cs="Aptos"/>
          <w:color w:val="000000" w:themeColor="text1"/>
        </w:rPr>
      </w:pPr>
    </w:p>
    <w:p w:rsidR="6F7A4A7B" w:rsidP="6F7A4A7B" w:rsidRDefault="6F7A4A7B" w14:paraId="037A3A4D" w14:textId="18804549">
      <w:pPr>
        <w:spacing w:line="276" w:lineRule="auto"/>
        <w:rPr>
          <w:rFonts w:ascii="Aptos" w:hAnsi="Aptos" w:eastAsia="Aptos" w:cs="Aptos"/>
          <w:color w:val="000000" w:themeColor="text1"/>
        </w:rPr>
      </w:pPr>
    </w:p>
    <w:p w:rsidR="7DFCE853" w:rsidP="6F7A4A7B" w:rsidRDefault="7DFCE853" w14:paraId="6A6BF16B" w14:textId="771C5C00">
      <w:pPr>
        <w:pStyle w:val="Ttulo2"/>
        <w:rPr>
          <w:rFonts w:ascii="Arial" w:hAnsi="Arial" w:eastAsia="Arial" w:cs="Arial"/>
          <w:b/>
          <w:bCs/>
          <w:color w:val="auto"/>
          <w:sz w:val="28"/>
          <w:szCs w:val="28"/>
        </w:rPr>
      </w:pPr>
      <w:bookmarkStart w:name="_Toc368440014" w:id="13"/>
      <w:r w:rsidRPr="6F7A4A7B">
        <w:rPr>
          <w:rFonts w:ascii="Arial" w:hAnsi="Arial" w:eastAsia="Arial" w:cs="Arial"/>
          <w:b/>
          <w:bCs/>
          <w:color w:val="auto"/>
          <w:sz w:val="28"/>
          <w:szCs w:val="28"/>
        </w:rPr>
        <w:t>A</w:t>
      </w:r>
      <w:r w:rsidRPr="6F7A4A7B" w:rsidR="3254B2F4">
        <w:rPr>
          <w:rFonts w:ascii="Arial" w:hAnsi="Arial" w:eastAsia="Arial" w:cs="Arial"/>
          <w:b/>
          <w:bCs/>
          <w:color w:val="auto"/>
          <w:sz w:val="28"/>
          <w:szCs w:val="28"/>
        </w:rPr>
        <w:t>nexo</w:t>
      </w:r>
      <w:bookmarkEnd w:id="13"/>
    </w:p>
    <w:p w:rsidR="6F7A4A7B" w:rsidP="6F7A4A7B" w:rsidRDefault="6F7A4A7B" w14:paraId="6C847018" w14:textId="4C12B1F0"/>
    <w:p w:rsidR="311022A8" w:rsidP="6F7A4A7B" w:rsidRDefault="311022A8" w14:paraId="0D6A4288" w14:textId="0B979E79">
      <w:pPr>
        <w:rPr>
          <w:lang w:val="en-US"/>
        </w:rPr>
      </w:pPr>
      <w:r w:rsidRPr="6F7A4A7B">
        <w:rPr>
          <w:lang w:val="en-US"/>
        </w:rPr>
        <w:t>Formulário: https://docs.google.com/forms/d/e/1FAIpQLSenP3niR40f-igrVI5Oj_TmV3mK6NJCYFbnsbTW28azu9dq7Q/viewform?usp=header</w:t>
      </w:r>
    </w:p>
    <w:p w:rsidR="311022A8" w:rsidP="6F7A4A7B" w:rsidRDefault="311022A8" w14:paraId="05F99212" w14:textId="160E334B">
      <w:pPr>
        <w:spacing w:line="276" w:lineRule="auto"/>
        <w:rPr>
          <w:rFonts w:ascii="Aptos" w:hAnsi="Aptos" w:eastAsia="Aptos" w:cs="Aptos"/>
          <w:color w:val="000000" w:themeColor="text1"/>
        </w:rPr>
      </w:pPr>
      <w:r w:rsidRPr="6F7A4A7B">
        <w:rPr>
          <w:rFonts w:ascii="Aptos" w:hAnsi="Aptos" w:eastAsia="Aptos" w:cs="Aptos"/>
        </w:rPr>
        <w:t xml:space="preserve">Análise de Similares: </w:t>
      </w:r>
      <w:hyperlink r:id="rId6">
        <w:r w:rsidRPr="6F7A4A7B" w:rsidR="7DFCE853">
          <w:rPr>
            <w:rStyle w:val="Hyperlink"/>
            <w:rFonts w:ascii="Aptos" w:hAnsi="Aptos" w:eastAsia="Aptos" w:cs="Aptos"/>
          </w:rPr>
          <w:t>https://docs.google.com/spreadsheets/d/1O0W23t8bRM33Qpgr7PA4Z8wIIR0Tg4Stj4h5AqPn-Ig/edit?usp=sharing</w:t>
        </w:r>
      </w:hyperlink>
    </w:p>
    <w:p w:rsidR="7DFCE853" w:rsidP="6F7A4A7B" w:rsidRDefault="7DFCE853" w14:paraId="7824974E" w14:textId="779F1964">
      <w:pPr>
        <w:spacing w:line="276" w:lineRule="auto"/>
        <w:rPr>
          <w:rFonts w:ascii="Aptos" w:hAnsi="Aptos" w:eastAsia="Aptos" w:cs="Aptos"/>
          <w:color w:val="000000" w:themeColor="text1"/>
        </w:rPr>
      </w:pPr>
      <w:r w:rsidRPr="6F7A4A7B">
        <w:rPr>
          <w:rFonts w:ascii="Aptos" w:hAnsi="Aptos" w:eastAsia="Aptos" w:cs="Aptos"/>
          <w:color w:val="000000" w:themeColor="text1"/>
        </w:rPr>
        <w:t xml:space="preserve">Fonte: </w:t>
      </w:r>
      <w:hyperlink r:id="rId7">
        <w:r w:rsidRPr="6F7A4A7B">
          <w:rPr>
            <w:rStyle w:val="Hyperlink"/>
            <w:rFonts w:ascii="Aptos" w:hAnsi="Aptos" w:eastAsia="Aptos" w:cs="Aptos"/>
            <w:lang w:val="en-US"/>
          </w:rPr>
          <w:t>7 aplicativos para organizar seus estudos | Guia do Estudante</w:t>
        </w:r>
      </w:hyperlink>
    </w:p>
    <w:p w:rsidR="6F7A4A7B" w:rsidP="6F7A4A7B" w:rsidRDefault="6F7A4A7B" w14:paraId="704F3787" w14:textId="3A46F1EB">
      <w:pPr>
        <w:spacing w:line="276" w:lineRule="auto"/>
        <w:rPr>
          <w:rFonts w:ascii="Aptos" w:hAnsi="Aptos" w:eastAsia="Aptos" w:cs="Aptos"/>
          <w:lang w:val="en-US"/>
        </w:rPr>
      </w:pPr>
    </w:p>
    <w:sectPr w:rsidR="6F7A4A7B">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7D8E"/>
    <w:multiLevelType w:val="hybridMultilevel"/>
    <w:tmpl w:val="FFFFFFFF"/>
    <w:lvl w:ilvl="0" w:tplc="FCC6D7DC">
      <w:start w:val="1"/>
      <w:numFmt w:val="bullet"/>
      <w:lvlText w:val="·"/>
      <w:lvlJc w:val="left"/>
      <w:pPr>
        <w:ind w:left="720" w:hanging="360"/>
      </w:pPr>
      <w:rPr>
        <w:rFonts w:hint="default" w:ascii="Symbol" w:hAnsi="Symbol"/>
      </w:rPr>
    </w:lvl>
    <w:lvl w:ilvl="1" w:tplc="9CD048C4">
      <w:start w:val="1"/>
      <w:numFmt w:val="bullet"/>
      <w:lvlText w:val="o"/>
      <w:lvlJc w:val="left"/>
      <w:pPr>
        <w:ind w:left="1440" w:hanging="360"/>
      </w:pPr>
      <w:rPr>
        <w:rFonts w:hint="default" w:ascii="Courier New" w:hAnsi="Courier New"/>
      </w:rPr>
    </w:lvl>
    <w:lvl w:ilvl="2" w:tplc="E26AAF26">
      <w:start w:val="1"/>
      <w:numFmt w:val="bullet"/>
      <w:lvlText w:val=""/>
      <w:lvlJc w:val="left"/>
      <w:pPr>
        <w:ind w:left="2160" w:hanging="360"/>
      </w:pPr>
      <w:rPr>
        <w:rFonts w:hint="default" w:ascii="Wingdings" w:hAnsi="Wingdings"/>
      </w:rPr>
    </w:lvl>
    <w:lvl w:ilvl="3" w:tplc="C46E622C">
      <w:start w:val="1"/>
      <w:numFmt w:val="bullet"/>
      <w:lvlText w:val=""/>
      <w:lvlJc w:val="left"/>
      <w:pPr>
        <w:ind w:left="2880" w:hanging="360"/>
      </w:pPr>
      <w:rPr>
        <w:rFonts w:hint="default" w:ascii="Symbol" w:hAnsi="Symbol"/>
      </w:rPr>
    </w:lvl>
    <w:lvl w:ilvl="4" w:tplc="A002F4C6">
      <w:start w:val="1"/>
      <w:numFmt w:val="bullet"/>
      <w:lvlText w:val="o"/>
      <w:lvlJc w:val="left"/>
      <w:pPr>
        <w:ind w:left="3600" w:hanging="360"/>
      </w:pPr>
      <w:rPr>
        <w:rFonts w:hint="default" w:ascii="Courier New" w:hAnsi="Courier New"/>
      </w:rPr>
    </w:lvl>
    <w:lvl w:ilvl="5" w:tplc="DA06B86A">
      <w:start w:val="1"/>
      <w:numFmt w:val="bullet"/>
      <w:lvlText w:val=""/>
      <w:lvlJc w:val="left"/>
      <w:pPr>
        <w:ind w:left="4320" w:hanging="360"/>
      </w:pPr>
      <w:rPr>
        <w:rFonts w:hint="default" w:ascii="Wingdings" w:hAnsi="Wingdings"/>
      </w:rPr>
    </w:lvl>
    <w:lvl w:ilvl="6" w:tplc="2DFA4612">
      <w:start w:val="1"/>
      <w:numFmt w:val="bullet"/>
      <w:lvlText w:val=""/>
      <w:lvlJc w:val="left"/>
      <w:pPr>
        <w:ind w:left="5040" w:hanging="360"/>
      </w:pPr>
      <w:rPr>
        <w:rFonts w:hint="default" w:ascii="Symbol" w:hAnsi="Symbol"/>
      </w:rPr>
    </w:lvl>
    <w:lvl w:ilvl="7" w:tplc="B4BCFDE6">
      <w:start w:val="1"/>
      <w:numFmt w:val="bullet"/>
      <w:lvlText w:val="o"/>
      <w:lvlJc w:val="left"/>
      <w:pPr>
        <w:ind w:left="5760" w:hanging="360"/>
      </w:pPr>
      <w:rPr>
        <w:rFonts w:hint="default" w:ascii="Courier New" w:hAnsi="Courier New"/>
      </w:rPr>
    </w:lvl>
    <w:lvl w:ilvl="8" w:tplc="2E4C915E">
      <w:start w:val="1"/>
      <w:numFmt w:val="bullet"/>
      <w:lvlText w:val=""/>
      <w:lvlJc w:val="left"/>
      <w:pPr>
        <w:ind w:left="6480" w:hanging="360"/>
      </w:pPr>
      <w:rPr>
        <w:rFonts w:hint="default" w:ascii="Wingdings" w:hAnsi="Wingdings"/>
      </w:rPr>
    </w:lvl>
  </w:abstractNum>
  <w:abstractNum w:abstractNumId="1" w15:restartNumberingAfterBreak="0">
    <w:nsid w:val="51BBEEA9"/>
    <w:multiLevelType w:val="hybridMultilevel"/>
    <w:tmpl w:val="FFFFFFFF"/>
    <w:lvl w:ilvl="0" w:tplc="8070DF4E">
      <w:start w:val="1"/>
      <w:numFmt w:val="bullet"/>
      <w:lvlText w:val=""/>
      <w:lvlJc w:val="left"/>
      <w:pPr>
        <w:ind w:left="720" w:hanging="360"/>
      </w:pPr>
      <w:rPr>
        <w:rFonts w:hint="default" w:ascii="Symbol" w:hAnsi="Symbol"/>
      </w:rPr>
    </w:lvl>
    <w:lvl w:ilvl="1" w:tplc="6DF27794">
      <w:start w:val="1"/>
      <w:numFmt w:val="bullet"/>
      <w:lvlText w:val="o"/>
      <w:lvlJc w:val="left"/>
      <w:pPr>
        <w:ind w:left="1440" w:hanging="360"/>
      </w:pPr>
      <w:rPr>
        <w:rFonts w:hint="default" w:ascii="Courier New" w:hAnsi="Courier New"/>
      </w:rPr>
    </w:lvl>
    <w:lvl w:ilvl="2" w:tplc="C4CAFC0A">
      <w:start w:val="1"/>
      <w:numFmt w:val="bullet"/>
      <w:lvlText w:val=""/>
      <w:lvlJc w:val="left"/>
      <w:pPr>
        <w:ind w:left="2160" w:hanging="360"/>
      </w:pPr>
      <w:rPr>
        <w:rFonts w:hint="default" w:ascii="Wingdings" w:hAnsi="Wingdings"/>
      </w:rPr>
    </w:lvl>
    <w:lvl w:ilvl="3" w:tplc="CA9EB8FC">
      <w:start w:val="1"/>
      <w:numFmt w:val="bullet"/>
      <w:lvlText w:val=""/>
      <w:lvlJc w:val="left"/>
      <w:pPr>
        <w:ind w:left="2880" w:hanging="360"/>
      </w:pPr>
      <w:rPr>
        <w:rFonts w:hint="default" w:ascii="Symbol" w:hAnsi="Symbol"/>
      </w:rPr>
    </w:lvl>
    <w:lvl w:ilvl="4" w:tplc="42E019EE">
      <w:start w:val="1"/>
      <w:numFmt w:val="bullet"/>
      <w:lvlText w:val="o"/>
      <w:lvlJc w:val="left"/>
      <w:pPr>
        <w:ind w:left="3600" w:hanging="360"/>
      </w:pPr>
      <w:rPr>
        <w:rFonts w:hint="default" w:ascii="Courier New" w:hAnsi="Courier New"/>
      </w:rPr>
    </w:lvl>
    <w:lvl w:ilvl="5" w:tplc="00EA51BC">
      <w:start w:val="1"/>
      <w:numFmt w:val="bullet"/>
      <w:lvlText w:val=""/>
      <w:lvlJc w:val="left"/>
      <w:pPr>
        <w:ind w:left="4320" w:hanging="360"/>
      </w:pPr>
      <w:rPr>
        <w:rFonts w:hint="default" w:ascii="Wingdings" w:hAnsi="Wingdings"/>
      </w:rPr>
    </w:lvl>
    <w:lvl w:ilvl="6" w:tplc="FF8AF4A4">
      <w:start w:val="1"/>
      <w:numFmt w:val="bullet"/>
      <w:lvlText w:val=""/>
      <w:lvlJc w:val="left"/>
      <w:pPr>
        <w:ind w:left="5040" w:hanging="360"/>
      </w:pPr>
      <w:rPr>
        <w:rFonts w:hint="default" w:ascii="Symbol" w:hAnsi="Symbol"/>
      </w:rPr>
    </w:lvl>
    <w:lvl w:ilvl="7" w:tplc="DFDCA57E">
      <w:start w:val="1"/>
      <w:numFmt w:val="bullet"/>
      <w:lvlText w:val="o"/>
      <w:lvlJc w:val="left"/>
      <w:pPr>
        <w:ind w:left="5760" w:hanging="360"/>
      </w:pPr>
      <w:rPr>
        <w:rFonts w:hint="default" w:ascii="Courier New" w:hAnsi="Courier New"/>
      </w:rPr>
    </w:lvl>
    <w:lvl w:ilvl="8" w:tplc="47E6B694">
      <w:start w:val="1"/>
      <w:numFmt w:val="bullet"/>
      <w:lvlText w:val=""/>
      <w:lvlJc w:val="left"/>
      <w:pPr>
        <w:ind w:left="6480" w:hanging="360"/>
      </w:pPr>
      <w:rPr>
        <w:rFonts w:hint="default" w:ascii="Wingdings" w:hAnsi="Wingdings"/>
      </w:rPr>
    </w:lvl>
  </w:abstractNum>
  <w:num w:numId="1" w16cid:durableId="1830711333">
    <w:abstractNumId w:val="1"/>
  </w:num>
  <w:num w:numId="2" w16cid:durableId="141069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grammar="dirty"/>
  <w:revisionView w:inkAnnotation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AB6BA3"/>
    <w:rsid w:val="00227A7C"/>
    <w:rsid w:val="004B0712"/>
    <w:rsid w:val="00787545"/>
    <w:rsid w:val="00861606"/>
    <w:rsid w:val="00DC7DD0"/>
    <w:rsid w:val="014D2B4F"/>
    <w:rsid w:val="01D16B8C"/>
    <w:rsid w:val="01FD0540"/>
    <w:rsid w:val="0304850E"/>
    <w:rsid w:val="04EE472F"/>
    <w:rsid w:val="05B6F55C"/>
    <w:rsid w:val="05F15A19"/>
    <w:rsid w:val="06AE2589"/>
    <w:rsid w:val="071AE88A"/>
    <w:rsid w:val="078DED73"/>
    <w:rsid w:val="09F2E03B"/>
    <w:rsid w:val="0A414DA1"/>
    <w:rsid w:val="0EC70E14"/>
    <w:rsid w:val="0EC8B59D"/>
    <w:rsid w:val="0F62EC1A"/>
    <w:rsid w:val="0FAD6504"/>
    <w:rsid w:val="105E3D47"/>
    <w:rsid w:val="116B0E46"/>
    <w:rsid w:val="123EB44F"/>
    <w:rsid w:val="12AB6BA3"/>
    <w:rsid w:val="13A3E673"/>
    <w:rsid w:val="147D20DA"/>
    <w:rsid w:val="15C05BE8"/>
    <w:rsid w:val="16C15C7B"/>
    <w:rsid w:val="180732BF"/>
    <w:rsid w:val="185D10CB"/>
    <w:rsid w:val="1C23E3FD"/>
    <w:rsid w:val="1CF485B2"/>
    <w:rsid w:val="1D2FDD44"/>
    <w:rsid w:val="1DEE6C47"/>
    <w:rsid w:val="1E0E09D0"/>
    <w:rsid w:val="1FC5768B"/>
    <w:rsid w:val="2122EFC9"/>
    <w:rsid w:val="221125CF"/>
    <w:rsid w:val="240BE9F4"/>
    <w:rsid w:val="241A707B"/>
    <w:rsid w:val="262C920D"/>
    <w:rsid w:val="26C72345"/>
    <w:rsid w:val="27C68F68"/>
    <w:rsid w:val="282566D3"/>
    <w:rsid w:val="2CBAE936"/>
    <w:rsid w:val="2DE5E7AD"/>
    <w:rsid w:val="30B571AC"/>
    <w:rsid w:val="3100D806"/>
    <w:rsid w:val="311022A8"/>
    <w:rsid w:val="31577BF1"/>
    <w:rsid w:val="3254B2F4"/>
    <w:rsid w:val="32B3BF34"/>
    <w:rsid w:val="339B4015"/>
    <w:rsid w:val="33B6E9B5"/>
    <w:rsid w:val="33C32FCB"/>
    <w:rsid w:val="34C2B2EC"/>
    <w:rsid w:val="35876FAB"/>
    <w:rsid w:val="366564E7"/>
    <w:rsid w:val="37DE5CF5"/>
    <w:rsid w:val="39A23DDD"/>
    <w:rsid w:val="3B779212"/>
    <w:rsid w:val="3C8A9B6E"/>
    <w:rsid w:val="3E8E8260"/>
    <w:rsid w:val="3EBCF18B"/>
    <w:rsid w:val="3F1B1618"/>
    <w:rsid w:val="40D7B4AE"/>
    <w:rsid w:val="410D0D42"/>
    <w:rsid w:val="41C2C557"/>
    <w:rsid w:val="41F02208"/>
    <w:rsid w:val="43CC7886"/>
    <w:rsid w:val="4525B087"/>
    <w:rsid w:val="4806533C"/>
    <w:rsid w:val="4A331B56"/>
    <w:rsid w:val="4B642387"/>
    <w:rsid w:val="4B997483"/>
    <w:rsid w:val="4BFAD1D8"/>
    <w:rsid w:val="4C645A79"/>
    <w:rsid w:val="4D18A783"/>
    <w:rsid w:val="4E0F2679"/>
    <w:rsid w:val="4E92D30F"/>
    <w:rsid w:val="50DCF4C8"/>
    <w:rsid w:val="52183F12"/>
    <w:rsid w:val="54DE6677"/>
    <w:rsid w:val="5572D762"/>
    <w:rsid w:val="55CD2B0B"/>
    <w:rsid w:val="591B1763"/>
    <w:rsid w:val="5AEA4387"/>
    <w:rsid w:val="5C332959"/>
    <w:rsid w:val="5C723FDC"/>
    <w:rsid w:val="5DA71728"/>
    <w:rsid w:val="5DC1B0F5"/>
    <w:rsid w:val="5DCD26C1"/>
    <w:rsid w:val="6150CB0E"/>
    <w:rsid w:val="61DE6736"/>
    <w:rsid w:val="627B5C78"/>
    <w:rsid w:val="638AF84C"/>
    <w:rsid w:val="657F37A7"/>
    <w:rsid w:val="662A88A4"/>
    <w:rsid w:val="68E58632"/>
    <w:rsid w:val="68E8E809"/>
    <w:rsid w:val="6992C2BA"/>
    <w:rsid w:val="69A2D73B"/>
    <w:rsid w:val="69CA9255"/>
    <w:rsid w:val="6A8C9A6D"/>
    <w:rsid w:val="6B2DDDBC"/>
    <w:rsid w:val="6DC4822C"/>
    <w:rsid w:val="6DF96EDE"/>
    <w:rsid w:val="6F1018EA"/>
    <w:rsid w:val="6F511BBC"/>
    <w:rsid w:val="6F7A4A7B"/>
    <w:rsid w:val="6F7C7DD6"/>
    <w:rsid w:val="71773D47"/>
    <w:rsid w:val="7246A0DB"/>
    <w:rsid w:val="73B2B89A"/>
    <w:rsid w:val="73C8AB15"/>
    <w:rsid w:val="7538FF4D"/>
    <w:rsid w:val="75D5E593"/>
    <w:rsid w:val="792F095A"/>
    <w:rsid w:val="7B0D2494"/>
    <w:rsid w:val="7B23E8D2"/>
    <w:rsid w:val="7B626290"/>
    <w:rsid w:val="7BFED3A5"/>
    <w:rsid w:val="7CC25D3A"/>
    <w:rsid w:val="7D9933F4"/>
    <w:rsid w:val="7DFCE853"/>
    <w:rsid w:val="7EEC67AF"/>
    <w:rsid w:val="7F6DBA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1E34"/>
  <w15:chartTrackingRefBased/>
  <w15:docId w15:val="{2BA3A450-442A-45B0-A6FC-CE8D778FA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next w:val="Normal"/>
    <w:uiPriority w:val="9"/>
    <w:unhideWhenUsed/>
    <w:qFormat/>
    <w:rsid w:val="6F7A4A7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6F7A4A7B"/>
    <w:pPr>
      <w:keepNext/>
      <w:keepLines/>
      <w:spacing w:before="160" w:after="80"/>
      <w:outlineLvl w:val="2"/>
    </w:pPr>
    <w:rPr>
      <w:rFonts w:eastAsiaTheme="majorEastAsia" w:cstheme="majorBidi"/>
      <w:color w:val="0F4761" w:themeColor="accent1" w:themeShade="BF"/>
      <w:sz w:val="28"/>
      <w:szCs w:val="2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next w:val="Normal"/>
    <w:uiPriority w:val="10"/>
    <w:qFormat/>
    <w:rsid w:val="6F7A4A7B"/>
    <w:pPr>
      <w:spacing w:after="80" w:line="240" w:lineRule="auto"/>
      <w:contextualSpacing/>
    </w:pPr>
    <w:rPr>
      <w:rFonts w:asciiTheme="majorHAnsi" w:hAnsiTheme="majorHAnsi" w:eastAsiaTheme="majorEastAsia" w:cstheme="majorBidi"/>
      <w:sz w:val="56"/>
      <w:szCs w:val="56"/>
    </w:rPr>
  </w:style>
  <w:style w:type="paragraph" w:styleId="PargrafodaLista">
    <w:name w:val="List Paragraph"/>
    <w:basedOn w:val="Normal"/>
    <w:uiPriority w:val="34"/>
    <w:qFormat/>
    <w:rsid w:val="6F7A4A7B"/>
    <w:pPr>
      <w:ind w:left="720"/>
      <w:contextualSpacing/>
    </w:pPr>
  </w:style>
  <w:style w:type="character" w:styleId="Hyperlink">
    <w:name w:val="Hyperlink"/>
    <w:basedOn w:val="Fontepargpadro"/>
    <w:uiPriority w:val="99"/>
    <w:unhideWhenUsed/>
    <w:rsid w:val="6F7A4A7B"/>
    <w:rPr>
      <w:color w:val="467886"/>
      <w:u w:val="single"/>
    </w:rPr>
  </w:style>
  <w:style w:type="paragraph" w:styleId="Sumrio2">
    <w:name w:val="toc 2"/>
    <w:basedOn w:val="Normal"/>
    <w:next w:val="Normal"/>
    <w:uiPriority w:val="39"/>
    <w:unhideWhenUsed/>
    <w:rsid w:val="6F7A4A7B"/>
    <w:pPr>
      <w:spacing w:after="100"/>
      <w:ind w:left="220"/>
    </w:pPr>
  </w:style>
  <w:style w:type="paragraph" w:styleId="Sumrio3">
    <w:name w:val="toc 3"/>
    <w:basedOn w:val="Normal"/>
    <w:next w:val="Normal"/>
    <w:uiPriority w:val="39"/>
    <w:unhideWhenUsed/>
    <w:rsid w:val="6F7A4A7B"/>
    <w:pPr>
      <w:spacing w:after="100"/>
      <w:ind w:left="440"/>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guiadoestudante.abril.com.br/estudo/7-aplicativos-para-organizar-seus-estudos/" TargetMode="Externa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docs.google.com/spreadsheets/d/1O0W23t8bRM33Qpgr7PA4Z8wIIR0Tg4Stj4h5AqPn-Ig/edit?usp=sharing" TargetMode="External" Id="rId6" /><Relationship Type="http://schemas.openxmlformats.org/officeDocument/2006/relationships/customXml" Target="../customXml/item2.xml" Id="rId11" /><Relationship Type="http://schemas.openxmlformats.org/officeDocument/2006/relationships/image" Target="media/image1.png"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E0DAC69F2055C448EA8896BB2323973" ma:contentTypeVersion="3" ma:contentTypeDescription="Crie um novo documento." ma:contentTypeScope="" ma:versionID="57f6fa91849ec80f4d15a17b85c9288a">
  <xsd:schema xmlns:xsd="http://www.w3.org/2001/XMLSchema" xmlns:xs="http://www.w3.org/2001/XMLSchema" xmlns:p="http://schemas.microsoft.com/office/2006/metadata/properties" xmlns:ns2="e3964743-de89-430e-a66d-3f3e21faffe2" targetNamespace="http://schemas.microsoft.com/office/2006/metadata/properties" ma:root="true" ma:fieldsID="ad85ad38c3d4e8f2e4b0d35d564c0436" ns2:_="">
    <xsd:import namespace="e3964743-de89-430e-a66d-3f3e21faff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964743-de89-430e-a66d-3f3e21faff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059456-94FE-4BDB-B3DB-6BF14DA37EC7}"/>
</file>

<file path=customXml/itemProps2.xml><?xml version="1.0" encoding="utf-8"?>
<ds:datastoreItem xmlns:ds="http://schemas.openxmlformats.org/officeDocument/2006/customXml" ds:itemID="{EB78C69E-390C-45F9-89CE-B017A4FD3774}"/>
</file>

<file path=customXml/itemProps3.xml><?xml version="1.0" encoding="utf-8"?>
<ds:datastoreItem xmlns:ds="http://schemas.openxmlformats.org/officeDocument/2006/customXml" ds:itemID="{5DB2345E-C008-415C-A49F-F229302468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Gonçalves</dc:creator>
  <cp:keywords/>
  <dc:description/>
  <cp:lastModifiedBy>LUCAS FERNANDES VILELA</cp:lastModifiedBy>
  <cp:revision>3</cp:revision>
  <dcterms:created xsi:type="dcterms:W3CDTF">2026-04-24T19:23:00Z</dcterms:created>
  <dcterms:modified xsi:type="dcterms:W3CDTF">2026-04-24T19:37:22Z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0x010100AE0DAC69F2055C448EA8896BB2323973</vt:lpwstr>
  </property>
</Properties>
</file>