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E6EC28" w14:textId="77777777" w:rsidR="00E72121" w:rsidRPr="002A177E" w:rsidRDefault="003978EB" w:rsidP="00397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177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58FEBB68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77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86ECE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14:paraId="246FAF80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6BAC9318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14:paraId="5693F881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05B13F37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7BD2C5FE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60029722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5E6CE8EA" w14:textId="7777777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33032A0" w14:textId="7077326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633D72">
        <w:rPr>
          <w:rFonts w:ascii="Times New Roman" w:hAnsi="Times New Roman" w:cs="Times New Roman"/>
          <w:b/>
          <w:sz w:val="28"/>
          <w:szCs w:val="28"/>
        </w:rPr>
        <w:t>практическому</w:t>
      </w:r>
      <w:r w:rsidR="00E9155D">
        <w:rPr>
          <w:rFonts w:ascii="Times New Roman" w:hAnsi="Times New Roman" w:cs="Times New Roman"/>
          <w:b/>
          <w:sz w:val="28"/>
          <w:szCs w:val="28"/>
        </w:rPr>
        <w:t xml:space="preserve"> заданию</w:t>
      </w:r>
      <w:r w:rsidR="00530C19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AE0A88">
        <w:rPr>
          <w:rFonts w:ascii="Times New Roman" w:hAnsi="Times New Roman" w:cs="Times New Roman"/>
          <w:b/>
          <w:sz w:val="28"/>
          <w:szCs w:val="28"/>
        </w:rPr>
        <w:t>5</w:t>
      </w:r>
      <w:bookmarkStart w:id="0" w:name="_GoBack"/>
      <w:bookmarkEnd w:id="0"/>
    </w:p>
    <w:p w14:paraId="7AD36372" w14:textId="1650E291" w:rsidR="00EA1E5B" w:rsidRDefault="00EA1E5B" w:rsidP="00BA51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курсу</w:t>
      </w:r>
    </w:p>
    <w:p w14:paraId="3B12E0E4" w14:textId="5298895F" w:rsidR="00AB299E" w:rsidRP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BA5167">
        <w:rPr>
          <w:rFonts w:ascii="Times New Roman" w:hAnsi="Times New Roman" w:cs="Times New Roman"/>
          <w:b/>
          <w:sz w:val="28"/>
          <w:szCs w:val="28"/>
        </w:rPr>
        <w:t>КРИПТОГРАФИЧЕСКИЕ ПРОТОКОЛЫ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8CDD13A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3AE09AC0" w14:textId="77777777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559D9B2E" w14:textId="3B889B79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Работу выполнил</w:t>
      </w:r>
      <w:r w:rsidR="00467943">
        <w:rPr>
          <w:rFonts w:ascii="Times New Roman" w:hAnsi="Times New Roman" w:cs="Times New Roman"/>
          <w:sz w:val="28"/>
          <w:szCs w:val="28"/>
        </w:rPr>
        <w:t>а</w:t>
      </w:r>
    </w:p>
    <w:p w14:paraId="1A570EFA" w14:textId="1274AC4C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Студент</w:t>
      </w:r>
      <w:r w:rsidR="00467943">
        <w:rPr>
          <w:rFonts w:ascii="Times New Roman" w:hAnsi="Times New Roman" w:cs="Times New Roman"/>
          <w:sz w:val="28"/>
          <w:szCs w:val="28"/>
        </w:rPr>
        <w:t>ка</w:t>
      </w:r>
      <w:r w:rsidRPr="003978EB">
        <w:rPr>
          <w:rFonts w:ascii="Times New Roman" w:hAnsi="Times New Roman" w:cs="Times New Roman"/>
          <w:sz w:val="28"/>
          <w:szCs w:val="28"/>
        </w:rPr>
        <w:t xml:space="preserve"> </w:t>
      </w:r>
      <w:r w:rsidR="00D311D2">
        <w:rPr>
          <w:rFonts w:ascii="Times New Roman" w:hAnsi="Times New Roman" w:cs="Times New Roman"/>
          <w:sz w:val="28"/>
          <w:szCs w:val="28"/>
        </w:rPr>
        <w:t>4</w:t>
      </w:r>
      <w:r w:rsidR="00467943">
        <w:rPr>
          <w:rFonts w:ascii="Times New Roman" w:hAnsi="Times New Roman" w:cs="Times New Roman"/>
          <w:sz w:val="28"/>
          <w:szCs w:val="28"/>
        </w:rPr>
        <w:t>9</w:t>
      </w:r>
      <w:r w:rsidRPr="003978EB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14:paraId="559C2581" w14:textId="6E57BC8F" w:rsidR="00AB299E" w:rsidRDefault="00467943" w:rsidP="000C1AE1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Шестак В. А.</w:t>
      </w:r>
    </w:p>
    <w:p w14:paraId="62579B34" w14:textId="77777777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5EA15D2" w14:textId="2BB9EBBC" w:rsidR="003978EB" w:rsidRPr="00BA5167" w:rsidRDefault="00BA5167" w:rsidP="002A177E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Крамаренко А.</w:t>
      </w:r>
      <w:r w:rsidR="00CE0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105403C4" w14:textId="77777777" w:rsidR="003978EB" w:rsidRDefault="00EE77C0" w:rsidP="00EE77C0">
      <w:pPr>
        <w:tabs>
          <w:tab w:val="left" w:pos="8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D9F1EB" w14:textId="77777777" w:rsidR="00452336" w:rsidRDefault="00452336" w:rsidP="00EA1E5B">
      <w:pPr>
        <w:rPr>
          <w:rFonts w:ascii="Times New Roman" w:hAnsi="Times New Roman" w:cs="Times New Roman"/>
          <w:sz w:val="28"/>
          <w:szCs w:val="28"/>
        </w:rPr>
      </w:pPr>
    </w:p>
    <w:p w14:paraId="4012F6AE" w14:textId="77777777" w:rsidR="00CC04E1" w:rsidRDefault="00CC04E1" w:rsidP="00EA1E5B">
      <w:pPr>
        <w:rPr>
          <w:rFonts w:ascii="Times New Roman" w:hAnsi="Times New Roman" w:cs="Times New Roman"/>
          <w:sz w:val="28"/>
          <w:szCs w:val="28"/>
        </w:rPr>
      </w:pPr>
    </w:p>
    <w:p w14:paraId="578B1ABF" w14:textId="4CB45F60" w:rsidR="00732936" w:rsidRDefault="00EA59FE" w:rsidP="003C2A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20</w:t>
      </w:r>
      <w:r w:rsidR="00E34A06">
        <w:rPr>
          <w:rFonts w:ascii="Times New Roman" w:hAnsi="Times New Roman" w:cs="Times New Roman"/>
          <w:sz w:val="28"/>
          <w:szCs w:val="28"/>
        </w:rPr>
        <w:t>2</w:t>
      </w:r>
      <w:r w:rsidR="00467943">
        <w:rPr>
          <w:rFonts w:ascii="Times New Roman" w:hAnsi="Times New Roman" w:cs="Times New Roman"/>
          <w:sz w:val="28"/>
          <w:szCs w:val="28"/>
        </w:rPr>
        <w:t>5</w:t>
      </w:r>
    </w:p>
    <w:p w14:paraId="310EC70E" w14:textId="5845A36C" w:rsidR="00046DE1" w:rsidRPr="00046DE1" w:rsidRDefault="00012438" w:rsidP="00E63A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5B3CC2">
        <w:rPr>
          <w:rFonts w:ascii="Times New Roman" w:hAnsi="Times New Roman" w:cs="Times New Roman"/>
          <w:sz w:val="28"/>
          <w:szCs w:val="28"/>
        </w:rPr>
        <w:t>Изучение алгоритмов факторизации и тестов на простоту</w:t>
      </w:r>
      <w:r w:rsidR="005B3CC2" w:rsidRPr="00B15388">
        <w:rPr>
          <w:rFonts w:ascii="Times New Roman" w:hAnsi="Times New Roman" w:cs="Times New Roman"/>
          <w:sz w:val="28"/>
          <w:szCs w:val="28"/>
        </w:rPr>
        <w:t>.</w:t>
      </w:r>
    </w:p>
    <w:p w14:paraId="0131D2E1" w14:textId="77777777" w:rsidR="00012438" w:rsidRDefault="00012438" w:rsidP="000124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A5212F" w14:textId="3CB14A68" w:rsidR="00012438" w:rsidRPr="003C7719" w:rsidRDefault="00012438" w:rsidP="0001243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Pr="003C77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C0A7EB" w14:textId="3BE4A7B7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Простые числа Мерсена</w:t>
      </w:r>
    </w:p>
    <w:p w14:paraId="78F68B0E" w14:textId="4A66CBEA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> Простые числа Мерсена — это простые числа вида </w:t>
      </w:r>
      <w:r w:rsidRPr="00A92EF6">
        <w:rPr>
          <w:rFonts w:ascii="Times New Roman" w:hAnsi="Times New Roman" w:cs="Times New Roman"/>
          <w:bCs/>
          <w:sz w:val="28"/>
          <w:szCs w:val="28"/>
        </w:rPr>
        <w:t>Mp=2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p−1</w:t>
      </w:r>
      <w:r w:rsidRPr="00A92EF6">
        <w:rPr>
          <w:rFonts w:ascii="Times New Roman" w:hAnsi="Times New Roman" w:cs="Times New Roman"/>
          <w:bCs/>
          <w:sz w:val="28"/>
          <w:szCs w:val="28"/>
        </w:rPr>
        <w:t>, где </w:t>
      </w:r>
      <w:r w:rsidRPr="00A92EF6">
        <w:rPr>
          <w:rFonts w:ascii="Times New Roman" w:hAnsi="Times New Roman" w:cs="Times New Roman"/>
          <w:bCs/>
          <w:sz w:val="28"/>
          <w:szCs w:val="28"/>
        </w:rPr>
        <w:t>p</w:t>
      </w:r>
      <w:r w:rsidRPr="00A92EF6">
        <w:rPr>
          <w:rFonts w:ascii="Times New Roman" w:hAnsi="Times New Roman" w:cs="Times New Roman"/>
          <w:bCs/>
          <w:sz w:val="28"/>
          <w:szCs w:val="28"/>
        </w:rPr>
        <w:t> также является простым числом. Примеры простых чисел Мерсена включают </w:t>
      </w:r>
      <w:r w:rsidRPr="00A92EF6">
        <w:rPr>
          <w:rFonts w:ascii="Times New Roman" w:hAnsi="Times New Roman" w:cs="Times New Roman"/>
          <w:bCs/>
          <w:sz w:val="28"/>
          <w:szCs w:val="28"/>
        </w:rPr>
        <w:t>M2=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3</w:t>
      </w:r>
      <w:r w:rsidRPr="00A92EF6">
        <w:rPr>
          <w:rFonts w:ascii="Times New Roman" w:hAnsi="Times New Roman" w:cs="Times New Roman"/>
          <w:bCs/>
          <w:sz w:val="28"/>
          <w:szCs w:val="28"/>
        </w:rPr>
        <w:t>, </w:t>
      </w:r>
      <w:r w:rsidRPr="00A92EF6">
        <w:rPr>
          <w:rFonts w:ascii="Times New Roman" w:hAnsi="Times New Roman" w:cs="Times New Roman"/>
          <w:bCs/>
          <w:sz w:val="28"/>
          <w:szCs w:val="28"/>
        </w:rPr>
        <w:t>M3=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7</w:t>
      </w:r>
      <w:r w:rsidRPr="00A92EF6">
        <w:rPr>
          <w:rFonts w:ascii="Times New Roman" w:hAnsi="Times New Roman" w:cs="Times New Roman"/>
          <w:bCs/>
          <w:sz w:val="28"/>
          <w:szCs w:val="28"/>
        </w:rPr>
        <w:t>, </w:t>
      </w:r>
      <w:r w:rsidRPr="00A92EF6">
        <w:rPr>
          <w:rFonts w:ascii="Times New Roman" w:hAnsi="Times New Roman" w:cs="Times New Roman"/>
          <w:bCs/>
          <w:sz w:val="28"/>
          <w:szCs w:val="28"/>
        </w:rPr>
        <w:t>M5=31</w:t>
      </w:r>
      <w:r w:rsidRPr="00A92EF6">
        <w:rPr>
          <w:rFonts w:ascii="Times New Roman" w:hAnsi="Times New Roman" w:cs="Times New Roman"/>
          <w:bCs/>
          <w:sz w:val="28"/>
          <w:szCs w:val="28"/>
        </w:rPr>
        <w:t>, </w:t>
      </w:r>
      <w:r w:rsidRPr="00A92EF6">
        <w:rPr>
          <w:rFonts w:ascii="Times New Roman" w:hAnsi="Times New Roman" w:cs="Times New Roman"/>
          <w:bCs/>
          <w:sz w:val="28"/>
          <w:szCs w:val="28"/>
        </w:rPr>
        <w:t>M7=127</w:t>
      </w:r>
      <w:r w:rsidRPr="00A92EF6">
        <w:rPr>
          <w:rFonts w:ascii="Times New Roman" w:hAnsi="Times New Roman" w:cs="Times New Roman"/>
          <w:bCs/>
          <w:sz w:val="28"/>
          <w:szCs w:val="28"/>
        </w:rPr>
        <w:t>, и </w:t>
      </w:r>
      <w:r w:rsidRPr="00A92EF6">
        <w:rPr>
          <w:rFonts w:ascii="Times New Roman" w:hAnsi="Times New Roman" w:cs="Times New Roman"/>
          <w:bCs/>
          <w:sz w:val="28"/>
          <w:szCs w:val="28"/>
        </w:rPr>
        <w:t>M13=8191M13=8191</w:t>
      </w:r>
      <w:hyperlink r:id="rId7" w:tgtFrame="_blank" w:history="1">
        <w:r w:rsidRPr="00A92EF6">
          <w:rPr>
            <w:rFonts w:ascii="Times New Roman" w:hAnsi="Times New Roman" w:cs="Times New Roman"/>
            <w:bCs/>
            <w:sz w:val="28"/>
            <w:szCs w:val="28"/>
          </w:rPr>
          <w:t>1</w:t>
        </w:r>
      </w:hyperlink>
      <w:hyperlink r:id="rId8" w:tgtFrame="_blank" w:history="1">
        <w:r w:rsidRPr="00A92EF6">
          <w:rPr>
            <w:rFonts w:ascii="Times New Roman" w:hAnsi="Times New Roman" w:cs="Times New Roman"/>
            <w:bCs/>
            <w:sz w:val="28"/>
            <w:szCs w:val="28"/>
          </w:rPr>
          <w:t>3</w:t>
        </w:r>
      </w:hyperlink>
      <w:r w:rsidRPr="00A92EF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5418A21" w14:textId="1D0A6712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Простые числа Ферма</w:t>
      </w:r>
    </w:p>
    <w:p w14:paraId="5E5CD925" w14:textId="78A577B8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> Простые числа Ферма имеют вид </w:t>
      </w:r>
      <w:r w:rsidRPr="00A92EF6">
        <w:rPr>
          <w:rFonts w:ascii="Times New Roman" w:hAnsi="Times New Roman" w:cs="Times New Roman"/>
          <w:bCs/>
          <w:sz w:val="28"/>
          <w:szCs w:val="28"/>
        </w:rPr>
        <w:t>Fn=2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2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n+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1</w:t>
      </w:r>
      <w:r w:rsidRPr="00A92EF6">
        <w:rPr>
          <w:rFonts w:ascii="Times New Roman" w:hAnsi="Times New Roman" w:cs="Times New Roman"/>
          <w:bCs/>
          <w:sz w:val="28"/>
          <w:szCs w:val="28"/>
        </w:rPr>
        <w:t>, где </w:t>
      </w:r>
      <w:r w:rsidRPr="00A92EF6">
        <w:rPr>
          <w:rFonts w:ascii="Times New Roman" w:hAnsi="Times New Roman" w:cs="Times New Roman"/>
          <w:bCs/>
          <w:sz w:val="28"/>
          <w:szCs w:val="28"/>
        </w:rPr>
        <w:t>n</w:t>
      </w:r>
      <w:r w:rsidRPr="00A92EF6">
        <w:rPr>
          <w:rFonts w:ascii="Times New Roman" w:hAnsi="Times New Roman" w:cs="Times New Roman"/>
          <w:bCs/>
          <w:sz w:val="28"/>
          <w:szCs w:val="28"/>
        </w:rPr>
        <w:t> — неотрицательное целое число. Примеры простых чисел Ферма включают </w:t>
      </w:r>
      <w:r w:rsidRPr="00A92EF6">
        <w:rPr>
          <w:rFonts w:ascii="Times New Roman" w:hAnsi="Times New Roman" w:cs="Times New Roman"/>
          <w:bCs/>
          <w:sz w:val="28"/>
          <w:szCs w:val="28"/>
        </w:rPr>
        <w:t>F0=3</w:t>
      </w:r>
      <w:r w:rsidRPr="00A92EF6">
        <w:rPr>
          <w:rFonts w:ascii="Times New Roman" w:hAnsi="Times New Roman" w:cs="Times New Roman"/>
          <w:bCs/>
          <w:sz w:val="28"/>
          <w:szCs w:val="28"/>
        </w:rPr>
        <w:t>, </w:t>
      </w:r>
      <w:r w:rsidRPr="00A92EF6">
        <w:rPr>
          <w:rFonts w:ascii="Times New Roman" w:hAnsi="Times New Roman" w:cs="Times New Roman"/>
          <w:bCs/>
          <w:sz w:val="28"/>
          <w:szCs w:val="28"/>
        </w:rPr>
        <w:t>F1=5</w:t>
      </w:r>
      <w:r w:rsidRPr="00A92EF6">
        <w:rPr>
          <w:rFonts w:ascii="Times New Roman" w:hAnsi="Times New Roman" w:cs="Times New Roman"/>
          <w:bCs/>
          <w:sz w:val="28"/>
          <w:szCs w:val="28"/>
        </w:rPr>
        <w:t>, </w:t>
      </w:r>
      <w:r w:rsidRPr="00A92EF6">
        <w:rPr>
          <w:rFonts w:ascii="Times New Roman" w:hAnsi="Times New Roman" w:cs="Times New Roman"/>
          <w:bCs/>
          <w:sz w:val="28"/>
          <w:szCs w:val="28"/>
        </w:rPr>
        <w:t>F2=17</w:t>
      </w:r>
      <w:r w:rsidRPr="00A92EF6">
        <w:rPr>
          <w:rFonts w:ascii="Times New Roman" w:hAnsi="Times New Roman" w:cs="Times New Roman"/>
          <w:bCs/>
          <w:sz w:val="28"/>
          <w:szCs w:val="28"/>
        </w:rPr>
        <w:t>, и </w:t>
      </w:r>
      <w:r w:rsidRPr="00A92EF6">
        <w:rPr>
          <w:rFonts w:ascii="Times New Roman" w:hAnsi="Times New Roman" w:cs="Times New Roman"/>
          <w:bCs/>
          <w:sz w:val="28"/>
          <w:szCs w:val="28"/>
        </w:rPr>
        <w:t>F3=257</w:t>
      </w:r>
      <w:r w:rsidRPr="00A92EF6">
        <w:rPr>
          <w:rFonts w:ascii="Times New Roman" w:hAnsi="Times New Roman" w:cs="Times New Roman"/>
          <w:bCs/>
          <w:sz w:val="28"/>
          <w:szCs w:val="28"/>
        </w:rPr>
        <w:t>. Однако только первые пять чисел Ферма (</w:t>
      </w:r>
      <w:r w:rsidR="00AE0A88">
        <w:rPr>
          <w:rFonts w:ascii="Times New Roman" w:hAnsi="Times New Roman" w:cs="Times New Roman"/>
          <w:bCs/>
          <w:sz w:val="28"/>
          <w:szCs w:val="28"/>
        </w:rPr>
        <w:t>F</w:t>
      </w:r>
      <w:r w:rsidRPr="00A92EF6">
        <w:rPr>
          <w:rFonts w:ascii="Times New Roman" w:hAnsi="Times New Roman" w:cs="Times New Roman"/>
          <w:bCs/>
          <w:sz w:val="28"/>
          <w:szCs w:val="28"/>
        </w:rPr>
        <w:t>0</w:t>
      </w:r>
      <w:r w:rsidRPr="00A92EF6">
        <w:rPr>
          <w:rFonts w:ascii="Times New Roman" w:hAnsi="Times New Roman" w:cs="Times New Roman"/>
          <w:bCs/>
          <w:sz w:val="28"/>
          <w:szCs w:val="28"/>
        </w:rPr>
        <w:t> до </w:t>
      </w:r>
      <w:r w:rsidR="00AE0A88">
        <w:rPr>
          <w:rFonts w:ascii="Times New Roman" w:hAnsi="Times New Roman" w:cs="Times New Roman"/>
          <w:bCs/>
          <w:sz w:val="28"/>
          <w:szCs w:val="28"/>
        </w:rPr>
        <w:t>F</w:t>
      </w:r>
      <w:r w:rsidRPr="00A92EF6">
        <w:rPr>
          <w:rFonts w:ascii="Times New Roman" w:hAnsi="Times New Roman" w:cs="Times New Roman"/>
          <w:bCs/>
          <w:sz w:val="28"/>
          <w:szCs w:val="28"/>
        </w:rPr>
        <w:t>4</w:t>
      </w:r>
      <w:r w:rsidRPr="00A92EF6">
        <w:rPr>
          <w:rFonts w:ascii="Times New Roman" w:hAnsi="Times New Roman" w:cs="Times New Roman"/>
          <w:bCs/>
          <w:sz w:val="28"/>
          <w:szCs w:val="28"/>
        </w:rPr>
        <w:t>) являются простыми; все остальные известные числа Ферма являются составными</w:t>
      </w:r>
      <w:r w:rsidRPr="00A92EF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035362" w14:textId="3EB4DBAB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Тест Ферма</w:t>
      </w:r>
    </w:p>
    <w:p w14:paraId="39A2A281" w14:textId="19002360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> Тест Ферма — это вероятностный тест простоты, основанный на малой теореме Ферма. Для простого числа </w:t>
      </w:r>
      <w:r w:rsidRPr="00A92EF6">
        <w:rPr>
          <w:rFonts w:ascii="Times New Roman" w:hAnsi="Times New Roman" w:cs="Times New Roman"/>
          <w:bCs/>
          <w:sz w:val="28"/>
          <w:szCs w:val="28"/>
        </w:rPr>
        <w:t>p</w:t>
      </w:r>
      <w:r w:rsidRPr="00A92EF6">
        <w:rPr>
          <w:rFonts w:ascii="Times New Roman" w:hAnsi="Times New Roman" w:cs="Times New Roman"/>
          <w:bCs/>
          <w:sz w:val="28"/>
          <w:szCs w:val="28"/>
        </w:rPr>
        <w:t>, если </w:t>
      </w:r>
      <w:r w:rsidRPr="00A92EF6">
        <w:rPr>
          <w:rFonts w:ascii="Times New Roman" w:hAnsi="Times New Roman" w:cs="Times New Roman"/>
          <w:bCs/>
          <w:sz w:val="28"/>
          <w:szCs w:val="28"/>
        </w:rPr>
        <w:t>a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p−1≡1mod  p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92EF6">
        <w:rPr>
          <w:rFonts w:ascii="Times New Roman" w:hAnsi="Times New Roman" w:cs="Times New Roman"/>
          <w:bCs/>
          <w:sz w:val="28"/>
          <w:szCs w:val="28"/>
        </w:rPr>
        <w:t>для любого целого числа </w:t>
      </w:r>
      <w:r w:rsidRPr="00A92EF6">
        <w:rPr>
          <w:rFonts w:ascii="Times New Roman" w:hAnsi="Times New Roman" w:cs="Times New Roman"/>
          <w:bCs/>
          <w:sz w:val="28"/>
          <w:szCs w:val="28"/>
        </w:rPr>
        <w:t>a</w:t>
      </w:r>
      <w:r w:rsidRPr="00A92EF6">
        <w:rPr>
          <w:rFonts w:ascii="Times New Roman" w:hAnsi="Times New Roman" w:cs="Times New Roman"/>
          <w:bCs/>
          <w:sz w:val="28"/>
          <w:szCs w:val="28"/>
        </w:rPr>
        <w:t>, не кратного </w:t>
      </w:r>
      <w:r w:rsidRPr="00A92EF6">
        <w:rPr>
          <w:rFonts w:ascii="Times New Roman" w:hAnsi="Times New Roman" w:cs="Times New Roman"/>
          <w:bCs/>
          <w:sz w:val="28"/>
          <w:szCs w:val="28"/>
        </w:rPr>
        <w:t>p</w:t>
      </w:r>
      <w:r w:rsidRPr="00A92EF6">
        <w:rPr>
          <w:rFonts w:ascii="Times New Roman" w:hAnsi="Times New Roman" w:cs="Times New Roman"/>
          <w:bCs/>
          <w:sz w:val="28"/>
          <w:szCs w:val="28"/>
        </w:rPr>
        <w:t>, то </w:t>
      </w:r>
      <w:r w:rsidRPr="00A92EF6">
        <w:rPr>
          <w:rFonts w:ascii="Times New Roman" w:hAnsi="Times New Roman" w:cs="Times New Roman"/>
          <w:bCs/>
          <w:sz w:val="28"/>
          <w:szCs w:val="28"/>
        </w:rPr>
        <w:t>p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 является вероятно-простым. </w:t>
      </w:r>
    </w:p>
    <w:p w14:paraId="2F4108C7" w14:textId="5EB36D33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Испытание квадратным корнем</w:t>
      </w:r>
    </w:p>
    <w:p w14:paraId="6CFA92EE" w14:textId="11E16C7B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> Испытание квадратным корнем не является стандартным методом проверки простоты. Однако, если вы имеете в виду проверку, является ли число квадратом, то для простых чисел </w:t>
      </w:r>
      <w:r w:rsidRPr="00A92EF6">
        <w:rPr>
          <w:rFonts w:ascii="Times New Roman" w:hAnsi="Times New Roman" w:cs="Times New Roman"/>
          <w:bCs/>
          <w:sz w:val="28"/>
          <w:szCs w:val="28"/>
        </w:rPr>
        <w:t>23</w:t>
      </w:r>
      <w:r w:rsidRPr="00A92EF6">
        <w:rPr>
          <w:rFonts w:ascii="Times New Roman" w:hAnsi="Times New Roman" w:cs="Times New Roman"/>
          <w:bCs/>
          <w:sz w:val="28"/>
          <w:szCs w:val="28"/>
        </w:rPr>
        <w:t> и </w:t>
      </w:r>
      <w:r w:rsidR="00AE0A88">
        <w:rPr>
          <w:rFonts w:ascii="Times New Roman" w:hAnsi="Times New Roman" w:cs="Times New Roman"/>
          <w:bCs/>
          <w:sz w:val="28"/>
          <w:szCs w:val="28"/>
        </w:rPr>
        <w:t>4</w:t>
      </w:r>
      <w:r w:rsidRPr="00A92EF6">
        <w:rPr>
          <w:rFonts w:ascii="Times New Roman" w:hAnsi="Times New Roman" w:cs="Times New Roman"/>
          <w:bCs/>
          <w:sz w:val="28"/>
          <w:szCs w:val="28"/>
        </w:rPr>
        <w:t>1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 это не применимо, поскольку они не являются идеальными квадратами. </w:t>
      </w:r>
    </w:p>
    <w:p w14:paraId="63E3B017" w14:textId="0FB09B4C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Тест Миллера-Рабина</w:t>
      </w:r>
    </w:p>
    <w:p w14:paraId="30E75778" w14:textId="464108FC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> Тест Миллера-Рабина — это вероятностный тест простоты, который улучшает тест Ферма. Он проверяет, является ли число </w:t>
      </w:r>
      <w:r w:rsidRPr="00A92EF6">
        <w:rPr>
          <w:rFonts w:ascii="Times New Roman" w:hAnsi="Times New Roman" w:cs="Times New Roman"/>
          <w:bCs/>
          <w:sz w:val="28"/>
          <w:szCs w:val="28"/>
        </w:rPr>
        <w:t>n</w:t>
      </w:r>
      <w:r w:rsidRPr="00A92EF6">
        <w:rPr>
          <w:rFonts w:ascii="Times New Roman" w:hAnsi="Times New Roman" w:cs="Times New Roman"/>
          <w:bCs/>
          <w:sz w:val="28"/>
          <w:szCs w:val="28"/>
        </w:rPr>
        <w:t> составным, выполняя несколько итераций теста, основанного на свойстве, что если </w:t>
      </w:r>
      <w:r w:rsidRPr="00A92EF6">
        <w:rPr>
          <w:rFonts w:ascii="Times New Roman" w:hAnsi="Times New Roman" w:cs="Times New Roman"/>
          <w:bCs/>
          <w:sz w:val="28"/>
          <w:szCs w:val="28"/>
        </w:rPr>
        <w:t>n</w:t>
      </w:r>
      <w:r w:rsidRPr="00A92EF6">
        <w:rPr>
          <w:rFonts w:ascii="Times New Roman" w:hAnsi="Times New Roman" w:cs="Times New Roman"/>
          <w:bCs/>
          <w:sz w:val="28"/>
          <w:szCs w:val="28"/>
        </w:rPr>
        <w:t> простое, то для любого </w:t>
      </w:r>
      <w:r w:rsidRPr="00A92EF6">
        <w:rPr>
          <w:rFonts w:ascii="Times New Roman" w:hAnsi="Times New Roman" w:cs="Times New Roman"/>
          <w:bCs/>
          <w:sz w:val="28"/>
          <w:szCs w:val="28"/>
        </w:rPr>
        <w:t>a</w:t>
      </w:r>
      <w:r w:rsidRPr="00A92EF6">
        <w:rPr>
          <w:rFonts w:ascii="Times New Roman" w:hAnsi="Times New Roman" w:cs="Times New Roman"/>
          <w:bCs/>
          <w:sz w:val="28"/>
          <w:szCs w:val="28"/>
        </w:rPr>
        <w:t>, не кратного </w:t>
      </w:r>
      <w:r w:rsidRPr="00A92EF6">
        <w:rPr>
          <w:rFonts w:ascii="Times New Roman" w:hAnsi="Times New Roman" w:cs="Times New Roman"/>
          <w:bCs/>
          <w:sz w:val="28"/>
          <w:szCs w:val="28"/>
        </w:rPr>
        <w:t>n</w:t>
      </w:r>
      <w:r w:rsidRPr="00A92EF6">
        <w:rPr>
          <w:rFonts w:ascii="Times New Roman" w:hAnsi="Times New Roman" w:cs="Times New Roman"/>
          <w:bCs/>
          <w:sz w:val="28"/>
          <w:szCs w:val="28"/>
        </w:rPr>
        <w:t>, либо </w:t>
      </w:r>
      <w:r w:rsidRPr="00A92EF6">
        <w:rPr>
          <w:rFonts w:ascii="Times New Roman" w:hAnsi="Times New Roman" w:cs="Times New Roman"/>
          <w:bCs/>
          <w:sz w:val="28"/>
          <w:szCs w:val="28"/>
        </w:rPr>
        <w:t>a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n−1≡1mod  n</w:t>
      </w:r>
      <w:r w:rsidR="00AE0A8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92EF6">
        <w:rPr>
          <w:rFonts w:ascii="Times New Roman" w:hAnsi="Times New Roman" w:cs="Times New Roman"/>
          <w:bCs/>
          <w:sz w:val="28"/>
          <w:szCs w:val="28"/>
        </w:rPr>
        <w:t>либо существует </w:t>
      </w:r>
      <w:r w:rsidRPr="00A92EF6">
        <w:rPr>
          <w:rFonts w:ascii="Times New Roman" w:hAnsi="Times New Roman" w:cs="Times New Roman"/>
          <w:bCs/>
          <w:sz w:val="28"/>
          <w:szCs w:val="28"/>
        </w:rPr>
        <w:t>d</w:t>
      </w:r>
      <w:r w:rsidRPr="00A92EF6">
        <w:rPr>
          <w:rFonts w:ascii="Times New Roman" w:hAnsi="Times New Roman" w:cs="Times New Roman"/>
          <w:bCs/>
          <w:sz w:val="28"/>
          <w:szCs w:val="28"/>
        </w:rPr>
        <w:t> такое, что </w:t>
      </w:r>
      <w:r w:rsidRPr="00A92EF6">
        <w:rPr>
          <w:rFonts w:ascii="Times New Roman" w:hAnsi="Times New Roman" w:cs="Times New Roman"/>
          <w:bCs/>
          <w:sz w:val="28"/>
          <w:szCs w:val="28"/>
        </w:rPr>
        <w:t>a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2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d≡−1mod  </w:t>
      </w:r>
      <w:r w:rsidR="00AE0A88" w:rsidRPr="00A92E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92EF6">
        <w:rPr>
          <w:rFonts w:ascii="Times New Roman" w:hAnsi="Times New Roman" w:cs="Times New Roman"/>
          <w:bCs/>
          <w:sz w:val="28"/>
          <w:szCs w:val="28"/>
        </w:rPr>
        <w:t>n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6136CC3" w14:textId="7D3BFD2C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Метод Ферма разложения на множители</w:t>
      </w:r>
    </w:p>
    <w:p w14:paraId="22404A56" w14:textId="4A4081AE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lastRenderedPageBreak/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> Метод Ферма разложения на множители основан на представлении числа </w:t>
      </w:r>
      <w:r w:rsidRPr="00A92EF6">
        <w:rPr>
          <w:rFonts w:ascii="Times New Roman" w:hAnsi="Times New Roman" w:cs="Times New Roman"/>
          <w:bCs/>
          <w:sz w:val="28"/>
          <w:szCs w:val="28"/>
        </w:rPr>
        <w:t>N</w:t>
      </w:r>
      <w:r w:rsidRPr="00A92EF6">
        <w:rPr>
          <w:rFonts w:ascii="Times New Roman" w:hAnsi="Times New Roman" w:cs="Times New Roman"/>
          <w:bCs/>
          <w:sz w:val="28"/>
          <w:szCs w:val="28"/>
        </w:rPr>
        <w:t> как разности двух квадратов: </w:t>
      </w:r>
      <w:r w:rsidRPr="00A92EF6">
        <w:rPr>
          <w:rFonts w:ascii="Times New Roman" w:hAnsi="Times New Roman" w:cs="Times New Roman"/>
          <w:bCs/>
          <w:sz w:val="28"/>
          <w:szCs w:val="28"/>
        </w:rPr>
        <w:t>N=a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2−b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2=(a+b)(a−b)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Этот метод эффективен для чисел, которые близки к идеальным квадратам. </w:t>
      </w:r>
    </w:p>
    <w:p w14:paraId="17708263" w14:textId="4A1EC6B0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 xml:space="preserve"> (p-1) метод Полларда</w:t>
      </w:r>
    </w:p>
    <w:p w14:paraId="5246CBD5" w14:textId="5E9983DA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> (p-1) метод Полларда — это метод факторизации, который эффективен для чисел, у которых один из множителей имеет относительно небольшую функцию Эйлера </w:t>
      </w:r>
      <w:r w:rsidRPr="00A92EF6">
        <w:rPr>
          <w:rFonts w:ascii="Times New Roman" w:hAnsi="Times New Roman" w:cs="Times New Roman"/>
          <w:bCs/>
          <w:sz w:val="28"/>
          <w:szCs w:val="28"/>
        </w:rPr>
        <w:t>ϕ(p−1)</w:t>
      </w:r>
      <w:r w:rsidRPr="00A92EF6">
        <w:rPr>
          <w:rFonts w:ascii="Times New Roman" w:hAnsi="Times New Roman" w:cs="Times New Roman"/>
          <w:bCs/>
          <w:sz w:val="28"/>
          <w:szCs w:val="28"/>
        </w:rPr>
        <w:t>. Он основан на теореме Эйлера и требует знания факторизации </w:t>
      </w:r>
      <w:r w:rsidR="00AE0A88">
        <w:rPr>
          <w:rFonts w:ascii="Times New Roman" w:hAnsi="Times New Roman" w:cs="Times New Roman"/>
          <w:bCs/>
          <w:sz w:val="28"/>
          <w:szCs w:val="28"/>
        </w:rPr>
        <w:t>p−</w:t>
      </w:r>
      <w:r w:rsidRPr="00A92EF6">
        <w:rPr>
          <w:rFonts w:ascii="Times New Roman" w:hAnsi="Times New Roman" w:cs="Times New Roman"/>
          <w:bCs/>
          <w:sz w:val="28"/>
          <w:szCs w:val="28"/>
        </w:rPr>
        <w:t>1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106893E" w14:textId="1965B54B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РО (Rho) метод Полларда</w:t>
      </w:r>
    </w:p>
    <w:p w14:paraId="72CBC159" w14:textId="3CCC0A0D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> РО метод Полларда — это вероятностный метод факторизации, который использует функцию </w:t>
      </w:r>
      <w:r w:rsidRPr="00A92EF6">
        <w:rPr>
          <w:rFonts w:ascii="Times New Roman" w:hAnsi="Times New Roman" w:cs="Times New Roman"/>
          <w:bCs/>
          <w:sz w:val="28"/>
          <w:szCs w:val="28"/>
        </w:rPr>
        <w:t>f(x)=(x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^</w:t>
      </w:r>
      <w:r w:rsidRPr="00A92EF6">
        <w:rPr>
          <w:rFonts w:ascii="Times New Roman" w:hAnsi="Times New Roman" w:cs="Times New Roman"/>
          <w:bCs/>
          <w:sz w:val="28"/>
          <w:szCs w:val="28"/>
        </w:rPr>
        <w:t>2+1)mod  n</w:t>
      </w:r>
      <w:r w:rsidRPr="00A92EF6">
        <w:rPr>
          <w:rFonts w:ascii="Times New Roman" w:hAnsi="Times New Roman" w:cs="Times New Roman"/>
          <w:bCs/>
          <w:sz w:val="28"/>
          <w:szCs w:val="28"/>
        </w:rPr>
        <w:t> для нахождения циклов в последовательности, что может привести к факторизации </w:t>
      </w:r>
      <w:r w:rsidRPr="00A92EF6">
        <w:rPr>
          <w:rFonts w:ascii="Times New Roman" w:hAnsi="Times New Roman" w:cs="Times New Roman"/>
          <w:bCs/>
          <w:sz w:val="28"/>
          <w:szCs w:val="28"/>
        </w:rPr>
        <w:t>n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DC56B86" w14:textId="66D68C56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Квадратичное решето</w:t>
      </w:r>
    </w:p>
    <w:p w14:paraId="69BA99D1" w14:textId="1B65C210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 Квадратичное решето </w:t>
      </w:r>
      <w:r w:rsidR="00AE0A88" w:rsidRPr="00AE0A88">
        <w:rPr>
          <w:rFonts w:ascii="Times New Roman" w:hAnsi="Times New Roman" w:cs="Times New Roman"/>
          <w:bCs/>
          <w:sz w:val="28"/>
          <w:szCs w:val="28"/>
        </w:rPr>
        <w:t>-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 это метод факторизации, который использует квадратичные уравнения для нахождения факторов числа. Он эффективен для больших чисел и основан на нахождении двух квадратов, которые конгруэнтны по модулю </w:t>
      </w:r>
      <w:r w:rsidRPr="00A92EF6">
        <w:rPr>
          <w:rFonts w:ascii="Times New Roman" w:hAnsi="Times New Roman" w:cs="Times New Roman"/>
          <w:bCs/>
          <w:sz w:val="28"/>
          <w:szCs w:val="28"/>
        </w:rPr>
        <w:t>n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6ABD239" w14:textId="0EFD81BB" w:rsidR="00A92EF6" w:rsidRPr="00A92EF6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Cs/>
          <w:sz w:val="28"/>
          <w:szCs w:val="28"/>
        </w:rPr>
        <w:t>Решето поля чисел</w:t>
      </w:r>
    </w:p>
    <w:p w14:paraId="78ACB2BD" w14:textId="6E9CDECC" w:rsidR="00A92EF6" w:rsidRPr="00A92EF6" w:rsidRDefault="00A92EF6" w:rsidP="00A92EF6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2EF6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A92EF6">
        <w:rPr>
          <w:rFonts w:ascii="Times New Roman" w:hAnsi="Times New Roman" w:cs="Times New Roman"/>
          <w:bCs/>
          <w:sz w:val="28"/>
          <w:szCs w:val="28"/>
        </w:rPr>
        <w:t xml:space="preserve"> Решето поля чисел — это метод факторизации, который использует алгебраические числа для нахождения факторов. Он является более сложным и эффективным методом для больших чисел, но требует глубоких знаний алгебры. </w:t>
      </w:r>
    </w:p>
    <w:p w14:paraId="024A806D" w14:textId="5224D3B3" w:rsidR="00986EE2" w:rsidRPr="0081474B" w:rsidRDefault="00986EE2" w:rsidP="008147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8F6DAE" w14:textId="0D020811" w:rsidR="00012438" w:rsidRPr="00A80D71" w:rsidRDefault="00012438" w:rsidP="0001243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012438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Ход</w:t>
      </w:r>
      <w:r w:rsidRPr="00A80D7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 w:rsidRPr="00012438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работы</w:t>
      </w:r>
      <w:r w:rsidR="004340E0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:</w:t>
      </w:r>
    </w:p>
    <w:p w14:paraId="6D9D80F8" w14:textId="10ACBFB2" w:rsidR="005B3CC2" w:rsidRDefault="005B3CC2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t>Привести пример пяти простых чисел Мерсена</w:t>
      </w:r>
    </w:p>
    <w:p w14:paraId="5379A72D" w14:textId="0AC1E219" w:rsidR="005B3CC2" w:rsidRPr="005B3CC2" w:rsidRDefault="005B3CC2" w:rsidP="00A92EF6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B0B9C38" wp14:editId="1774E098">
            <wp:extent cx="4867954" cy="113363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88F4" w14:textId="1C7D92CF" w:rsidR="005B3CC2" w:rsidRDefault="005B3CC2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t xml:space="preserve"> Привести пример четырех простых чисел Ферма.</w:t>
      </w:r>
    </w:p>
    <w:p w14:paraId="0F3FE050" w14:textId="58576F95" w:rsidR="005B3CC2" w:rsidRPr="005B3CC2" w:rsidRDefault="005B3CC2" w:rsidP="00A92EF6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D609666" wp14:editId="6D7696C7">
            <wp:extent cx="2905530" cy="12003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D0FB" w14:textId="128AAC3F" w:rsidR="005B3CC2" w:rsidRPr="005B3CC2" w:rsidRDefault="005B3CC2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t xml:space="preserve"> Провести тест Ферма для чисел 23, 41, 15, 35, 561 Каково название</w:t>
      </w:r>
    </w:p>
    <w:p w14:paraId="43D90CF1" w14:textId="26C67287" w:rsidR="005B3CC2" w:rsidRDefault="005B3CC2" w:rsidP="005B3CC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t>последнего числа?</w:t>
      </w:r>
    </w:p>
    <w:p w14:paraId="26246D47" w14:textId="7B10077C" w:rsidR="005B3CC2" w:rsidRPr="005B3CC2" w:rsidRDefault="005B3CC2" w:rsidP="00A92EF6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0FC1EAD" wp14:editId="5331ABC9">
            <wp:extent cx="4648849" cy="239110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58A2" w14:textId="1E2F12F5" w:rsidR="005B3CC2" w:rsidRDefault="005B3CC2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t xml:space="preserve"> Провести испытание квадратным корнем для чисел 23, 41, 15, 35, 561</w:t>
      </w:r>
    </w:p>
    <w:p w14:paraId="15DED811" w14:textId="1377FD9E" w:rsidR="005B3CC2" w:rsidRPr="005B3CC2" w:rsidRDefault="005B3CC2" w:rsidP="00A92EF6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D495A81" wp14:editId="02220B57">
            <wp:extent cx="5677692" cy="345805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2BF3" w14:textId="2E550CED" w:rsidR="005B3CC2" w:rsidRDefault="005B3CC2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t>Провести тест Миллера-Рабина для чисел 23, 41, 15, 35, 561</w:t>
      </w:r>
    </w:p>
    <w:p w14:paraId="264DDCFB" w14:textId="3750D4A8" w:rsidR="005B3CC2" w:rsidRPr="005B3CC2" w:rsidRDefault="005B3CC2" w:rsidP="00A92EF6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2FB0B52" wp14:editId="63EE1DE8">
            <wp:extent cx="5515745" cy="325800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CEBC" w14:textId="0F6E4F85" w:rsidR="005B3CC2" w:rsidRPr="005B3CC2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B3CC2" w:rsidRPr="005B3CC2">
        <w:rPr>
          <w:rFonts w:ascii="Times New Roman" w:hAnsi="Times New Roman" w:cs="Times New Roman"/>
          <w:bCs/>
          <w:sz w:val="28"/>
          <w:szCs w:val="28"/>
        </w:rPr>
        <w:t>Применить метод Ферма разложения на множители для чисел 483, 1207,</w:t>
      </w:r>
    </w:p>
    <w:p w14:paraId="55B8EABF" w14:textId="1CA2736A" w:rsidR="005B3CC2" w:rsidRDefault="005B3CC2" w:rsidP="005B3CC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t>561, 1219</w:t>
      </w:r>
    </w:p>
    <w:p w14:paraId="1F325BDD" w14:textId="2C5A393E" w:rsidR="005B3CC2" w:rsidRDefault="005B3CC2" w:rsidP="005B3CC2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85A77D8" wp14:editId="6CB31C64">
            <wp:extent cx="4341294" cy="395287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995" cy="39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C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BD7E914" wp14:editId="65157363">
            <wp:extent cx="4324954" cy="13432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C62F" w14:textId="77777777" w:rsidR="00AE0A88" w:rsidRPr="005B3CC2" w:rsidRDefault="00AE0A88" w:rsidP="005B3CC2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C573E0" w14:textId="6ABAC921" w:rsidR="005B5992" w:rsidRDefault="00A92EF6" w:rsidP="003E7CF6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B3CC2">
        <w:rPr>
          <w:rFonts w:ascii="Times New Roman" w:hAnsi="Times New Roman" w:cs="Times New Roman"/>
          <w:bCs/>
          <w:sz w:val="28"/>
          <w:szCs w:val="28"/>
        </w:rPr>
        <w:t>Решение разных задач Фороузана.</w:t>
      </w:r>
    </w:p>
    <w:p w14:paraId="5B4E82FB" w14:textId="5B67B4E0" w:rsidR="005B3CC2" w:rsidRDefault="005B3CC2" w:rsidP="00A92EF6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4E64B43" wp14:editId="51E2250D">
            <wp:extent cx="4496427" cy="180047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DC8D" w14:textId="0A840055" w:rsidR="005B3CC2" w:rsidRDefault="005B3CC2" w:rsidP="00A92EF6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1BC1C6" w14:textId="35E9C222" w:rsidR="005B3CC2" w:rsidRPr="005B3CC2" w:rsidRDefault="005B3CC2" w:rsidP="005B3CC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CC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EEE6BF1" wp14:editId="2BAFD0C6">
            <wp:extent cx="4896533" cy="162900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EF6" w:rsidRPr="00A92EF6">
        <w:rPr>
          <w:noProof/>
          <w:lang w:eastAsia="ru-RU"/>
        </w:rPr>
        <w:t xml:space="preserve"> </w:t>
      </w:r>
      <w:r w:rsidR="00A92EF6" w:rsidRPr="00A92EF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76F921C" wp14:editId="7E44F14B">
            <wp:extent cx="4658375" cy="422969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CC2" w:rsidRPr="005B3CC2" w:rsidSect="00164597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57EECC" w14:textId="77777777" w:rsidR="003E7CF6" w:rsidRDefault="003E7CF6" w:rsidP="002A177E">
      <w:pPr>
        <w:spacing w:after="0" w:line="240" w:lineRule="auto"/>
      </w:pPr>
      <w:r>
        <w:separator/>
      </w:r>
    </w:p>
  </w:endnote>
  <w:endnote w:type="continuationSeparator" w:id="0">
    <w:p w14:paraId="0F399AB1" w14:textId="77777777" w:rsidR="003E7CF6" w:rsidRDefault="003E7CF6" w:rsidP="002A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6571262"/>
      <w:docPartObj>
        <w:docPartGallery w:val="Page Numbers (Bottom of Page)"/>
        <w:docPartUnique/>
      </w:docPartObj>
    </w:sdtPr>
    <w:sdtEndPr/>
    <w:sdtContent>
      <w:p w14:paraId="0B59E43B" w14:textId="196D5563" w:rsidR="007D7658" w:rsidRDefault="007D765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0A88">
          <w:rPr>
            <w:noProof/>
          </w:rPr>
          <w:t>2</w:t>
        </w:r>
        <w:r>
          <w:fldChar w:fldCharType="end"/>
        </w:r>
      </w:p>
    </w:sdtContent>
  </w:sdt>
  <w:p w14:paraId="12955087" w14:textId="77777777" w:rsidR="009B3C43" w:rsidRDefault="009B3C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5ABCE" w14:textId="77777777" w:rsidR="00EE77C0" w:rsidRDefault="00EE77C0">
    <w:pPr>
      <w:pStyle w:val="a8"/>
      <w:jc w:val="center"/>
    </w:pPr>
  </w:p>
  <w:p w14:paraId="120CF739" w14:textId="77777777" w:rsidR="007D7658" w:rsidRDefault="007D76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5CC5E3" w14:textId="77777777" w:rsidR="003E7CF6" w:rsidRDefault="003E7CF6" w:rsidP="002A177E">
      <w:pPr>
        <w:spacing w:after="0" w:line="240" w:lineRule="auto"/>
      </w:pPr>
      <w:r>
        <w:separator/>
      </w:r>
    </w:p>
  </w:footnote>
  <w:footnote w:type="continuationSeparator" w:id="0">
    <w:p w14:paraId="02D69AF6" w14:textId="77777777" w:rsidR="003E7CF6" w:rsidRDefault="003E7CF6" w:rsidP="002A1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42723E"/>
    <w:multiLevelType w:val="hybridMultilevel"/>
    <w:tmpl w:val="5B7644F8"/>
    <w:lvl w:ilvl="0" w:tplc="8766E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EB"/>
    <w:rsid w:val="00003427"/>
    <w:rsid w:val="00012438"/>
    <w:rsid w:val="00012985"/>
    <w:rsid w:val="0002308E"/>
    <w:rsid w:val="00026DAA"/>
    <w:rsid w:val="00041B0A"/>
    <w:rsid w:val="00046DE1"/>
    <w:rsid w:val="00060C31"/>
    <w:rsid w:val="00062CF9"/>
    <w:rsid w:val="00082B13"/>
    <w:rsid w:val="000A5EEC"/>
    <w:rsid w:val="000C1AE1"/>
    <w:rsid w:val="000C230D"/>
    <w:rsid w:val="000C29E2"/>
    <w:rsid w:val="000D373A"/>
    <w:rsid w:val="001175BA"/>
    <w:rsid w:val="001216BC"/>
    <w:rsid w:val="00131BA9"/>
    <w:rsid w:val="0013528C"/>
    <w:rsid w:val="0013651F"/>
    <w:rsid w:val="00140774"/>
    <w:rsid w:val="0016412A"/>
    <w:rsid w:val="00164597"/>
    <w:rsid w:val="00175454"/>
    <w:rsid w:val="00175A5E"/>
    <w:rsid w:val="00182F04"/>
    <w:rsid w:val="00184E5E"/>
    <w:rsid w:val="00185C98"/>
    <w:rsid w:val="00192EE5"/>
    <w:rsid w:val="001950BE"/>
    <w:rsid w:val="0019524D"/>
    <w:rsid w:val="0019685E"/>
    <w:rsid w:val="001A2801"/>
    <w:rsid w:val="001C1A0E"/>
    <w:rsid w:val="001D59B3"/>
    <w:rsid w:val="001F7344"/>
    <w:rsid w:val="00201C63"/>
    <w:rsid w:val="00213486"/>
    <w:rsid w:val="002202B0"/>
    <w:rsid w:val="00240BB8"/>
    <w:rsid w:val="00255084"/>
    <w:rsid w:val="00267B9F"/>
    <w:rsid w:val="00273990"/>
    <w:rsid w:val="00286175"/>
    <w:rsid w:val="00295873"/>
    <w:rsid w:val="002A177E"/>
    <w:rsid w:val="002A56E2"/>
    <w:rsid w:val="002B58D6"/>
    <w:rsid w:val="002D2810"/>
    <w:rsid w:val="002E4AE8"/>
    <w:rsid w:val="002F60FE"/>
    <w:rsid w:val="00317BD7"/>
    <w:rsid w:val="00331B28"/>
    <w:rsid w:val="003375F3"/>
    <w:rsid w:val="00337F25"/>
    <w:rsid w:val="00341007"/>
    <w:rsid w:val="00353AAC"/>
    <w:rsid w:val="00362F1D"/>
    <w:rsid w:val="00380F9D"/>
    <w:rsid w:val="00382950"/>
    <w:rsid w:val="0038479C"/>
    <w:rsid w:val="00387C56"/>
    <w:rsid w:val="00393944"/>
    <w:rsid w:val="003978EB"/>
    <w:rsid w:val="003C13AD"/>
    <w:rsid w:val="003C2A9D"/>
    <w:rsid w:val="003C5D98"/>
    <w:rsid w:val="003E7CF6"/>
    <w:rsid w:val="003F35F2"/>
    <w:rsid w:val="003F497C"/>
    <w:rsid w:val="003F5441"/>
    <w:rsid w:val="003F75CE"/>
    <w:rsid w:val="003F78B9"/>
    <w:rsid w:val="004153D9"/>
    <w:rsid w:val="004235B2"/>
    <w:rsid w:val="00424601"/>
    <w:rsid w:val="004259E1"/>
    <w:rsid w:val="004308E2"/>
    <w:rsid w:val="004340E0"/>
    <w:rsid w:val="00452336"/>
    <w:rsid w:val="00454532"/>
    <w:rsid w:val="00467943"/>
    <w:rsid w:val="00471A46"/>
    <w:rsid w:val="0047273A"/>
    <w:rsid w:val="00477F1F"/>
    <w:rsid w:val="00482B6A"/>
    <w:rsid w:val="004A3541"/>
    <w:rsid w:val="004B212D"/>
    <w:rsid w:val="004B63A7"/>
    <w:rsid w:val="004D0667"/>
    <w:rsid w:val="004E3002"/>
    <w:rsid w:val="004E5FCB"/>
    <w:rsid w:val="004E6D22"/>
    <w:rsid w:val="00501E26"/>
    <w:rsid w:val="00514947"/>
    <w:rsid w:val="00530C19"/>
    <w:rsid w:val="00552546"/>
    <w:rsid w:val="00566891"/>
    <w:rsid w:val="0057010D"/>
    <w:rsid w:val="00571679"/>
    <w:rsid w:val="00575EC9"/>
    <w:rsid w:val="00585BC8"/>
    <w:rsid w:val="00591962"/>
    <w:rsid w:val="005A101D"/>
    <w:rsid w:val="005A4278"/>
    <w:rsid w:val="005A5BAD"/>
    <w:rsid w:val="005B2C55"/>
    <w:rsid w:val="005B3CC2"/>
    <w:rsid w:val="005B5992"/>
    <w:rsid w:val="005B5C7B"/>
    <w:rsid w:val="005E100A"/>
    <w:rsid w:val="005E1D85"/>
    <w:rsid w:val="00633D72"/>
    <w:rsid w:val="006469E6"/>
    <w:rsid w:val="006608E4"/>
    <w:rsid w:val="006631FF"/>
    <w:rsid w:val="006632D5"/>
    <w:rsid w:val="00664B0F"/>
    <w:rsid w:val="00674D0C"/>
    <w:rsid w:val="00686E91"/>
    <w:rsid w:val="006A6CA6"/>
    <w:rsid w:val="006B4DA8"/>
    <w:rsid w:val="006B78C2"/>
    <w:rsid w:val="006C0467"/>
    <w:rsid w:val="006C5C2C"/>
    <w:rsid w:val="006E46AA"/>
    <w:rsid w:val="006F0E1F"/>
    <w:rsid w:val="006F6805"/>
    <w:rsid w:val="006F7A97"/>
    <w:rsid w:val="0070325C"/>
    <w:rsid w:val="00710D50"/>
    <w:rsid w:val="00722753"/>
    <w:rsid w:val="00724F08"/>
    <w:rsid w:val="00732936"/>
    <w:rsid w:val="0074430F"/>
    <w:rsid w:val="00745738"/>
    <w:rsid w:val="007638ED"/>
    <w:rsid w:val="00772BAC"/>
    <w:rsid w:val="00775CA9"/>
    <w:rsid w:val="0078316B"/>
    <w:rsid w:val="007844ED"/>
    <w:rsid w:val="00787C65"/>
    <w:rsid w:val="007948A9"/>
    <w:rsid w:val="007B2201"/>
    <w:rsid w:val="007D2D0E"/>
    <w:rsid w:val="007D7658"/>
    <w:rsid w:val="007E4D1B"/>
    <w:rsid w:val="007F4F67"/>
    <w:rsid w:val="007F7E2F"/>
    <w:rsid w:val="0081474B"/>
    <w:rsid w:val="0082433B"/>
    <w:rsid w:val="0083232F"/>
    <w:rsid w:val="008467CC"/>
    <w:rsid w:val="008525F6"/>
    <w:rsid w:val="008604CE"/>
    <w:rsid w:val="00887648"/>
    <w:rsid w:val="00887F0A"/>
    <w:rsid w:val="008A304A"/>
    <w:rsid w:val="008A3848"/>
    <w:rsid w:val="008B49C6"/>
    <w:rsid w:val="008C5181"/>
    <w:rsid w:val="008C77AE"/>
    <w:rsid w:val="008E2895"/>
    <w:rsid w:val="008E6B79"/>
    <w:rsid w:val="00920301"/>
    <w:rsid w:val="0092312C"/>
    <w:rsid w:val="00934318"/>
    <w:rsid w:val="009451BF"/>
    <w:rsid w:val="00952D74"/>
    <w:rsid w:val="00986EE2"/>
    <w:rsid w:val="00995170"/>
    <w:rsid w:val="009A2EBA"/>
    <w:rsid w:val="009A78BC"/>
    <w:rsid w:val="009B3C43"/>
    <w:rsid w:val="009E1433"/>
    <w:rsid w:val="009E18EB"/>
    <w:rsid w:val="009E3577"/>
    <w:rsid w:val="00A012B2"/>
    <w:rsid w:val="00A12219"/>
    <w:rsid w:val="00A2713D"/>
    <w:rsid w:val="00A43D9C"/>
    <w:rsid w:val="00A80D71"/>
    <w:rsid w:val="00A92EF6"/>
    <w:rsid w:val="00AB1103"/>
    <w:rsid w:val="00AB299E"/>
    <w:rsid w:val="00AC2915"/>
    <w:rsid w:val="00AE0A88"/>
    <w:rsid w:val="00AE16B3"/>
    <w:rsid w:val="00AF67CE"/>
    <w:rsid w:val="00B127A2"/>
    <w:rsid w:val="00B16FE6"/>
    <w:rsid w:val="00B26EFD"/>
    <w:rsid w:val="00B62BEB"/>
    <w:rsid w:val="00B73BFE"/>
    <w:rsid w:val="00B75C56"/>
    <w:rsid w:val="00B854BA"/>
    <w:rsid w:val="00B940B6"/>
    <w:rsid w:val="00BA2F69"/>
    <w:rsid w:val="00BA3507"/>
    <w:rsid w:val="00BA5167"/>
    <w:rsid w:val="00BA55B7"/>
    <w:rsid w:val="00BB1895"/>
    <w:rsid w:val="00BB5528"/>
    <w:rsid w:val="00BB7F75"/>
    <w:rsid w:val="00BD099C"/>
    <w:rsid w:val="00BD6EB3"/>
    <w:rsid w:val="00C0238D"/>
    <w:rsid w:val="00C0319A"/>
    <w:rsid w:val="00C10600"/>
    <w:rsid w:val="00C21566"/>
    <w:rsid w:val="00C25D88"/>
    <w:rsid w:val="00C41432"/>
    <w:rsid w:val="00C47F41"/>
    <w:rsid w:val="00C51F98"/>
    <w:rsid w:val="00C52703"/>
    <w:rsid w:val="00C55DB1"/>
    <w:rsid w:val="00C67B81"/>
    <w:rsid w:val="00C73C23"/>
    <w:rsid w:val="00CA652F"/>
    <w:rsid w:val="00CB17A7"/>
    <w:rsid w:val="00CB55FB"/>
    <w:rsid w:val="00CC04E1"/>
    <w:rsid w:val="00CC69FF"/>
    <w:rsid w:val="00CD2E85"/>
    <w:rsid w:val="00CD3836"/>
    <w:rsid w:val="00CE0775"/>
    <w:rsid w:val="00CF7DDB"/>
    <w:rsid w:val="00D0261D"/>
    <w:rsid w:val="00D12F97"/>
    <w:rsid w:val="00D13337"/>
    <w:rsid w:val="00D274F9"/>
    <w:rsid w:val="00D311D2"/>
    <w:rsid w:val="00D3132E"/>
    <w:rsid w:val="00D507CA"/>
    <w:rsid w:val="00D5085A"/>
    <w:rsid w:val="00D564A8"/>
    <w:rsid w:val="00D56D16"/>
    <w:rsid w:val="00D577C2"/>
    <w:rsid w:val="00D85AA5"/>
    <w:rsid w:val="00D9030D"/>
    <w:rsid w:val="00DA3945"/>
    <w:rsid w:val="00DC3576"/>
    <w:rsid w:val="00DC5381"/>
    <w:rsid w:val="00DC7941"/>
    <w:rsid w:val="00DE1E00"/>
    <w:rsid w:val="00E070E1"/>
    <w:rsid w:val="00E11B4F"/>
    <w:rsid w:val="00E250D5"/>
    <w:rsid w:val="00E26F14"/>
    <w:rsid w:val="00E27F3A"/>
    <w:rsid w:val="00E34A06"/>
    <w:rsid w:val="00E46731"/>
    <w:rsid w:val="00E46955"/>
    <w:rsid w:val="00E63532"/>
    <w:rsid w:val="00E63AB9"/>
    <w:rsid w:val="00E65B3F"/>
    <w:rsid w:val="00E670CD"/>
    <w:rsid w:val="00E72121"/>
    <w:rsid w:val="00E76F82"/>
    <w:rsid w:val="00E9155D"/>
    <w:rsid w:val="00E96C80"/>
    <w:rsid w:val="00EA1E5B"/>
    <w:rsid w:val="00EA59FE"/>
    <w:rsid w:val="00ED2833"/>
    <w:rsid w:val="00EE43E8"/>
    <w:rsid w:val="00EE77C0"/>
    <w:rsid w:val="00EF2B13"/>
    <w:rsid w:val="00F15A3F"/>
    <w:rsid w:val="00F15C0A"/>
    <w:rsid w:val="00F242DC"/>
    <w:rsid w:val="00F3165C"/>
    <w:rsid w:val="00F36BC2"/>
    <w:rsid w:val="00F41B50"/>
    <w:rsid w:val="00F522E3"/>
    <w:rsid w:val="00F52E71"/>
    <w:rsid w:val="00F75B5C"/>
    <w:rsid w:val="00F83653"/>
    <w:rsid w:val="00FA3493"/>
    <w:rsid w:val="00FA6C43"/>
    <w:rsid w:val="00FA7D88"/>
    <w:rsid w:val="00FC29EE"/>
    <w:rsid w:val="00FF0204"/>
    <w:rsid w:val="00FF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92C48"/>
  <w15:docId w15:val="{C93FED2B-86C1-4DF4-BEE4-F239CC3A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D7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2E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6E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0124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6A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A59FE"/>
    <w:rPr>
      <w:color w:val="808080"/>
    </w:rPr>
  </w:style>
  <w:style w:type="paragraph" w:styleId="a6">
    <w:name w:val="header"/>
    <w:basedOn w:val="a"/>
    <w:link w:val="a7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9FE"/>
  </w:style>
  <w:style w:type="paragraph" w:styleId="a8">
    <w:name w:val="footer"/>
    <w:basedOn w:val="a"/>
    <w:link w:val="a9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9FE"/>
  </w:style>
  <w:style w:type="table" w:styleId="aa">
    <w:name w:val="Table Grid"/>
    <w:basedOn w:val="a1"/>
    <w:uiPriority w:val="39"/>
    <w:rsid w:val="00EA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A59F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59FE"/>
    <w:pPr>
      <w:spacing w:after="160"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A59F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59F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A59FE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E27F3A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8A3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1243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012438"/>
    <w:rPr>
      <w:b/>
      <w:bCs/>
    </w:rPr>
  </w:style>
  <w:style w:type="character" w:customStyle="1" w:styleId="katex-mathml">
    <w:name w:val="katex-mathml"/>
    <w:basedOn w:val="a0"/>
    <w:rsid w:val="00012438"/>
  </w:style>
  <w:style w:type="character" w:customStyle="1" w:styleId="mop">
    <w:name w:val="mop"/>
    <w:basedOn w:val="a0"/>
    <w:rsid w:val="00012438"/>
  </w:style>
  <w:style w:type="character" w:customStyle="1" w:styleId="mopen">
    <w:name w:val="mopen"/>
    <w:basedOn w:val="a0"/>
    <w:rsid w:val="00012438"/>
  </w:style>
  <w:style w:type="character" w:customStyle="1" w:styleId="mord">
    <w:name w:val="mord"/>
    <w:basedOn w:val="a0"/>
    <w:rsid w:val="00012438"/>
  </w:style>
  <w:style w:type="character" w:customStyle="1" w:styleId="mpunct">
    <w:name w:val="mpunct"/>
    <w:basedOn w:val="a0"/>
    <w:rsid w:val="00012438"/>
  </w:style>
  <w:style w:type="character" w:customStyle="1" w:styleId="mclose">
    <w:name w:val="mclose"/>
    <w:basedOn w:val="a0"/>
    <w:rsid w:val="00012438"/>
  </w:style>
  <w:style w:type="character" w:customStyle="1" w:styleId="mrel">
    <w:name w:val="mrel"/>
    <w:basedOn w:val="a0"/>
    <w:rsid w:val="00012438"/>
  </w:style>
  <w:style w:type="character" w:customStyle="1" w:styleId="mbin">
    <w:name w:val="mbin"/>
    <w:basedOn w:val="a0"/>
    <w:rsid w:val="00012438"/>
  </w:style>
  <w:style w:type="character" w:customStyle="1" w:styleId="vlist-s">
    <w:name w:val="vlist-s"/>
    <w:basedOn w:val="a0"/>
    <w:rsid w:val="00012438"/>
  </w:style>
  <w:style w:type="character" w:customStyle="1" w:styleId="delimsizing">
    <w:name w:val="delimsizing"/>
    <w:basedOn w:val="a0"/>
    <w:rsid w:val="00012438"/>
  </w:style>
  <w:style w:type="paragraph" w:styleId="HTML">
    <w:name w:val="HTML Preformatted"/>
    <w:basedOn w:val="a"/>
    <w:link w:val="HTML0"/>
    <w:uiPriority w:val="99"/>
    <w:semiHidden/>
    <w:unhideWhenUsed/>
    <w:rsid w:val="000124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24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C77AE"/>
    <w:rPr>
      <w:rFonts w:ascii="Courier New" w:eastAsia="Times New Roman" w:hAnsi="Courier New" w:cs="Courier New"/>
      <w:sz w:val="20"/>
      <w:szCs w:val="20"/>
    </w:rPr>
  </w:style>
  <w:style w:type="character" w:customStyle="1" w:styleId="mtight">
    <w:name w:val="mtight"/>
    <w:basedOn w:val="a0"/>
    <w:rsid w:val="008C77AE"/>
  </w:style>
  <w:style w:type="character" w:customStyle="1" w:styleId="30">
    <w:name w:val="Заголовок 3 Знак"/>
    <w:basedOn w:val="a0"/>
    <w:link w:val="3"/>
    <w:uiPriority w:val="9"/>
    <w:semiHidden/>
    <w:rsid w:val="00986EE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A92EF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my-0">
    <w:name w:val="my-0"/>
    <w:basedOn w:val="a"/>
    <w:rsid w:val="00A92E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overbg-super">
    <w:name w:val="hover:bg-super"/>
    <w:basedOn w:val="a0"/>
    <w:rsid w:val="00A92EF6"/>
  </w:style>
  <w:style w:type="character" w:customStyle="1" w:styleId="whitespace-nowrap">
    <w:name w:val="whitespace-nowrap"/>
    <w:basedOn w:val="a0"/>
    <w:rsid w:val="00A9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09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7644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1026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0099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940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528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82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624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0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olfram.com/language/11/algebra-and-number-theory/mersenne-primes-and-perfect-numbers.html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nsportal.ru/ap/library/nauchno-tekhnicheskoe-tvorchestvo/2024/03/13/chisla-mersen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Виктория Шестак</dc:creator>
  <cp:lastModifiedBy>RePack by Diakov</cp:lastModifiedBy>
  <cp:revision>2</cp:revision>
  <cp:lastPrinted>2017-09-17T16:28:00Z</cp:lastPrinted>
  <dcterms:created xsi:type="dcterms:W3CDTF">2025-03-21T21:03:00Z</dcterms:created>
  <dcterms:modified xsi:type="dcterms:W3CDTF">2025-03-21T21:03:00Z</dcterms:modified>
</cp:coreProperties>
</file>