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199A0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3C9F7900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F1C1BA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71A1D668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68AB4BD0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0E886A78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22693365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8E56D34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9B309E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A4F73C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33ADB0D5" w14:textId="082221FC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="003139A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6-7</w:t>
      </w:r>
      <w:bookmarkStart w:id="0" w:name="_GoBack"/>
      <w:bookmarkEnd w:id="0"/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2965B4C5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НЕЙРОСЕТЕВЫЕ И НЕЧЕТКИЕ МОДЕЛИ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3DD4B7CB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9BB280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1BA47B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81BD34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44486A" w14:textId="77777777" w:rsidR="00323B1E" w:rsidRPr="009D0D66" w:rsidRDefault="00323B1E" w:rsidP="00D84447">
      <w:pPr>
        <w:spacing w:after="200" w:line="240" w:lineRule="auto"/>
        <w:ind w:left="637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3D9AB9CA" w14:textId="77777777" w:rsidR="00323B1E" w:rsidRPr="009D0D66" w:rsidRDefault="00323B1E" w:rsidP="00D84447">
      <w:pPr>
        <w:spacing w:after="200" w:line="240" w:lineRule="auto"/>
        <w:ind w:left="637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 группы</w:t>
      </w:r>
    </w:p>
    <w:p w14:paraId="73D64575" w14:textId="6D2E0EBE" w:rsidR="00323B1E" w:rsidRPr="009D0D66" w:rsidRDefault="00D84447" w:rsidP="00D84447">
      <w:pPr>
        <w:spacing w:after="200" w:line="240" w:lineRule="auto"/>
        <w:ind w:left="637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Шестак В. А.</w:t>
      </w:r>
    </w:p>
    <w:p w14:paraId="7E3399DA" w14:textId="77777777" w:rsidR="00323B1E" w:rsidRPr="009D0D66" w:rsidRDefault="00323B1E" w:rsidP="00D84447">
      <w:pPr>
        <w:spacing w:after="200" w:line="240" w:lineRule="auto"/>
        <w:ind w:left="637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1CA2463F" w14:textId="77777777" w:rsidR="00323B1E" w:rsidRPr="009D0D66" w:rsidRDefault="00323B1E" w:rsidP="00D84447">
      <w:pPr>
        <w:spacing w:after="200" w:line="240" w:lineRule="auto"/>
        <w:ind w:left="6379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186D90B7" w14:textId="77777777" w:rsidR="00323B1E" w:rsidRPr="009D0D66" w:rsidRDefault="00323B1E" w:rsidP="00323B1E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E558E4D" w14:textId="77777777" w:rsidR="00323B1E" w:rsidRPr="009D0D66" w:rsidRDefault="00323B1E" w:rsidP="00323B1E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41074C" w14:textId="77777777" w:rsidR="00323B1E" w:rsidRPr="009D0D66" w:rsidRDefault="00323B1E" w:rsidP="00323B1E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C1DAF5" w14:textId="77777777" w:rsidR="00323B1E" w:rsidRPr="009D0D66" w:rsidRDefault="00323B1E" w:rsidP="00323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F9B5A8" w14:textId="77777777" w:rsidR="00323B1E" w:rsidRPr="009D0D66" w:rsidRDefault="00323B1E" w:rsidP="00323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BAC0E7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48733B7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269A8B5" w14:textId="6145E762" w:rsidR="00F05187" w:rsidRDefault="00323B1E" w:rsidP="00323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решение методом анализа иерархий.</w:t>
      </w:r>
    </w:p>
    <w:p w14:paraId="5F0FE2A7" w14:textId="61176B01" w:rsidR="00323B1E" w:rsidRDefault="00323B1E" w:rsidP="00323B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B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A055470" w14:textId="355D2C9F" w:rsidR="00D84447" w:rsidRDefault="00323B1E" w:rsidP="00D84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="00D84447">
        <w:rPr>
          <w:rFonts w:ascii="Times New Roman" w:hAnsi="Times New Roman" w:cs="Times New Roman"/>
          <w:sz w:val="28"/>
          <w:szCs w:val="28"/>
        </w:rPr>
        <w:t>. Выбрать эффективно работающее предприятие.</w:t>
      </w:r>
    </w:p>
    <w:p w14:paraId="6F7BF099" w14:textId="62D394EE" w:rsidR="00323B1E" w:rsidRDefault="00D84447" w:rsidP="00323B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44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0F883" wp14:editId="5E50F4FE">
            <wp:extent cx="57340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4" t="2463" r="1550" b="5609"/>
                    <a:stretch/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A43A1" w14:textId="68A39A56" w:rsidR="0076345B" w:rsidRDefault="00323B1E" w:rsidP="00D8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84447">
        <w:rPr>
          <w:rFonts w:ascii="Times New Roman" w:hAnsi="Times New Roman" w:cs="Times New Roman"/>
          <w:sz w:val="28"/>
          <w:szCs w:val="28"/>
        </w:rPr>
        <w:t>Показатели эффективности работы предприятий</w:t>
      </w:r>
    </w:p>
    <w:p w14:paraId="5E37F87A" w14:textId="7838C107" w:rsidR="0076345B" w:rsidRDefault="0076345B" w:rsidP="007634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данные о каждом двигателе.</w:t>
      </w:r>
    </w:p>
    <w:p w14:paraId="4CB131CF" w14:textId="5A62CBF5" w:rsidR="0076345B" w:rsidRDefault="00D84447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8BF75" wp14:editId="09342C41">
            <wp:extent cx="56769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8"/>
                    <a:stretch/>
                  </pic:blipFill>
                  <pic:spPr bwMode="auto">
                    <a:xfrm>
                      <a:off x="0" y="0"/>
                      <a:ext cx="567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6B341" w14:textId="35A29043" w:rsidR="0076345B" w:rsidRPr="003139A6" w:rsidRDefault="0076345B" w:rsidP="00D8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Запись значений по указанным параметрам</w:t>
      </w:r>
    </w:p>
    <w:p w14:paraId="0DFB207C" w14:textId="5588CE6D" w:rsidR="0076345B" w:rsidRDefault="0076345B" w:rsidP="007634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критерия составляем матрицу парных сравнений через функцию, в которой вычисляем размер и заполняем (по диагонали – единицы, остальные – значения сравнений).</w:t>
      </w:r>
    </w:p>
    <w:p w14:paraId="65744E3D" w14:textId="70FCD099" w:rsidR="0076345B" w:rsidRDefault="00A80D3C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B7A30" wp14:editId="57EB5FF9">
            <wp:extent cx="4324954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3B4" w14:textId="6DA14523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Матрица по массе двигателей</w:t>
      </w:r>
    </w:p>
    <w:p w14:paraId="59D4B77B" w14:textId="00F5D315" w:rsidR="0076345B" w:rsidRDefault="00A80D3C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AF7EE7" wp14:editId="42972058">
            <wp:extent cx="4274630" cy="128653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903" cy="12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C56B" w14:textId="6B35BD36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Матрица по мощности двигателей</w:t>
      </w:r>
    </w:p>
    <w:p w14:paraId="4D045627" w14:textId="2B03D9D1" w:rsidR="0076345B" w:rsidRDefault="00A80D3C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7FA78" wp14:editId="0BE0BBBE">
            <wp:extent cx="4353533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98A5" w14:textId="1856362F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по крутящей силе двигателей</w:t>
      </w:r>
    </w:p>
    <w:p w14:paraId="5BF37C68" w14:textId="77777777" w:rsidR="003E2886" w:rsidRDefault="003E2886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75241" w14:textId="5229EC98" w:rsidR="009314B1" w:rsidRPr="009314B1" w:rsidRDefault="003E2886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Далее через функцию вычисляем веса из матриц парных сравнений</w:t>
      </w:r>
      <w:r w:rsidR="009314B1">
        <w:rPr>
          <w:rFonts w:ascii="Times New Roman" w:hAnsi="Times New Roman" w:cs="Times New Roman"/>
          <w:sz w:val="28"/>
          <w:szCs w:val="28"/>
        </w:rPr>
        <w:t xml:space="preserve">. </w:t>
      </w:r>
      <w:r w:rsidR="009314B1" w:rsidRPr="009314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Относительные веса вычисляются в виде средних значений элементов соответствующих строк нормализованной матрицы N, элементы которой определяются путем деления элементов каждого столбца матрицы парных сравнений на сумму элементов этого же столбца.</w:t>
      </w:r>
    </w:p>
    <w:p w14:paraId="3A6B5A43" w14:textId="77777777" w:rsidR="009314B1" w:rsidRPr="009314B1" w:rsidRDefault="009314B1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</w:pPr>
      <w:r w:rsidRPr="009314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Средние значения элементов строк:</w:t>
      </w:r>
    </w:p>
    <w:p w14:paraId="43727D3A" w14:textId="77777777" w:rsidR="009314B1" w:rsidRPr="009314B1" w:rsidRDefault="003139A6" w:rsidP="009314B1">
      <w:pPr>
        <w:spacing w:line="360" w:lineRule="auto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k</m:t>
              </m:r>
            </m:e>
          </m:d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1j</m:t>
                  </m:r>
                </m:sub>
              </m:sSub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+…+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/n</m:t>
          </m:r>
        </m:oMath>
      </m:oMathPara>
    </w:p>
    <w:p w14:paraId="277CFF7C" w14:textId="49B1B29F" w:rsidR="003E2886" w:rsidRDefault="009314B1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314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Если столбцы нормализованной матрицы идентичны, то исходная матрица сравнений является согласованной. Если матрица парных сравнений не является согласованной, то для нее находят индекс согласованности, который дает информацию о степени нарушения согласованности.</w:t>
      </w:r>
    </w:p>
    <w:p w14:paraId="411E4C23" w14:textId="77777777" w:rsidR="00A447BE" w:rsidRDefault="00A447BE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62519DF" w14:textId="51950019" w:rsidR="009962D5" w:rsidRDefault="00F8205A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319A7E" wp14:editId="7600C4B0">
            <wp:extent cx="781159" cy="1219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89A" w14:textId="28BBDD39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Веса по </w:t>
      </w:r>
      <w:r w:rsidR="00F8205A">
        <w:rPr>
          <w:rFonts w:ascii="Times New Roman" w:hAnsi="Times New Roman" w:cs="Times New Roman"/>
          <w:sz w:val="28"/>
          <w:szCs w:val="28"/>
        </w:rPr>
        <w:t>прибыли предприятия</w:t>
      </w:r>
    </w:p>
    <w:p w14:paraId="4E07D659" w14:textId="0E98AE9D" w:rsidR="009962D5" w:rsidRDefault="00F8205A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F68B9" wp14:editId="571130B6">
            <wp:extent cx="771633" cy="11907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A113" w14:textId="5FC1354A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Веса по </w:t>
      </w:r>
      <w:r w:rsidR="00F8205A">
        <w:rPr>
          <w:rFonts w:ascii="Times New Roman" w:hAnsi="Times New Roman" w:cs="Times New Roman"/>
          <w:sz w:val="28"/>
          <w:szCs w:val="28"/>
        </w:rPr>
        <w:t>себестоимости предприятия</w:t>
      </w:r>
    </w:p>
    <w:p w14:paraId="61684C50" w14:textId="47552F9D" w:rsidR="009962D5" w:rsidRDefault="00F8205A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0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065DD" wp14:editId="5220A23B">
            <wp:extent cx="771633" cy="120984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70D" w14:textId="35DC46EE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Веса по </w:t>
      </w:r>
      <w:r w:rsidR="00F8205A">
        <w:rPr>
          <w:rFonts w:ascii="Times New Roman" w:hAnsi="Times New Roman" w:cs="Times New Roman"/>
          <w:sz w:val="28"/>
          <w:szCs w:val="28"/>
        </w:rPr>
        <w:t>доходам предприятия</w:t>
      </w:r>
    </w:p>
    <w:p w14:paraId="1B30434A" w14:textId="77777777" w:rsidR="00757F80" w:rsidRDefault="00757F80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B2303" w14:textId="6F7AC145" w:rsidR="00757F80" w:rsidRDefault="00F8205A" w:rsidP="00757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эффективности работы предприятий</w:t>
      </w:r>
      <w:r w:rsidR="00757F80">
        <w:rPr>
          <w:rFonts w:ascii="Times New Roman" w:hAnsi="Times New Roman" w:cs="Times New Roman"/>
          <w:sz w:val="28"/>
          <w:szCs w:val="28"/>
        </w:rPr>
        <w:t xml:space="preserve"> суммируем получаемые значения по каждому </w:t>
      </w:r>
      <w:r>
        <w:rPr>
          <w:rFonts w:ascii="Times New Roman" w:hAnsi="Times New Roman" w:cs="Times New Roman"/>
          <w:sz w:val="28"/>
          <w:szCs w:val="28"/>
        </w:rPr>
        <w:t>предприятию</w:t>
      </w:r>
      <w:r w:rsidR="00757F8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прибыль, себестоимость, доходы</w:t>
      </w:r>
      <w:r w:rsidR="00757F80">
        <w:rPr>
          <w:rFonts w:ascii="Times New Roman" w:hAnsi="Times New Roman" w:cs="Times New Roman"/>
          <w:sz w:val="28"/>
          <w:szCs w:val="28"/>
        </w:rPr>
        <w:t xml:space="preserve">) и получаем, что </w:t>
      </w:r>
      <w:r>
        <w:rPr>
          <w:rFonts w:ascii="Times New Roman" w:hAnsi="Times New Roman" w:cs="Times New Roman"/>
          <w:sz w:val="28"/>
          <w:szCs w:val="28"/>
        </w:rPr>
        <w:t>эффективным предприятием в работе является предприятие №3</w:t>
      </w:r>
      <w:r w:rsidR="00757F80">
        <w:rPr>
          <w:rFonts w:ascii="Times New Roman" w:hAnsi="Times New Roman" w:cs="Times New Roman"/>
          <w:sz w:val="28"/>
          <w:szCs w:val="28"/>
        </w:rPr>
        <w:t>.</w:t>
      </w:r>
    </w:p>
    <w:p w14:paraId="44BF182B" w14:textId="523027E7" w:rsidR="00757F80" w:rsidRDefault="00DF67FA" w:rsidP="00757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7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7AC5A" wp14:editId="361BAD98">
            <wp:extent cx="762106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B9DB" w14:textId="2B8AD025" w:rsidR="00757F80" w:rsidRDefault="00757F80" w:rsidP="00757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Отображение итоговых значений по </w:t>
      </w:r>
      <w:r w:rsidR="00F8205A">
        <w:rPr>
          <w:rFonts w:ascii="Times New Roman" w:hAnsi="Times New Roman" w:cs="Times New Roman"/>
          <w:sz w:val="28"/>
          <w:szCs w:val="28"/>
        </w:rPr>
        <w:t>предприятиям</w:t>
      </w:r>
    </w:p>
    <w:p w14:paraId="7A7C474D" w14:textId="77777777" w:rsidR="00757F80" w:rsidRDefault="00757F80" w:rsidP="00757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65A38" w14:textId="1C237DC1" w:rsidR="00757F80" w:rsidRDefault="000517A1" w:rsidP="00757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  <w:r>
        <w:rPr>
          <w:rFonts w:ascii="Times New Roman" w:hAnsi="Times New Roman" w:cs="Times New Roman"/>
          <w:sz w:val="28"/>
          <w:szCs w:val="28"/>
        </w:rPr>
        <w:t>: определить оптимальный вариант по косметическим средствам (вариант №3).</w:t>
      </w:r>
    </w:p>
    <w:p w14:paraId="385AF3FD" w14:textId="040FB332" w:rsidR="000517A1" w:rsidRDefault="00DF67FA" w:rsidP="00051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7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A47FF" wp14:editId="478902BD">
            <wp:extent cx="4744112" cy="39343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7592" w14:textId="41698FC3" w:rsidR="000517A1" w:rsidRDefault="000517A1" w:rsidP="00051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Итоговые значения по выбору</w:t>
      </w:r>
    </w:p>
    <w:p w14:paraId="335BF836" w14:textId="77777777" w:rsidR="000517A1" w:rsidRDefault="000517A1" w:rsidP="00051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AA459" w14:textId="0AAB384D" w:rsidR="000517A1" w:rsidRDefault="000517A1" w:rsidP="00051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полученного можно сделать вывод о том, что </w:t>
      </w:r>
      <w:r w:rsidR="00DF67FA">
        <w:rPr>
          <w:rFonts w:ascii="Times New Roman" w:hAnsi="Times New Roman" w:cs="Times New Roman"/>
          <w:sz w:val="28"/>
          <w:szCs w:val="28"/>
          <w:lang w:val="en-US"/>
        </w:rPr>
        <w:t>Canon</w:t>
      </w:r>
      <w:r>
        <w:rPr>
          <w:rFonts w:ascii="Times New Roman" w:hAnsi="Times New Roman" w:cs="Times New Roman"/>
          <w:sz w:val="28"/>
          <w:szCs w:val="28"/>
        </w:rPr>
        <w:t xml:space="preserve"> является наиболее подходящим вариантов из полученных оценок.</w:t>
      </w:r>
    </w:p>
    <w:p w14:paraId="4C028297" w14:textId="6E17BD79" w:rsidR="000517A1" w:rsidRPr="00323B1E" w:rsidRDefault="000517A1" w:rsidP="00051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A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изучен метод анализа иерархий.</w:t>
      </w:r>
    </w:p>
    <w:sectPr w:rsidR="000517A1" w:rsidRPr="0032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86"/>
    <w:rsid w:val="000517A1"/>
    <w:rsid w:val="00170ADE"/>
    <w:rsid w:val="003139A6"/>
    <w:rsid w:val="00323B1E"/>
    <w:rsid w:val="003E2886"/>
    <w:rsid w:val="00726B80"/>
    <w:rsid w:val="00757F80"/>
    <w:rsid w:val="007631DD"/>
    <w:rsid w:val="0076345B"/>
    <w:rsid w:val="00797986"/>
    <w:rsid w:val="009314B1"/>
    <w:rsid w:val="00994A51"/>
    <w:rsid w:val="009962D5"/>
    <w:rsid w:val="00A447BE"/>
    <w:rsid w:val="00A80D3C"/>
    <w:rsid w:val="00D84447"/>
    <w:rsid w:val="00DF67FA"/>
    <w:rsid w:val="00F05187"/>
    <w:rsid w:val="00F70F65"/>
    <w:rsid w:val="00F8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A622"/>
  <w15:chartTrackingRefBased/>
  <w15:docId w15:val="{774C03C4-EF75-4D70-B953-089012D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RePack by Diakov</cp:lastModifiedBy>
  <cp:revision>4</cp:revision>
  <dcterms:created xsi:type="dcterms:W3CDTF">2024-11-08T11:42:00Z</dcterms:created>
  <dcterms:modified xsi:type="dcterms:W3CDTF">2024-11-08T11:44:00Z</dcterms:modified>
</cp:coreProperties>
</file>